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1B" w:rsidRPr="005633C5" w:rsidRDefault="0050271B" w:rsidP="005633C5">
      <w:pPr>
        <w:jc w:val="center"/>
        <w:rPr>
          <w:i/>
          <w:noProof/>
          <w:sz w:val="27"/>
          <w:szCs w:val="27"/>
        </w:rPr>
      </w:pPr>
      <w:r w:rsidRPr="0050271B">
        <w:rPr>
          <w:b/>
          <w:noProof/>
          <w:sz w:val="40"/>
          <w:szCs w:val="40"/>
        </w:rPr>
        <w:t>ИНФОРМАЦИОННЫЙ ЛИСТОК</w:t>
      </w:r>
    </w:p>
    <w:p w:rsidR="0050271B" w:rsidRDefault="0050271B" w:rsidP="0050271B">
      <w:pPr>
        <w:autoSpaceDE w:val="0"/>
        <w:autoSpaceDN w:val="0"/>
        <w:jc w:val="center"/>
        <w:rPr>
          <w:noProof/>
          <w:sz w:val="32"/>
          <w:szCs w:val="32"/>
        </w:rPr>
      </w:pPr>
      <w:r w:rsidRPr="0050271B">
        <w:rPr>
          <w:noProof/>
          <w:sz w:val="32"/>
          <w:szCs w:val="32"/>
        </w:rPr>
        <w:t xml:space="preserve">для лиц, добровольно вступивших в </w:t>
      </w:r>
    </w:p>
    <w:p w:rsidR="0050271B" w:rsidRPr="0050271B" w:rsidRDefault="0050271B" w:rsidP="0050271B">
      <w:pPr>
        <w:autoSpaceDE w:val="0"/>
        <w:autoSpaceDN w:val="0"/>
        <w:jc w:val="center"/>
        <w:rPr>
          <w:noProof/>
          <w:sz w:val="32"/>
          <w:szCs w:val="32"/>
        </w:rPr>
      </w:pPr>
      <w:r w:rsidRPr="0050271B">
        <w:rPr>
          <w:noProof/>
          <w:sz w:val="32"/>
          <w:szCs w:val="32"/>
        </w:rPr>
        <w:t>правоотношения по обязательному пенсионному страхованию</w:t>
      </w:r>
    </w:p>
    <w:p w:rsidR="005A2FF5" w:rsidRDefault="005A2FF5" w:rsidP="005A2FF5">
      <w:pPr>
        <w:autoSpaceDE w:val="0"/>
        <w:autoSpaceDN w:val="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 xml:space="preserve">Реквизиты для уплаты </w:t>
      </w:r>
      <w:r w:rsidR="0050271B">
        <w:rPr>
          <w:b/>
          <w:noProof/>
          <w:sz w:val="32"/>
          <w:szCs w:val="32"/>
          <w:u w:val="single"/>
        </w:rPr>
        <w:t>страховых взносов</w:t>
      </w:r>
    </w:p>
    <w:p w:rsidR="005A2FF5" w:rsidRPr="005A2FF5" w:rsidRDefault="005A2FF5" w:rsidP="005A2FF5">
      <w:pPr>
        <w:autoSpaceDE w:val="0"/>
        <w:autoSpaceDN w:val="0"/>
        <w:rPr>
          <w:noProof/>
          <w:sz w:val="28"/>
          <w:szCs w:val="28"/>
        </w:rPr>
      </w:pPr>
      <w:r w:rsidRPr="005A2FF5">
        <w:rPr>
          <w:noProof/>
          <w:sz w:val="28"/>
          <w:szCs w:val="28"/>
        </w:rPr>
        <w:t>В соответствии с абз. 5 п. 5 ст. 29 Федерального закона от 15.12.2001 года № 167-ФЗ "Об обязательном пенсионном страховании в Российской Федерации" лица, добровольно вступившие в правоотношения по обязательному пенсионному страхованию, самостоятельно, с учетом установленных ограничений, определяют размер страховых взносов и исчисляют указанные страховые взносы, подлежащие уплате за расчетный период.</w:t>
      </w:r>
    </w:p>
    <w:p w:rsidR="005A2FF5" w:rsidRPr="005A2FF5" w:rsidRDefault="005A2FF5" w:rsidP="005A2FF5">
      <w:pPr>
        <w:autoSpaceDE w:val="0"/>
        <w:autoSpaceDN w:val="0"/>
        <w:spacing w:after="0" w:line="360" w:lineRule="auto"/>
        <w:rPr>
          <w:rFonts w:eastAsiaTheme="minorEastAsia"/>
          <w:b/>
          <w:noProof/>
          <w:sz w:val="28"/>
          <w:szCs w:val="28"/>
          <w:lang w:eastAsia="ru-RU"/>
        </w:rPr>
      </w:pPr>
      <w:r w:rsidRPr="005A2FF5">
        <w:rPr>
          <w:rFonts w:eastAsiaTheme="minorEastAsia"/>
          <w:b/>
          <w:noProof/>
          <w:sz w:val="28"/>
          <w:szCs w:val="28"/>
          <w:lang w:eastAsia="ru-RU"/>
        </w:rPr>
        <w:t xml:space="preserve">Получатель платежа: </w:t>
      </w:r>
      <w:r w:rsidR="002457EA">
        <w:fldChar w:fldCharType="begin"/>
      </w:r>
      <w:r w:rsidR="002457EA">
        <w:instrText xml:space="preserve"> MERGEFIELD  $!params.col5  \* MERGEFORMAT </w:instrText>
      </w:r>
      <w:r w:rsidR="002457EA">
        <w:fldChar w:fldCharType="separate"/>
      </w:r>
      <w:r w:rsidR="002457EA">
        <w:rPr>
          <w:b/>
          <w:noProof/>
          <w:sz w:val="28"/>
          <w:szCs w:val="28"/>
          <w:u w:val="single"/>
        </w:rPr>
        <w:t>УФК по Мурманской области (ОСФР ПО МУРМАНСКОЙ ОБЛАСТИ, л/с 04494Ф49010)</w:t>
      </w:r>
      <w:r w:rsidR="002457EA">
        <w:rPr>
          <w:b/>
          <w:noProof/>
          <w:sz w:val="28"/>
          <w:szCs w:val="28"/>
          <w:u w:val="single"/>
        </w:rPr>
        <w:fldChar w:fldCharType="end"/>
      </w:r>
      <w:r w:rsidRPr="005A2FF5">
        <w:rPr>
          <w:rFonts w:eastAsiaTheme="minorEastAsia"/>
          <w:b/>
          <w:noProof/>
          <w:sz w:val="28"/>
          <w:szCs w:val="28"/>
          <w:u w:val="single"/>
          <w:lang w:eastAsia="ru-RU"/>
        </w:rPr>
        <w:br/>
      </w:r>
      <w:r w:rsidRPr="005A2FF5">
        <w:rPr>
          <w:rFonts w:eastAsiaTheme="minorEastAsia"/>
          <w:b/>
          <w:noProof/>
          <w:sz w:val="28"/>
          <w:szCs w:val="28"/>
          <w:lang w:eastAsia="ru-RU"/>
        </w:rPr>
        <w:t xml:space="preserve">ИНН получателя: </w:t>
      </w:r>
      <w:r w:rsidRPr="005A2FF5">
        <w:rPr>
          <w:rFonts w:eastAsiaTheme="minorEastAsia"/>
          <w:b/>
          <w:noProof/>
          <w:sz w:val="28"/>
          <w:szCs w:val="28"/>
          <w:u w:val="single"/>
          <w:lang w:eastAsia="ru-RU"/>
        </w:rPr>
        <w:t>5191120055</w:t>
      </w:r>
      <w:r w:rsidRPr="005A2FF5">
        <w:rPr>
          <w:rFonts w:eastAsiaTheme="minorEastAsia"/>
          <w:b/>
          <w:noProof/>
          <w:sz w:val="28"/>
          <w:szCs w:val="28"/>
          <w:u w:val="single"/>
          <w:lang w:eastAsia="ru-RU"/>
        </w:rPr>
        <w:br/>
      </w:r>
      <w:r w:rsidRPr="005A2FF5">
        <w:rPr>
          <w:rFonts w:eastAsiaTheme="minorEastAsia"/>
          <w:b/>
          <w:noProof/>
          <w:sz w:val="28"/>
          <w:szCs w:val="28"/>
          <w:lang w:eastAsia="ru-RU"/>
        </w:rPr>
        <w:t xml:space="preserve">КПП Получателя: </w:t>
      </w:r>
      <w:r w:rsidRPr="005A2FF5">
        <w:rPr>
          <w:rFonts w:eastAsiaTheme="minorEastAsia"/>
          <w:b/>
          <w:noProof/>
          <w:sz w:val="28"/>
          <w:szCs w:val="28"/>
          <w:u w:val="single"/>
          <w:lang w:eastAsia="ru-RU"/>
        </w:rPr>
        <w:t>519001001</w:t>
      </w:r>
      <w:r w:rsidRPr="005A2FF5">
        <w:rPr>
          <w:rFonts w:eastAsiaTheme="minorEastAsia"/>
          <w:b/>
          <w:noProof/>
          <w:sz w:val="28"/>
          <w:szCs w:val="28"/>
          <w:lang w:eastAsia="ru-RU"/>
        </w:rPr>
        <w:br/>
        <w:t>Наименование банка по</w:t>
      </w:r>
      <w:bookmarkStart w:id="0" w:name="_GoBack"/>
      <w:bookmarkEnd w:id="0"/>
      <w:r w:rsidRPr="005A2FF5">
        <w:rPr>
          <w:rFonts w:eastAsiaTheme="minorEastAsia"/>
          <w:b/>
          <w:noProof/>
          <w:sz w:val="28"/>
          <w:szCs w:val="28"/>
          <w:lang w:eastAsia="ru-RU"/>
        </w:rPr>
        <w:t xml:space="preserve">лучателя: </w:t>
      </w:r>
      <w:r w:rsidR="003D0766" w:rsidRPr="00240DFB">
        <w:rPr>
          <w:b/>
          <w:sz w:val="28"/>
          <w:szCs w:val="28"/>
          <w:u w:val="single"/>
        </w:rPr>
        <w:t>ОКЦ №3 СЗГУ Банка России//УФК по Мурманской области г. Мурманск</w:t>
      </w:r>
      <w:r w:rsidRPr="005A2FF5">
        <w:rPr>
          <w:rFonts w:eastAsiaTheme="minorEastAsia"/>
          <w:b/>
          <w:noProof/>
          <w:sz w:val="28"/>
          <w:szCs w:val="28"/>
          <w:u w:val="single"/>
          <w:lang w:eastAsia="ru-RU"/>
        </w:rPr>
        <w:t>;</w:t>
      </w:r>
      <w:r w:rsidRPr="005A2FF5">
        <w:rPr>
          <w:rFonts w:eastAsiaTheme="minorEastAsia"/>
          <w:b/>
          <w:noProof/>
          <w:sz w:val="28"/>
          <w:szCs w:val="28"/>
          <w:u w:val="single"/>
          <w:lang w:eastAsia="ru-RU"/>
        </w:rPr>
        <w:br/>
      </w:r>
      <w:r w:rsidRPr="005A2FF5">
        <w:rPr>
          <w:rFonts w:eastAsiaTheme="minorEastAsia"/>
          <w:b/>
          <w:noProof/>
          <w:sz w:val="28"/>
          <w:szCs w:val="28"/>
          <w:lang w:eastAsia="ru-RU"/>
        </w:rPr>
        <w:t xml:space="preserve">БИК банка получателя: </w:t>
      </w:r>
      <w:r w:rsidRPr="005A2FF5">
        <w:rPr>
          <w:rFonts w:eastAsiaTheme="minorEastAsia"/>
          <w:b/>
          <w:noProof/>
          <w:sz w:val="28"/>
          <w:szCs w:val="28"/>
          <w:u w:val="single"/>
          <w:lang w:eastAsia="ru-RU"/>
        </w:rPr>
        <w:t>014705901</w:t>
      </w:r>
      <w:r w:rsidRPr="005A2FF5">
        <w:rPr>
          <w:rFonts w:eastAsiaTheme="minorEastAsia"/>
          <w:b/>
          <w:noProof/>
          <w:sz w:val="28"/>
          <w:szCs w:val="28"/>
          <w:u w:val="single"/>
          <w:lang w:eastAsia="ru-RU"/>
        </w:rPr>
        <w:br/>
      </w:r>
      <w:r w:rsidRPr="005A2FF5">
        <w:rPr>
          <w:rFonts w:eastAsiaTheme="minorEastAsia"/>
          <w:b/>
          <w:noProof/>
          <w:sz w:val="28"/>
          <w:szCs w:val="28"/>
          <w:lang w:eastAsia="ru-RU"/>
        </w:rPr>
        <w:t>Номер счета банка получателя:</w:t>
      </w:r>
      <w:r>
        <w:rPr>
          <w:rFonts w:eastAsiaTheme="minorEastAsia"/>
          <w:b/>
          <w:noProof/>
          <w:sz w:val="28"/>
          <w:szCs w:val="28"/>
          <w:lang w:eastAsia="ru-RU"/>
        </w:rPr>
        <w:t xml:space="preserve"> </w:t>
      </w:r>
      <w:r w:rsidRPr="005A2FF5">
        <w:rPr>
          <w:rFonts w:eastAsiaTheme="minorEastAsia"/>
          <w:b/>
          <w:noProof/>
          <w:sz w:val="28"/>
          <w:szCs w:val="28"/>
          <w:u w:val="single"/>
          <w:lang w:eastAsia="ru-RU"/>
        </w:rPr>
        <w:t>40102810745370000041</w:t>
      </w:r>
      <w:r w:rsidRPr="005A2FF5">
        <w:rPr>
          <w:rFonts w:eastAsiaTheme="minorEastAsia"/>
          <w:b/>
          <w:noProof/>
          <w:sz w:val="28"/>
          <w:szCs w:val="28"/>
          <w:lang w:eastAsia="ru-RU"/>
        </w:rPr>
        <w:br/>
        <w:t>Номер счета получателя:</w:t>
      </w:r>
      <w:r>
        <w:rPr>
          <w:rFonts w:eastAsiaTheme="minorEastAsia"/>
          <w:b/>
          <w:noProof/>
          <w:sz w:val="28"/>
          <w:szCs w:val="28"/>
          <w:lang w:eastAsia="ru-RU"/>
        </w:rPr>
        <w:t xml:space="preserve"> </w:t>
      </w:r>
      <w:r w:rsidRPr="005A2FF5">
        <w:rPr>
          <w:rFonts w:eastAsiaTheme="minorEastAsia"/>
          <w:b/>
          <w:noProof/>
          <w:sz w:val="28"/>
          <w:szCs w:val="28"/>
          <w:u w:val="single"/>
          <w:lang w:eastAsia="ru-RU"/>
        </w:rPr>
        <w:t>03100643000000014900</w:t>
      </w:r>
      <w:r w:rsidRPr="005A2FF5">
        <w:rPr>
          <w:rFonts w:eastAsiaTheme="minorEastAsia"/>
          <w:b/>
          <w:noProof/>
          <w:sz w:val="28"/>
          <w:szCs w:val="28"/>
          <w:lang w:eastAsia="ru-RU"/>
        </w:rPr>
        <w:br/>
        <w:t>ОКТМО:</w:t>
      </w:r>
      <w:r>
        <w:rPr>
          <w:rFonts w:eastAsiaTheme="minorEastAsia"/>
          <w:b/>
          <w:noProof/>
          <w:sz w:val="28"/>
          <w:szCs w:val="28"/>
          <w:lang w:eastAsia="ru-RU"/>
        </w:rPr>
        <w:t xml:space="preserve"> </w:t>
      </w:r>
      <w:r w:rsidRPr="005A2FF5">
        <w:rPr>
          <w:rFonts w:eastAsiaTheme="minorEastAsia"/>
          <w:b/>
          <w:noProof/>
          <w:sz w:val="28"/>
          <w:szCs w:val="28"/>
          <w:u w:val="single"/>
          <w:lang w:eastAsia="ru-RU"/>
        </w:rPr>
        <w:t>47701000</w:t>
      </w:r>
      <w:r w:rsidRPr="005A2FF5">
        <w:rPr>
          <w:rFonts w:eastAsiaTheme="minorEastAsia"/>
          <w:b/>
          <w:noProof/>
          <w:sz w:val="28"/>
          <w:szCs w:val="28"/>
          <w:lang w:eastAsia="ru-RU"/>
        </w:rPr>
        <w:br/>
        <w:t>КБК:</w:t>
      </w:r>
      <w:r>
        <w:rPr>
          <w:rFonts w:eastAsiaTheme="minorEastAsia"/>
          <w:b/>
          <w:noProof/>
          <w:sz w:val="28"/>
          <w:szCs w:val="28"/>
          <w:lang w:eastAsia="ru-RU"/>
        </w:rPr>
        <w:t xml:space="preserve"> </w:t>
      </w:r>
      <w:r w:rsidRPr="005A2FF5">
        <w:rPr>
          <w:rFonts w:eastAsiaTheme="minorEastAsia"/>
          <w:b/>
          <w:noProof/>
          <w:sz w:val="28"/>
          <w:szCs w:val="28"/>
          <w:u w:val="single"/>
          <w:lang w:eastAsia="ru-RU"/>
        </w:rPr>
        <w:t>79710205000061000160</w:t>
      </w:r>
      <w:r w:rsidRPr="005A2FF5">
        <w:rPr>
          <w:rFonts w:eastAsiaTheme="minorEastAsia"/>
          <w:b/>
          <w:noProof/>
          <w:sz w:val="28"/>
          <w:szCs w:val="28"/>
          <w:lang w:eastAsia="ru-RU"/>
        </w:rPr>
        <w:br/>
        <w:t xml:space="preserve">Назначение платежа: </w:t>
      </w:r>
      <w:r w:rsidRPr="005A2FF5">
        <w:rPr>
          <w:rFonts w:eastAsiaTheme="minorEastAsia"/>
          <w:b/>
          <w:noProof/>
          <w:sz w:val="28"/>
          <w:szCs w:val="28"/>
          <w:u w:val="single"/>
          <w:lang w:eastAsia="ru-RU"/>
        </w:rPr>
        <w:t>Рег.№ СФР ХХХХХХХХХХ. Добровольные страховые взносы на страховую пенсию</w:t>
      </w:r>
    </w:p>
    <w:p w:rsidR="005A2FF5" w:rsidRDefault="005A2FF5">
      <w:pPr>
        <w:autoSpaceDE w:val="0"/>
        <w:autoSpaceDN w:val="0"/>
        <w:spacing w:after="0" w:line="240" w:lineRule="auto"/>
        <w:rPr>
          <w:b/>
          <w:noProof/>
          <w:sz w:val="28"/>
          <w:szCs w:val="28"/>
          <w:u w:val="single"/>
        </w:rPr>
      </w:pPr>
    </w:p>
    <w:p w:rsidR="005A2FF5" w:rsidRDefault="005A2FF5">
      <w:pPr>
        <w:autoSpaceDE w:val="0"/>
        <w:autoSpaceDN w:val="0"/>
        <w:spacing w:after="0" w:line="240" w:lineRule="auto"/>
        <w:rPr>
          <w:i/>
          <w:noProof/>
          <w:sz w:val="27"/>
          <w:szCs w:val="27"/>
        </w:rPr>
      </w:pPr>
      <w:r>
        <w:rPr>
          <w:i/>
          <w:noProof/>
          <w:sz w:val="27"/>
          <w:szCs w:val="27"/>
        </w:rPr>
        <w:t>Убедительно просим Вас внимательно заполнять все банковские реквизиты при оформлении платежных поручений.</w:t>
      </w:r>
    </w:p>
    <w:p w:rsidR="00DB6312" w:rsidRDefault="00DB6312">
      <w:pPr>
        <w:autoSpaceDE w:val="0"/>
        <w:autoSpaceDN w:val="0"/>
        <w:spacing w:after="0" w:line="240" w:lineRule="auto"/>
        <w:rPr>
          <w:i/>
          <w:noProof/>
          <w:sz w:val="27"/>
          <w:szCs w:val="27"/>
        </w:rPr>
      </w:pPr>
    </w:p>
    <w:p w:rsidR="00DB6312" w:rsidRPr="00DB6312" w:rsidRDefault="00DB6312" w:rsidP="00DB6312">
      <w:pPr>
        <w:rPr>
          <w:i/>
          <w:noProof/>
          <w:sz w:val="27"/>
          <w:szCs w:val="27"/>
        </w:rPr>
      </w:pPr>
      <w:r w:rsidRPr="00DB6312">
        <w:rPr>
          <w:i/>
          <w:noProof/>
          <w:sz w:val="27"/>
          <w:szCs w:val="27"/>
        </w:rPr>
        <w:t>Для граждан, уже вступивших в правоотношения, с 01.10.2024 узнать свой новый регистрационный номер в СФР можно с помощью специального сервиса ЕЦП: https://ecp.sfr.gov.ru/new-reg-num.</w:t>
      </w:r>
    </w:p>
    <w:sectPr w:rsidR="00DB6312" w:rsidRPr="00DB6312" w:rsidSect="001F5DD0">
      <w:pgSz w:w="11900" w:h="16840"/>
      <w:pgMar w:top="851" w:right="851" w:bottom="567" w:left="1134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4A4" w:rsidRDefault="007E64A4" w:rsidP="00E84865">
      <w:pPr>
        <w:spacing w:after="0" w:line="240" w:lineRule="auto"/>
      </w:pPr>
      <w:r>
        <w:separator/>
      </w:r>
    </w:p>
  </w:endnote>
  <w:endnote w:type="continuationSeparator" w:id="0">
    <w:p w:rsidR="007E64A4" w:rsidRDefault="007E64A4" w:rsidP="00E8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4A4" w:rsidRDefault="007E64A4" w:rsidP="00E84865">
      <w:pPr>
        <w:spacing w:after="0" w:line="240" w:lineRule="auto"/>
      </w:pPr>
      <w:r>
        <w:separator/>
      </w:r>
    </w:p>
  </w:footnote>
  <w:footnote w:type="continuationSeparator" w:id="0">
    <w:p w:rsidR="007E64A4" w:rsidRDefault="007E64A4" w:rsidP="00E8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953"/>
    <w:multiLevelType w:val="hybridMultilevel"/>
    <w:tmpl w:val="50927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FA1686"/>
    <w:multiLevelType w:val="hybridMultilevel"/>
    <w:tmpl w:val="AC54B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B1CEC"/>
    <w:multiLevelType w:val="hybridMultilevel"/>
    <w:tmpl w:val="5646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27EE5"/>
    <w:multiLevelType w:val="hybridMultilevel"/>
    <w:tmpl w:val="51F49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3B"/>
    <w:rsid w:val="00007F3A"/>
    <w:rsid w:val="00092846"/>
    <w:rsid w:val="00095B84"/>
    <w:rsid w:val="000B2DDA"/>
    <w:rsid w:val="000F43A7"/>
    <w:rsid w:val="000F59B9"/>
    <w:rsid w:val="000F6471"/>
    <w:rsid w:val="001215C8"/>
    <w:rsid w:val="0013459C"/>
    <w:rsid w:val="001F1BEE"/>
    <w:rsid w:val="001F5DD0"/>
    <w:rsid w:val="00220BAF"/>
    <w:rsid w:val="002457EA"/>
    <w:rsid w:val="00271298"/>
    <w:rsid w:val="00273092"/>
    <w:rsid w:val="002E430A"/>
    <w:rsid w:val="002F7B9E"/>
    <w:rsid w:val="00326B7E"/>
    <w:rsid w:val="003D0766"/>
    <w:rsid w:val="003F49F0"/>
    <w:rsid w:val="00402FB0"/>
    <w:rsid w:val="004109EA"/>
    <w:rsid w:val="00442E26"/>
    <w:rsid w:val="00444606"/>
    <w:rsid w:val="00453CD1"/>
    <w:rsid w:val="004D196B"/>
    <w:rsid w:val="004D3E2E"/>
    <w:rsid w:val="004D7D0C"/>
    <w:rsid w:val="004F7F72"/>
    <w:rsid w:val="0050271B"/>
    <w:rsid w:val="005224D0"/>
    <w:rsid w:val="00545769"/>
    <w:rsid w:val="005633C5"/>
    <w:rsid w:val="00571E5F"/>
    <w:rsid w:val="0057602A"/>
    <w:rsid w:val="00591C49"/>
    <w:rsid w:val="005A2FF5"/>
    <w:rsid w:val="005E6DCD"/>
    <w:rsid w:val="00653C87"/>
    <w:rsid w:val="00667266"/>
    <w:rsid w:val="0068011E"/>
    <w:rsid w:val="006B0102"/>
    <w:rsid w:val="006B2C62"/>
    <w:rsid w:val="006F4D42"/>
    <w:rsid w:val="007005D7"/>
    <w:rsid w:val="00723BAD"/>
    <w:rsid w:val="00755834"/>
    <w:rsid w:val="00760061"/>
    <w:rsid w:val="00766183"/>
    <w:rsid w:val="007B3849"/>
    <w:rsid w:val="007E2FFD"/>
    <w:rsid w:val="007E64A4"/>
    <w:rsid w:val="00824CFE"/>
    <w:rsid w:val="0086495C"/>
    <w:rsid w:val="008A4BFA"/>
    <w:rsid w:val="008B7549"/>
    <w:rsid w:val="008C7397"/>
    <w:rsid w:val="008D1596"/>
    <w:rsid w:val="008E2CC4"/>
    <w:rsid w:val="0091463C"/>
    <w:rsid w:val="0097183B"/>
    <w:rsid w:val="009736BD"/>
    <w:rsid w:val="00996FA5"/>
    <w:rsid w:val="00A16EB7"/>
    <w:rsid w:val="00A31376"/>
    <w:rsid w:val="00A47171"/>
    <w:rsid w:val="00A722F5"/>
    <w:rsid w:val="00AD6546"/>
    <w:rsid w:val="00AF4834"/>
    <w:rsid w:val="00B01232"/>
    <w:rsid w:val="00B059B1"/>
    <w:rsid w:val="00B377D9"/>
    <w:rsid w:val="00B4387D"/>
    <w:rsid w:val="00B73A2E"/>
    <w:rsid w:val="00B8209F"/>
    <w:rsid w:val="00B84713"/>
    <w:rsid w:val="00BA33E2"/>
    <w:rsid w:val="00BC0C8F"/>
    <w:rsid w:val="00C05B2A"/>
    <w:rsid w:val="00C56BA2"/>
    <w:rsid w:val="00C753FF"/>
    <w:rsid w:val="00C825E9"/>
    <w:rsid w:val="00CB1793"/>
    <w:rsid w:val="00D35BC2"/>
    <w:rsid w:val="00D40B56"/>
    <w:rsid w:val="00DB6312"/>
    <w:rsid w:val="00DC5F7B"/>
    <w:rsid w:val="00E84865"/>
    <w:rsid w:val="00EB48ED"/>
    <w:rsid w:val="00ED3405"/>
    <w:rsid w:val="00F268F7"/>
    <w:rsid w:val="00F515AB"/>
    <w:rsid w:val="00F53067"/>
    <w:rsid w:val="00F70369"/>
    <w:rsid w:val="00F90782"/>
    <w:rsid w:val="00F94301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B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F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5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0782"/>
    <w:pPr>
      <w:ind w:left="720"/>
      <w:contextualSpacing/>
    </w:pPr>
  </w:style>
  <w:style w:type="table" w:customStyle="1" w:styleId="37">
    <w:name w:val="Сетка таблицы37"/>
    <w:basedOn w:val="a1"/>
    <w:next w:val="a3"/>
    <w:uiPriority w:val="39"/>
    <w:rsid w:val="00760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8649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8649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rsid w:val="00D35BC2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rsid w:val="000F6471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FD25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C825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rsid w:val="00C82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rsid w:val="00E8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rsid w:val="005E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rsid w:val="0072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rsid w:val="0027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3"/>
    <w:rsid w:val="0068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0F59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57602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8">
    <w:name w:val="Верхний колонтитул Знак"/>
    <w:basedOn w:val="a0"/>
    <w:link w:val="10"/>
    <w:uiPriority w:val="99"/>
    <w:rsid w:val="0057602A"/>
  </w:style>
  <w:style w:type="table" w:customStyle="1" w:styleId="5">
    <w:name w:val="Сетка таблицы5"/>
    <w:basedOn w:val="a1"/>
    <w:next w:val="a3"/>
    <w:uiPriority w:val="39"/>
    <w:rsid w:val="0057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11"/>
    <w:uiPriority w:val="99"/>
    <w:semiHidden/>
    <w:unhideWhenUsed/>
    <w:rsid w:val="0057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semiHidden/>
    <w:rsid w:val="0057602A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B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F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5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0782"/>
    <w:pPr>
      <w:ind w:left="720"/>
      <w:contextualSpacing/>
    </w:pPr>
  </w:style>
  <w:style w:type="table" w:customStyle="1" w:styleId="37">
    <w:name w:val="Сетка таблицы37"/>
    <w:basedOn w:val="a1"/>
    <w:next w:val="a3"/>
    <w:uiPriority w:val="39"/>
    <w:rsid w:val="00760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8649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8649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rsid w:val="00D35BC2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rsid w:val="000F6471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FD25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C825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rsid w:val="00C82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rsid w:val="00E8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rsid w:val="005E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rsid w:val="0072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rsid w:val="0027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3"/>
    <w:rsid w:val="0068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0F59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57602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8">
    <w:name w:val="Верхний колонтитул Знак"/>
    <w:basedOn w:val="a0"/>
    <w:link w:val="10"/>
    <w:uiPriority w:val="99"/>
    <w:rsid w:val="0057602A"/>
  </w:style>
  <w:style w:type="table" w:customStyle="1" w:styleId="5">
    <w:name w:val="Сетка таблицы5"/>
    <w:basedOn w:val="a1"/>
    <w:next w:val="a3"/>
    <w:uiPriority w:val="39"/>
    <w:rsid w:val="0057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11"/>
    <w:uiPriority w:val="99"/>
    <w:semiHidden/>
    <w:unhideWhenUsed/>
    <w:rsid w:val="0057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semiHidden/>
    <w:rsid w:val="0057602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8C88E-6147-4FDD-9ED3-2766BCEC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Анастасия Александровна</dc:creator>
  <cp:lastModifiedBy>061NikolaevPA</cp:lastModifiedBy>
  <cp:revision>6</cp:revision>
  <cp:lastPrinted>2018-11-23T09:06:00Z</cp:lastPrinted>
  <dcterms:created xsi:type="dcterms:W3CDTF">2025-07-29T13:09:00Z</dcterms:created>
  <dcterms:modified xsi:type="dcterms:W3CDTF">2025-10-23T08:41:00Z</dcterms:modified>
</cp:coreProperties>
</file>