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C9" w:rsidRDefault="00500A96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 xml:space="preserve">Сведения </w:t>
      </w:r>
    </w:p>
    <w:p w:rsidR="008D09C9" w:rsidRDefault="00500A96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о доходах, расходах, об имуществе и обязательствах имущественного характера,</w:t>
      </w:r>
    </w:p>
    <w:p w:rsidR="008D09C9" w:rsidRDefault="00500A96">
      <w:pPr>
        <w:jc w:val="center"/>
        <w:rPr>
          <w:b/>
          <w:bCs/>
        </w:rPr>
      </w:pPr>
      <w:r>
        <w:rPr>
          <w:b/>
          <w:bCs/>
          <w:color w:val="000000"/>
          <w:sz w:val="20"/>
          <w:szCs w:val="20"/>
        </w:rPr>
        <w:t xml:space="preserve">представленные работниками </w:t>
      </w:r>
      <w:r>
        <w:rPr>
          <w:b/>
          <w:bCs/>
          <w:sz w:val="20"/>
          <w:szCs w:val="20"/>
        </w:rPr>
        <w:t>Государственного учреждения – Отделения Пенсионного фонда Российской Федерации по Мурманской области,</w:t>
      </w:r>
    </w:p>
    <w:p w:rsidR="008D09C9" w:rsidRDefault="00500A96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 xml:space="preserve">за период с 1 января 2021 г. по 31 </w:t>
      </w:r>
      <w:r>
        <w:rPr>
          <w:b/>
          <w:bCs/>
          <w:sz w:val="20"/>
          <w:szCs w:val="20"/>
        </w:rPr>
        <w:t>декабря 2021 г.,</w:t>
      </w:r>
    </w:p>
    <w:p w:rsidR="008D09C9" w:rsidRDefault="00500A96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 xml:space="preserve">размещаемые на официальном сайте </w:t>
      </w:r>
      <w:r>
        <w:rPr>
          <w:b/>
          <w:bCs/>
          <w:color w:val="000000"/>
          <w:sz w:val="20"/>
          <w:szCs w:val="20"/>
        </w:rPr>
        <w:t xml:space="preserve">организации в порядке, утвержденном </w:t>
      </w:r>
    </w:p>
    <w:p w:rsidR="008D09C9" w:rsidRDefault="00500A96">
      <w:pPr>
        <w:jc w:val="center"/>
        <w:rPr>
          <w:b/>
          <w:bCs/>
        </w:rPr>
      </w:pPr>
      <w:r>
        <w:rPr>
          <w:b/>
          <w:bCs/>
          <w:color w:val="000000"/>
          <w:sz w:val="20"/>
          <w:szCs w:val="20"/>
        </w:rPr>
        <w:t>Указом Президента Российской Федерации от 8 июля 2013 г. № 613</w:t>
      </w:r>
    </w:p>
    <w:p w:rsidR="008D09C9" w:rsidRDefault="008D09C9">
      <w:pPr>
        <w:jc w:val="center"/>
        <w:rPr>
          <w:b/>
          <w:bCs/>
          <w:sz w:val="20"/>
          <w:szCs w:val="20"/>
        </w:rPr>
      </w:pPr>
    </w:p>
    <w:tbl>
      <w:tblPr>
        <w:tblW w:w="1656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0"/>
        <w:gridCol w:w="1789"/>
        <w:gridCol w:w="30"/>
        <w:gridCol w:w="1765"/>
        <w:gridCol w:w="23"/>
        <w:gridCol w:w="1758"/>
        <w:gridCol w:w="25"/>
        <w:gridCol w:w="1404"/>
        <w:gridCol w:w="30"/>
        <w:gridCol w:w="865"/>
        <w:gridCol w:w="33"/>
        <w:gridCol w:w="682"/>
        <w:gridCol w:w="7"/>
        <w:gridCol w:w="1089"/>
        <w:gridCol w:w="705"/>
        <w:gridCol w:w="16"/>
        <w:gridCol w:w="772"/>
        <w:gridCol w:w="56"/>
        <w:gridCol w:w="2148"/>
        <w:gridCol w:w="1091"/>
        <w:gridCol w:w="23"/>
        <w:gridCol w:w="1649"/>
        <w:gridCol w:w="170"/>
      </w:tblGrid>
      <w:tr w:rsidR="008D09C9">
        <w:trPr>
          <w:cantSplit/>
          <w:tblHeader/>
        </w:trPr>
        <w:tc>
          <w:tcPr>
            <w:tcW w:w="43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9C9" w:rsidRDefault="008D09C9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D09C9" w:rsidRDefault="00500A96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3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8D09C9" w:rsidRDefault="00500A96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8D09C9" w:rsidRDefault="00500A96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6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</w:p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59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21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1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2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8D09C9">
        <w:trPr>
          <w:cantSplit/>
          <w:trHeight w:val="1491"/>
          <w:tblHeader/>
        </w:trPr>
        <w:tc>
          <w:tcPr>
            <w:tcW w:w="43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9C9" w:rsidRDefault="008D09C9">
            <w:pPr>
              <w:pStyle w:val="ConsPlusCell"/>
              <w:widowControl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Cell"/>
              <w:widowControl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219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9C9">
        <w:trPr>
          <w:cantSplit/>
          <w:trHeight w:val="897"/>
        </w:trPr>
        <w:tc>
          <w:tcPr>
            <w:tcW w:w="4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9C9" w:rsidRDefault="008D09C9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Корнов В.Н.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Отделением</w:t>
            </w:r>
          </w:p>
        </w:tc>
        <w:tc>
          <w:tcPr>
            <w:tcW w:w="17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right="-7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49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09C9" w:rsidRDefault="008D09C9">
            <w:pPr>
              <w:widowControl w:val="0"/>
              <w:ind w:left="-49" w:right="-7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49" w:right="-7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49" w:right="-7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49" w:right="-7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49" w:right="-7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49" w:right="-7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49" w:right="-7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1/3</w:t>
            </w:r>
          </w:p>
          <w:p w:rsidR="008D09C9" w:rsidRDefault="008D09C9">
            <w:pPr>
              <w:widowControl w:val="0"/>
              <w:ind w:left="-49" w:right="-72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участок под гараж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19,25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19,25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500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3 753 967,82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1 014 341,17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09C9">
        <w:trPr>
          <w:cantSplit/>
          <w:trHeight w:val="2128"/>
        </w:trPr>
        <w:tc>
          <w:tcPr>
            <w:tcW w:w="4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9C9" w:rsidRDefault="008D09C9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Зиновь</w:t>
            </w:r>
            <w:r>
              <w:rPr>
                <w:sz w:val="18"/>
                <w:szCs w:val="18"/>
              </w:rPr>
              <w:t>ева А.С.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</w:t>
            </w: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Отделением</w:t>
            </w:r>
          </w:p>
        </w:tc>
        <w:tc>
          <w:tcPr>
            <w:tcW w:w="17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  <w:highlight w:val="yellow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  <w:highlight w:val="yellow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½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½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  <w:proofErr w:type="gramStart"/>
            <w:r>
              <w:rPr>
                <w:sz w:val="18"/>
                <w:szCs w:val="18"/>
              </w:rPr>
              <w:t>под</w:t>
            </w:r>
            <w:proofErr w:type="gramEnd"/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TOYOTA LAND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CRUISER 150 (PRADO)</w:t>
            </w: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Руннер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1992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Руннер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1994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«Флагман 420»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прицеп-фургон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871210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автомобильный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МЗСА 817717</w:t>
            </w:r>
          </w:p>
        </w:tc>
        <w:tc>
          <w:tcPr>
            <w:tcW w:w="112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</w:rPr>
              <w:t>3 081 383,18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810 474,21</w:t>
            </w:r>
          </w:p>
        </w:tc>
        <w:tc>
          <w:tcPr>
            <w:tcW w:w="1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09C9">
        <w:trPr>
          <w:cantSplit/>
        </w:trPr>
        <w:tc>
          <w:tcPr>
            <w:tcW w:w="4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9C9" w:rsidRDefault="008D09C9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Бабкина Л.М.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казначейства </w:t>
            </w:r>
            <w:proofErr w:type="gramStart"/>
            <w:r>
              <w:rPr>
                <w:sz w:val="18"/>
                <w:szCs w:val="18"/>
              </w:rPr>
              <w:t>-г</w:t>
            </w:r>
            <w:proofErr w:type="gramEnd"/>
            <w:r>
              <w:rPr>
                <w:sz w:val="18"/>
                <w:szCs w:val="18"/>
              </w:rPr>
              <w:t>лавный бухгалтер</w:t>
            </w:r>
          </w:p>
        </w:tc>
        <w:tc>
          <w:tcPr>
            <w:tcW w:w="17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½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>
              <w:rPr>
                <w:sz w:val="22"/>
                <w:szCs w:val="22"/>
              </w:rPr>
              <w:t>½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7 491 095,12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845,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Квартира. Денежные средства, полученные в порядке дарения - 3 </w:t>
            </w:r>
            <w:r>
              <w:rPr>
                <w:sz w:val="18"/>
                <w:szCs w:val="18"/>
              </w:rPr>
              <w:t>928500,00руб., кредит - 2000000, 00 руб., собственные накопления - 1146500,00 руб.</w:t>
            </w: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D09C9">
        <w:trPr>
          <w:cantSplit/>
          <w:trHeight w:val="1415"/>
        </w:trPr>
        <w:tc>
          <w:tcPr>
            <w:tcW w:w="4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9C9" w:rsidRDefault="008D09C9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Изотова Т.Л.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8D09C9" w:rsidRDefault="008D09C9">
            <w:pPr>
              <w:widowControl w:val="0"/>
              <w:ind w:left="-49" w:right="-35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2 100 452,31</w:t>
            </w:r>
          </w:p>
        </w:tc>
        <w:tc>
          <w:tcPr>
            <w:tcW w:w="1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09C9">
        <w:trPr>
          <w:cantSplit/>
        </w:trPr>
        <w:tc>
          <w:tcPr>
            <w:tcW w:w="4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Титков</w:t>
            </w:r>
            <w:r>
              <w:rPr>
                <w:sz w:val="18"/>
                <w:szCs w:val="18"/>
              </w:rPr>
              <w:t xml:space="preserve"> А.В.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09C9" w:rsidRDefault="008D09C9">
            <w:pPr>
              <w:widowControl w:val="0"/>
              <w:spacing w:after="120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9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</w:t>
            </w:r>
          </w:p>
        </w:tc>
        <w:tc>
          <w:tcPr>
            <w:tcW w:w="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500A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8D09C9" w:rsidRDefault="00500A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09C9" w:rsidRDefault="00500A9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ХС 70</w:t>
            </w: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Pr="00500A96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</w:t>
            </w:r>
            <w:r>
              <w:rPr>
                <w:sz w:val="18"/>
                <w:szCs w:val="18"/>
                <w:lang w:val="en-US"/>
              </w:rPr>
              <w:t>1</w:t>
            </w:r>
            <w:bookmarkStart w:id="0" w:name="_GoBack"/>
            <w:bookmarkEnd w:id="0"/>
            <w:r>
              <w:rPr>
                <w:sz w:val="18"/>
                <w:szCs w:val="18"/>
              </w:rPr>
              <w:t>7 942,45</w:t>
            </w: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249 521,13</w:t>
            </w:r>
          </w:p>
        </w:tc>
        <w:tc>
          <w:tcPr>
            <w:tcW w:w="1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09C9">
        <w:trPr>
          <w:cantSplit/>
        </w:trPr>
        <w:tc>
          <w:tcPr>
            <w:tcW w:w="4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Кошелев В.В.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1 243 930,49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843 643,36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09C9">
        <w:trPr>
          <w:cantSplit/>
        </w:trPr>
        <w:tc>
          <w:tcPr>
            <w:tcW w:w="4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Вторыгин</w:t>
            </w:r>
            <w:proofErr w:type="spellEnd"/>
            <w:r>
              <w:rPr>
                <w:sz w:val="18"/>
                <w:szCs w:val="18"/>
              </w:rPr>
              <w:t xml:space="preserve"> А.Ю.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7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2"/>
                <w:szCs w:val="12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½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2"/>
                <w:szCs w:val="12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</w:tc>
        <w:tc>
          <w:tcPr>
            <w:tcW w:w="9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2"/>
                <w:szCs w:val="12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2"/>
                <w:szCs w:val="12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2"/>
                <w:szCs w:val="12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2 134 790,11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1 063 521,16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2"/>
                <w:szCs w:val="12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09C9">
        <w:trPr>
          <w:cantSplit/>
        </w:trPr>
        <w:tc>
          <w:tcPr>
            <w:tcW w:w="4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Самохвалова</w:t>
            </w:r>
            <w:proofErr w:type="spellEnd"/>
            <w:r>
              <w:rPr>
                <w:sz w:val="18"/>
                <w:szCs w:val="18"/>
              </w:rPr>
              <w:t xml:space="preserve">  Я.В</w:t>
            </w:r>
          </w:p>
          <w:p w:rsidR="008D09C9" w:rsidRDefault="008D09C9">
            <w:pPr>
              <w:widowControl w:val="0"/>
              <w:snapToGrid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snapToGrid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snapToGrid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snapToGrid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D09C9" w:rsidRDefault="008D09C9">
            <w:pPr>
              <w:widowControl w:val="0"/>
              <w:snapToGrid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  <w:p w:rsidR="008D09C9" w:rsidRDefault="00500A96">
            <w:pPr>
              <w:widowControl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Pr="00500A96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Pr="00500A96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D09C9" w:rsidRPr="00500A96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D09C9" w:rsidRPr="00500A96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D09C9" w:rsidRPr="00500A96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D09C9" w:rsidRPr="00500A96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ВАЗ</w:t>
            </w:r>
            <w:r w:rsidRPr="00500A96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LADA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Largus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RS0Y5L</w:t>
            </w:r>
          </w:p>
        </w:tc>
        <w:tc>
          <w:tcPr>
            <w:tcW w:w="112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1 011 450,16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 xml:space="preserve">64 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20,7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09C9">
        <w:trPr>
          <w:cantSplit/>
        </w:trPr>
        <w:tc>
          <w:tcPr>
            <w:tcW w:w="4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Симоненко Т.Г.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1 556 256,46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688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967,71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4960,00</w:t>
            </w:r>
          </w:p>
        </w:tc>
        <w:tc>
          <w:tcPr>
            <w:tcW w:w="1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09C9">
        <w:trPr>
          <w:cantSplit/>
        </w:trPr>
        <w:tc>
          <w:tcPr>
            <w:tcW w:w="4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 П.В.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</w:tc>
        <w:tc>
          <w:tcPr>
            <w:tcW w:w="9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1171,0</w:t>
            </w:r>
          </w:p>
        </w:tc>
        <w:tc>
          <w:tcPr>
            <w:tcW w:w="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09C9" w:rsidRDefault="008D09C9">
            <w:pPr>
              <w:pStyle w:val="ConsPlusCell"/>
              <w:widowControl w:val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1 727 061,32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915 352,78</w:t>
            </w:r>
          </w:p>
        </w:tc>
        <w:tc>
          <w:tcPr>
            <w:tcW w:w="1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09C9">
        <w:trPr>
          <w:cantSplit/>
          <w:trHeight w:val="897"/>
        </w:trPr>
        <w:tc>
          <w:tcPr>
            <w:tcW w:w="4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9C9" w:rsidRDefault="008D09C9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Когут</w:t>
            </w:r>
            <w:proofErr w:type="spellEnd"/>
            <w:r>
              <w:rPr>
                <w:sz w:val="18"/>
                <w:szCs w:val="18"/>
              </w:rPr>
              <w:t xml:space="preserve"> В.Г.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8D09C9" w:rsidRDefault="00500A96">
            <w:pPr>
              <w:widowControl w:val="0"/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  <w:p w:rsidR="008D09C9" w:rsidRDefault="008D09C9">
            <w:pPr>
              <w:widowControl w:val="0"/>
              <w:snapToGrid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snapToGrid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snapToGrid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snapToGrid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ФРГ</w:t>
            </w: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D09C9" w:rsidRDefault="00500A9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1796593.29</w:t>
            </w:r>
          </w:p>
          <w:p w:rsidR="008D09C9" w:rsidRDefault="008D09C9">
            <w:pPr>
              <w:widowControl w:val="0"/>
              <w:ind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  <w:p w:rsidR="008D09C9" w:rsidRDefault="008D09C9">
            <w:pPr>
              <w:widowControl w:val="0"/>
              <w:ind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" w:type="dxa"/>
          </w:tcPr>
          <w:p w:rsidR="008D09C9" w:rsidRDefault="008D09C9">
            <w:pPr>
              <w:widowControl w:val="0"/>
            </w:pPr>
          </w:p>
        </w:tc>
      </w:tr>
      <w:tr w:rsidR="008D09C9">
        <w:trPr>
          <w:cantSplit/>
          <w:trHeight w:val="897"/>
        </w:trPr>
        <w:tc>
          <w:tcPr>
            <w:tcW w:w="4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9C9" w:rsidRDefault="008D09C9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Поздняков С.Н.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  <w:p w:rsidR="008D09C9" w:rsidRDefault="008D09C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8D09C9" w:rsidRDefault="00500A96">
            <w:pPr>
              <w:widowControl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</w:tc>
        <w:tc>
          <w:tcPr>
            <w:tcW w:w="180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0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7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spacing w:beforeAutospacing="1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4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1 208 682,87</w:t>
            </w: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8D09C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8D09C9" w:rsidRDefault="00500A96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40 936,42</w:t>
            </w:r>
          </w:p>
        </w:tc>
        <w:tc>
          <w:tcPr>
            <w:tcW w:w="16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8D09C9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9C9" w:rsidRDefault="00500A96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9" w:type="dxa"/>
          </w:tcPr>
          <w:p w:rsidR="008D09C9" w:rsidRDefault="008D09C9">
            <w:pPr>
              <w:widowControl w:val="0"/>
            </w:pPr>
          </w:p>
        </w:tc>
      </w:tr>
    </w:tbl>
    <w:p w:rsidR="008D09C9" w:rsidRDefault="008D09C9">
      <w:pPr>
        <w:jc w:val="center"/>
        <w:rPr>
          <w:sz w:val="20"/>
          <w:szCs w:val="20"/>
        </w:rPr>
      </w:pPr>
    </w:p>
    <w:p w:rsidR="008D09C9" w:rsidRDefault="008D09C9">
      <w:pPr>
        <w:jc w:val="center"/>
        <w:rPr>
          <w:sz w:val="20"/>
          <w:szCs w:val="20"/>
        </w:rPr>
      </w:pPr>
    </w:p>
    <w:sectPr w:rsidR="008D09C9" w:rsidSect="008D09C9">
      <w:pgSz w:w="16838" w:h="11906" w:orient="landscape"/>
      <w:pgMar w:top="719" w:right="253" w:bottom="850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09C9"/>
    <w:rsid w:val="00500A96"/>
    <w:rsid w:val="008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customStyle="1" w:styleId="2">
    <w:name w:val="Заголовок 2 Знак"/>
    <w:link w:val="Heading2"/>
    <w:qFormat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">
    <w:name w:val="Заголовок 1 Знак"/>
    <w:link w:val="Heading1"/>
    <w:qFormat/>
    <w:rsid w:val="005F34A1"/>
    <w:rPr>
      <w:rFonts w:ascii="Arial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Текст выноски Знак"/>
    <w:semiHidden/>
    <w:qFormat/>
    <w:rsid w:val="005F34A1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qFormat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qFormat/>
    <w:rsid w:val="005F34A1"/>
  </w:style>
  <w:style w:type="character" w:styleId="a6">
    <w:name w:val="annotation reference"/>
    <w:semiHidden/>
    <w:qFormat/>
    <w:rsid w:val="005F34A1"/>
    <w:rPr>
      <w:sz w:val="16"/>
      <w:szCs w:val="16"/>
    </w:rPr>
  </w:style>
  <w:style w:type="character" w:customStyle="1" w:styleId="a7">
    <w:name w:val="Текст примечания Знак"/>
    <w:semiHidden/>
    <w:qFormat/>
    <w:rsid w:val="005F34A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semiHidden/>
    <w:qFormat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Нижний колонтитул Знак"/>
    <w:qFormat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Текст концевой сноски Знак"/>
    <w:basedOn w:val="a0"/>
    <w:uiPriority w:val="99"/>
    <w:semiHidden/>
    <w:qFormat/>
    <w:rsid w:val="003E1152"/>
    <w:rPr>
      <w:rFonts w:ascii="Times New Roman" w:hAnsi="Times New Roman"/>
    </w:rPr>
  </w:style>
  <w:style w:type="character" w:customStyle="1" w:styleId="ab">
    <w:name w:val="Привязка концевой сноски"/>
    <w:rsid w:val="008D09C9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E1152"/>
    <w:rPr>
      <w:vertAlign w:val="superscript"/>
    </w:rPr>
  </w:style>
  <w:style w:type="paragraph" w:customStyle="1" w:styleId="ac">
    <w:name w:val="Заголовок"/>
    <w:basedOn w:val="a"/>
    <w:next w:val="ad"/>
    <w:qFormat/>
    <w:rsid w:val="008D09C9"/>
    <w:pPr>
      <w:keepNext/>
      <w:spacing w:before="240" w:after="120"/>
    </w:pPr>
    <w:rPr>
      <w:rFonts w:ascii="PT Sans" w:eastAsia="Microsoft YaHei" w:hAnsi="PT Sans" w:cs="Mangal"/>
      <w:sz w:val="28"/>
      <w:szCs w:val="28"/>
    </w:rPr>
  </w:style>
  <w:style w:type="paragraph" w:styleId="ad">
    <w:name w:val="Body Text"/>
    <w:basedOn w:val="a"/>
    <w:rsid w:val="00CA1D42"/>
    <w:pPr>
      <w:spacing w:after="120"/>
    </w:pPr>
    <w:rPr>
      <w:rFonts w:cs="Calibri"/>
      <w:lang w:eastAsia="ar-SA"/>
    </w:rPr>
  </w:style>
  <w:style w:type="paragraph" w:styleId="ae">
    <w:name w:val="List"/>
    <w:basedOn w:val="ad"/>
    <w:rsid w:val="008D09C9"/>
    <w:rPr>
      <w:rFonts w:ascii="PT Sans" w:hAnsi="PT Sans" w:cs="Mangal"/>
    </w:rPr>
  </w:style>
  <w:style w:type="paragraph" w:customStyle="1" w:styleId="Caption">
    <w:name w:val="Caption"/>
    <w:basedOn w:val="a"/>
    <w:qFormat/>
    <w:rsid w:val="008D09C9"/>
    <w:pPr>
      <w:suppressLineNumbers/>
      <w:spacing w:before="120" w:after="120"/>
    </w:pPr>
    <w:rPr>
      <w:rFonts w:ascii="PT Sans" w:hAnsi="PT Sans" w:cs="Mangal"/>
      <w:i/>
      <w:iCs/>
    </w:rPr>
  </w:style>
  <w:style w:type="paragraph" w:styleId="af">
    <w:name w:val="index heading"/>
    <w:basedOn w:val="a"/>
    <w:qFormat/>
    <w:rsid w:val="008D09C9"/>
    <w:pPr>
      <w:suppressLineNumbers/>
    </w:pPr>
    <w:rPr>
      <w:rFonts w:ascii="PT Sans" w:hAnsi="PT Sans" w:cs="Mangal"/>
    </w:rPr>
  </w:style>
  <w:style w:type="paragraph" w:styleId="af0">
    <w:name w:val="Balloon Text"/>
    <w:basedOn w:val="a"/>
    <w:semiHidden/>
    <w:unhideWhenUsed/>
    <w:qFormat/>
    <w:rsid w:val="005F34A1"/>
    <w:rPr>
      <w:rFonts w:ascii="Tahoma" w:hAnsi="Tahoma"/>
      <w:sz w:val="16"/>
      <w:szCs w:val="16"/>
    </w:rPr>
  </w:style>
  <w:style w:type="paragraph" w:customStyle="1" w:styleId="af1">
    <w:name w:val="Колонтитул"/>
    <w:basedOn w:val="a"/>
    <w:qFormat/>
    <w:rsid w:val="008D09C9"/>
  </w:style>
  <w:style w:type="paragraph" w:customStyle="1" w:styleId="Header">
    <w:name w:val="Header"/>
    <w:basedOn w:val="a"/>
    <w:rsid w:val="005F34A1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semiHidden/>
    <w:qFormat/>
    <w:rsid w:val="005F34A1"/>
    <w:rPr>
      <w:sz w:val="20"/>
      <w:szCs w:val="20"/>
    </w:rPr>
  </w:style>
  <w:style w:type="paragraph" w:styleId="af3">
    <w:name w:val="annotation subject"/>
    <w:basedOn w:val="af2"/>
    <w:next w:val="af2"/>
    <w:semiHidden/>
    <w:qFormat/>
    <w:rsid w:val="005F34A1"/>
    <w:rPr>
      <w:b/>
      <w:bCs/>
    </w:rPr>
  </w:style>
  <w:style w:type="paragraph" w:customStyle="1" w:styleId="ConsPlusNormal">
    <w:name w:val="ConsPlusNormal"/>
    <w:qFormat/>
    <w:rsid w:val="005F34A1"/>
    <w:rPr>
      <w:rFonts w:ascii="Arial" w:hAnsi="Arial" w:cs="Arial"/>
    </w:rPr>
  </w:style>
  <w:style w:type="paragraph" w:customStyle="1" w:styleId="ConsPlusCell">
    <w:name w:val="ConsPlusCell"/>
    <w:qFormat/>
    <w:rsid w:val="005F34A1"/>
    <w:rPr>
      <w:rFonts w:ascii="Arial" w:hAnsi="Arial" w:cs="Arial"/>
    </w:rPr>
  </w:style>
  <w:style w:type="paragraph" w:customStyle="1" w:styleId="Footer">
    <w:name w:val="Footer"/>
    <w:basedOn w:val="a"/>
    <w:rsid w:val="005F34A1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Heading1"/>
    <w:qFormat/>
    <w:rsid w:val="005F34A1"/>
    <w:pPr>
      <w:widowControl w:val="0"/>
    </w:pPr>
    <w:rPr>
      <w:color w:val="800080"/>
      <w:sz w:val="30"/>
      <w:szCs w:val="20"/>
    </w:rPr>
  </w:style>
  <w:style w:type="paragraph" w:customStyle="1" w:styleId="af4">
    <w:name w:val="Содержимое таблицы"/>
    <w:basedOn w:val="a"/>
    <w:qFormat/>
    <w:rsid w:val="001C57C7"/>
    <w:pPr>
      <w:suppressLineNumbers/>
    </w:pPr>
    <w:rPr>
      <w:rFonts w:cs="Calibri"/>
      <w:lang w:eastAsia="ar-SA"/>
    </w:rPr>
  </w:style>
  <w:style w:type="paragraph" w:customStyle="1" w:styleId="ConsPlusNonformat">
    <w:name w:val="ConsPlusNonformat"/>
    <w:qFormat/>
    <w:rsid w:val="00711ECF"/>
    <w:rPr>
      <w:rFonts w:ascii="Courier New" w:hAnsi="Courier New" w:cs="Courier New"/>
    </w:rPr>
  </w:style>
  <w:style w:type="paragraph" w:styleId="af5">
    <w:name w:val="List Paragraph"/>
    <w:basedOn w:val="a"/>
    <w:qFormat/>
    <w:rsid w:val="002205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ndnoteText">
    <w:name w:val="Endnote Text"/>
    <w:basedOn w:val="a"/>
    <w:uiPriority w:val="99"/>
    <w:semiHidden/>
    <w:unhideWhenUsed/>
    <w:rsid w:val="003E1152"/>
    <w:rPr>
      <w:sz w:val="20"/>
      <w:szCs w:val="20"/>
    </w:rPr>
  </w:style>
  <w:style w:type="table" w:styleId="af6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D6AF-4934-4B2E-BFE4-87C9FD7A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4885</Characters>
  <Application>Microsoft Office Word</Application>
  <DocSecurity>0</DocSecurity>
  <Lines>40</Lines>
  <Paragraphs>11</Paragraphs>
  <ScaleCrop>false</ScaleCrop>
  <Company>PFR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Борисов Константин Алекса.</dc:creator>
  <cp:lastModifiedBy>061LaponovaTA</cp:lastModifiedBy>
  <cp:revision>2</cp:revision>
  <dcterms:created xsi:type="dcterms:W3CDTF">2022-06-20T11:54:00Z</dcterms:created>
  <dcterms:modified xsi:type="dcterms:W3CDTF">2022-06-20T11:54:00Z</dcterms:modified>
  <dc:language>ru-RU</dc:language>
</cp:coreProperties>
</file>