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0E" w:rsidRPr="00154793" w:rsidRDefault="003D150E" w:rsidP="003D150E">
      <w:pPr>
        <w:ind w:firstLine="567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</w:t>
      </w:r>
      <w:r w:rsidRPr="00154793">
        <w:rPr>
          <w:b/>
          <w:sz w:val="28"/>
          <w:szCs w:val="28"/>
        </w:rPr>
        <w:t xml:space="preserve">   Комиссии</w:t>
      </w:r>
    </w:p>
    <w:p w:rsidR="003D150E" w:rsidRPr="00154793" w:rsidRDefault="003D150E" w:rsidP="003D150E">
      <w:pPr>
        <w:ind w:firstLine="567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 xml:space="preserve">Государственного  учреждения-Управления Пенсионного фонда Российской Федерации  в Ленинском  округе  </w:t>
      </w:r>
      <w:proofErr w:type="gramStart"/>
      <w:r w:rsidRPr="00154793">
        <w:rPr>
          <w:b/>
          <w:sz w:val="28"/>
          <w:szCs w:val="28"/>
        </w:rPr>
        <w:t>г</w:t>
      </w:r>
      <w:proofErr w:type="gramEnd"/>
      <w:r w:rsidRPr="001547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>Мурманска по соблюдению требований к служебному поведению и урегулированию конфликта интересов</w:t>
      </w:r>
      <w:r w:rsidRPr="00154793">
        <w:rPr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</w:t>
      </w:r>
      <w:r w:rsidRPr="00154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15479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154793">
        <w:rPr>
          <w:b/>
          <w:sz w:val="28"/>
          <w:szCs w:val="28"/>
        </w:rPr>
        <w:t>г.</w:t>
      </w:r>
    </w:p>
    <w:p w:rsidR="003D150E" w:rsidRPr="00154793" w:rsidRDefault="003D150E" w:rsidP="003D150E">
      <w:pPr>
        <w:pStyle w:val="a3"/>
        <w:ind w:firstLine="567"/>
        <w:jc w:val="center"/>
        <w:rPr>
          <w:sz w:val="28"/>
          <w:szCs w:val="28"/>
        </w:rPr>
      </w:pPr>
    </w:p>
    <w:p w:rsidR="003D150E" w:rsidRPr="00154793" w:rsidRDefault="003D150E" w:rsidP="003D150E">
      <w:pPr>
        <w:pStyle w:val="a3"/>
        <w:ind w:firstLine="567"/>
        <w:rPr>
          <w:sz w:val="28"/>
          <w:szCs w:val="28"/>
        </w:rPr>
      </w:pPr>
    </w:p>
    <w:p w:rsidR="003D150E" w:rsidRPr="00154793" w:rsidRDefault="003D150E" w:rsidP="003D150E">
      <w:pPr>
        <w:pStyle w:val="a3"/>
        <w:ind w:firstLine="567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12 декабря </w:t>
      </w:r>
      <w:r w:rsidRPr="0015479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54793">
        <w:rPr>
          <w:sz w:val="28"/>
          <w:szCs w:val="28"/>
        </w:rPr>
        <w:t>г. состоялось заседание Комиссии Государственного  учреждения-Управления Пенсионного фонда Российской Федерации в Ленинском округе  г. Мурманска по соблюдению требований к служебному поведению и урегулированию конфликта интересов.</w:t>
      </w:r>
    </w:p>
    <w:p w:rsidR="003D150E" w:rsidRPr="00154793" w:rsidRDefault="003D150E" w:rsidP="003D150E">
      <w:pPr>
        <w:pStyle w:val="a3"/>
        <w:ind w:firstLine="567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 </w:t>
      </w:r>
      <w:proofErr w:type="gramStart"/>
      <w:r w:rsidRPr="00154793">
        <w:rPr>
          <w:sz w:val="28"/>
          <w:szCs w:val="28"/>
        </w:rPr>
        <w:t xml:space="preserve">На заседании Комиссии УПФР было рассмотрено Представление прокуратуры 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>Ленинского  административного округа г. Мурманска об устранении нарушений законодательства о коррупции в отношении работник</w:t>
      </w:r>
      <w:r w:rsidR="00E918B9">
        <w:rPr>
          <w:sz w:val="28"/>
          <w:szCs w:val="28"/>
        </w:rPr>
        <w:t xml:space="preserve">а </w:t>
      </w:r>
      <w:r w:rsidRPr="00154793">
        <w:rPr>
          <w:sz w:val="28"/>
          <w:szCs w:val="28"/>
        </w:rPr>
        <w:t>˂…˃, представивш</w:t>
      </w:r>
      <w:r>
        <w:rPr>
          <w:sz w:val="28"/>
          <w:szCs w:val="28"/>
        </w:rPr>
        <w:t xml:space="preserve">его </w:t>
      </w:r>
      <w:r w:rsidRPr="00154793">
        <w:rPr>
          <w:sz w:val="28"/>
          <w:szCs w:val="28"/>
        </w:rPr>
        <w:t xml:space="preserve">недостоверные или неполные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 несовершеннолетних детей  </w:t>
      </w:r>
      <w:r>
        <w:rPr>
          <w:sz w:val="28"/>
          <w:szCs w:val="28"/>
        </w:rPr>
        <w:t xml:space="preserve">за 2016 г. </w:t>
      </w:r>
      <w:r w:rsidRPr="00154793">
        <w:rPr>
          <w:sz w:val="28"/>
          <w:szCs w:val="28"/>
        </w:rPr>
        <w:t>в силу требований части 1 статьи</w:t>
      </w:r>
      <w:proofErr w:type="gramEnd"/>
      <w:r w:rsidRPr="00154793">
        <w:rPr>
          <w:sz w:val="28"/>
          <w:szCs w:val="28"/>
        </w:rPr>
        <w:t xml:space="preserve"> 8 Федерального закона от 25.12.2008г. № 273-ФЗ и подпункта «в» пункта 1 постановления Правительства Российской Федерации от 05.07.2013г. № 568 «О распространении 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sz w:val="28"/>
          <w:szCs w:val="28"/>
        </w:rPr>
        <w:t>.</w:t>
      </w:r>
      <w:r w:rsidRPr="00154793">
        <w:rPr>
          <w:sz w:val="28"/>
          <w:szCs w:val="28"/>
        </w:rPr>
        <w:t xml:space="preserve"> </w:t>
      </w:r>
    </w:p>
    <w:p w:rsidR="003D150E" w:rsidRDefault="003D150E" w:rsidP="003D150E">
      <w:pPr>
        <w:widowControl w:val="0"/>
        <w:tabs>
          <w:tab w:val="left" w:pos="426"/>
        </w:tabs>
        <w:autoSpaceDE w:val="0"/>
        <w:jc w:val="both"/>
        <w:rPr>
          <w:sz w:val="28"/>
          <w:szCs w:val="28"/>
        </w:rPr>
      </w:pPr>
      <w:r w:rsidRPr="00154793">
        <w:rPr>
          <w:sz w:val="28"/>
          <w:szCs w:val="28"/>
        </w:rPr>
        <w:t>По итогам заседания Комиссии ПФР принято решение:</w:t>
      </w:r>
    </w:p>
    <w:p w:rsidR="003D150E" w:rsidRDefault="003D150E" w:rsidP="003D150E">
      <w:pPr>
        <w:widowControl w:val="0"/>
        <w:tabs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150E" w:rsidRDefault="003D150E" w:rsidP="003D150E">
      <w:pPr>
        <w:widowControl w:val="0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признает, что сведения о доходах, об имуществе и обязательствах имущественного характера, представленные работником </w:t>
      </w:r>
      <w:r w:rsidR="00E91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>˂…˃</w:t>
      </w:r>
      <w:r>
        <w:rPr>
          <w:sz w:val="28"/>
          <w:szCs w:val="28"/>
        </w:rPr>
        <w:t xml:space="preserve">, являются недостоверными и неполными. </w:t>
      </w:r>
    </w:p>
    <w:p w:rsidR="00B20F01" w:rsidRDefault="00B20F01" w:rsidP="003D150E"/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150E"/>
    <w:rsid w:val="001B51C1"/>
    <w:rsid w:val="003D150E"/>
    <w:rsid w:val="007074F6"/>
    <w:rsid w:val="00845FF5"/>
    <w:rsid w:val="00B20F01"/>
    <w:rsid w:val="00E918B9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0E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50E"/>
    <w:pPr>
      <w:spacing w:after="120"/>
    </w:pPr>
  </w:style>
  <w:style w:type="character" w:customStyle="1" w:styleId="a4">
    <w:name w:val="Основной текст Знак"/>
    <w:basedOn w:val="a0"/>
    <w:link w:val="a3"/>
    <w:rsid w:val="003D150E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2019-06-19T06:18:00Z</dcterms:created>
  <dcterms:modified xsi:type="dcterms:W3CDTF">2019-08-23T06:19:00Z</dcterms:modified>
</cp:coreProperties>
</file>