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53B3">
        <w:rPr>
          <w:b/>
          <w:sz w:val="28"/>
          <w:szCs w:val="28"/>
        </w:rPr>
        <w:t>0</w:t>
      </w:r>
      <w:r w:rsidR="00C11D9F">
        <w:rPr>
          <w:b/>
          <w:sz w:val="28"/>
          <w:szCs w:val="28"/>
        </w:rPr>
        <w:t>6 октября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C11D9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октября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134BCF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134BCF" w:rsidRPr="00134BCF">
        <w:rPr>
          <w:sz w:val="28"/>
          <w:szCs w:val="28"/>
        </w:rPr>
        <w:t>№ 38 от 17.02.2014 г.</w:t>
      </w:r>
    </w:p>
    <w:p w:rsidR="00C11D9F" w:rsidRDefault="00255AE4" w:rsidP="00060C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45CC0">
        <w:rPr>
          <w:sz w:val="28"/>
          <w:szCs w:val="28"/>
        </w:rPr>
        <w:t xml:space="preserve">3. Рассмотрение </w:t>
      </w:r>
      <w:r w:rsidR="00C11D9F" w:rsidRPr="00C11D9F">
        <w:rPr>
          <w:sz w:val="28"/>
          <w:szCs w:val="28"/>
        </w:rPr>
        <w:t xml:space="preserve">представления управляющего </w:t>
      </w:r>
      <w:r w:rsidR="00C11D9F">
        <w:rPr>
          <w:sz w:val="28"/>
          <w:szCs w:val="28"/>
        </w:rPr>
        <w:t xml:space="preserve">ОПФР </w:t>
      </w:r>
      <w:r w:rsidR="00C11D9F" w:rsidRPr="00C11D9F">
        <w:rPr>
          <w:sz w:val="28"/>
          <w:szCs w:val="28"/>
        </w:rPr>
        <w:t xml:space="preserve">по Нижегородской области о представлении неполных и (или) недостоверных сведений </w:t>
      </w:r>
      <w:r w:rsidR="00C11D9F">
        <w:rPr>
          <w:sz w:val="28"/>
          <w:szCs w:val="28"/>
        </w:rPr>
        <w:t>начальником территориального органа ПФР по</w:t>
      </w:r>
      <w:r w:rsidR="00C11D9F" w:rsidRPr="00C11D9F">
        <w:rPr>
          <w:sz w:val="28"/>
          <w:szCs w:val="28"/>
        </w:rPr>
        <w:t xml:space="preserve"> Нижегородской области.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B664FE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 xml:space="preserve">3 </w:t>
      </w:r>
      <w:r w:rsidRPr="00645CC0">
        <w:rPr>
          <w:sz w:val="28"/>
          <w:szCs w:val="28"/>
        </w:rPr>
        <w:t>рассматривал</w:t>
      </w:r>
      <w:r w:rsidR="009453B3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C11D9F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По третьему вопросу единогласно было принято следующее решение:</w:t>
      </w:r>
    </w:p>
    <w:p w:rsidR="00C11D9F" w:rsidRDefault="00255AE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C11D9F" w:rsidRPr="00C11D9F">
        <w:rPr>
          <w:sz w:val="28"/>
          <w:szCs w:val="28"/>
        </w:rPr>
        <w:t xml:space="preserve">представленные начальником </w:t>
      </w:r>
      <w:r w:rsidR="00C11D9F">
        <w:rPr>
          <w:sz w:val="28"/>
          <w:szCs w:val="28"/>
        </w:rPr>
        <w:t>территориального органа ПФР по</w:t>
      </w:r>
      <w:r w:rsidR="00C11D9F" w:rsidRPr="00C11D9F">
        <w:rPr>
          <w:sz w:val="28"/>
          <w:szCs w:val="28"/>
        </w:rPr>
        <w:t xml:space="preserve"> Нижегородской области сведения о доходах, об имуществе и обязательствах имущественного характера в отношении своего супруга являются неполными и недостоверными. Комиссия рекомендует, учитывая характер совершенного коррупционного правонарушения, его тяжесть, обстоятельства, при которых оно совершено, указать </w:t>
      </w:r>
      <w:r w:rsidR="00C11D9F">
        <w:rPr>
          <w:sz w:val="28"/>
          <w:szCs w:val="28"/>
        </w:rPr>
        <w:t>работнику</w:t>
      </w:r>
      <w:r w:rsidR="00C11D9F" w:rsidRPr="00C11D9F">
        <w:rPr>
          <w:sz w:val="28"/>
          <w:szCs w:val="28"/>
        </w:rPr>
        <w:t xml:space="preserve"> на нед</w:t>
      </w:r>
      <w:r w:rsidR="00C11D9F">
        <w:rPr>
          <w:sz w:val="28"/>
          <w:szCs w:val="28"/>
        </w:rPr>
        <w:t>опустимость подобных нарушений.</w:t>
      </w:r>
    </w:p>
    <w:p w:rsidR="008B23D4" w:rsidRDefault="00C11D9F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привлечь</w:t>
      </w:r>
      <w:r w:rsidRPr="00C11D9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 w:rsidRPr="00C11D9F">
        <w:rPr>
          <w:sz w:val="28"/>
          <w:szCs w:val="28"/>
        </w:rPr>
        <w:t xml:space="preserve"> к дисциплинарной ответственности в виде замечания.</w:t>
      </w:r>
    </w:p>
    <w:sectPr w:rsidR="008B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34BCF"/>
    <w:rsid w:val="00141A95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11D9F"/>
    <w:rsid w:val="00C530ED"/>
    <w:rsid w:val="00C94476"/>
    <w:rsid w:val="00CB293D"/>
    <w:rsid w:val="00CF6537"/>
    <w:rsid w:val="00D61D28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69E2-1572-4277-8772-709B549C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26</cp:revision>
  <dcterms:created xsi:type="dcterms:W3CDTF">2018-09-24T11:31:00Z</dcterms:created>
  <dcterms:modified xsi:type="dcterms:W3CDTF">2019-07-10T12:45:00Z</dcterms:modified>
</cp:coreProperties>
</file>