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77B9">
        <w:rPr>
          <w:b/>
          <w:sz w:val="28"/>
          <w:szCs w:val="28"/>
        </w:rPr>
        <w:t>10 марта</w:t>
      </w:r>
      <w:r w:rsidR="00733F4F">
        <w:rPr>
          <w:b/>
          <w:sz w:val="28"/>
          <w:szCs w:val="28"/>
        </w:rPr>
        <w:t xml:space="preserve"> 201</w:t>
      </w:r>
      <w:r w:rsidR="00CF65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4377B9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марта</w:t>
      </w:r>
      <w:bookmarkStart w:id="0" w:name="_GoBack"/>
      <w:r w:rsidR="00733F4F">
        <w:rPr>
          <w:sz w:val="28"/>
          <w:szCs w:val="28"/>
        </w:rPr>
        <w:t xml:space="preserve"> </w:t>
      </w:r>
      <w:bookmarkEnd w:id="0"/>
      <w:r w:rsidR="00733F4F">
        <w:rPr>
          <w:sz w:val="28"/>
          <w:szCs w:val="28"/>
        </w:rPr>
        <w:t>201</w:t>
      </w:r>
      <w:r w:rsidR="00CF6537">
        <w:rPr>
          <w:sz w:val="28"/>
          <w:szCs w:val="28"/>
        </w:rPr>
        <w:t>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4377B9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№ 219 от 13.07.2015 г.</w:t>
      </w:r>
    </w:p>
    <w:p w:rsidR="00733F4F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302C59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>Нижегородской области, принят</w:t>
      </w:r>
      <w:r w:rsidR="00302C59">
        <w:rPr>
          <w:sz w:val="28"/>
          <w:szCs w:val="28"/>
        </w:rPr>
        <w:t>ого</w:t>
      </w:r>
      <w:r w:rsidR="00BC7E5E" w:rsidRPr="00BC7E5E">
        <w:rPr>
          <w:sz w:val="28"/>
          <w:szCs w:val="28"/>
        </w:rPr>
        <w:t xml:space="preserve"> на основании рекомендаций Комиссии от </w:t>
      </w:r>
      <w:r w:rsidR="004377B9" w:rsidRPr="004377B9">
        <w:rPr>
          <w:sz w:val="28"/>
          <w:szCs w:val="28"/>
        </w:rPr>
        <w:t xml:space="preserve">11.12.2015 </w:t>
      </w:r>
      <w:r w:rsidRPr="00733F4F">
        <w:rPr>
          <w:sz w:val="28"/>
          <w:szCs w:val="28"/>
        </w:rPr>
        <w:t>г.</w:t>
      </w:r>
    </w:p>
    <w:p w:rsidR="009E7011" w:rsidRDefault="009E7011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7011">
        <w:rPr>
          <w:sz w:val="28"/>
          <w:szCs w:val="28"/>
        </w:rPr>
        <w:t xml:space="preserve">. Рассмотрение уведомления </w:t>
      </w:r>
      <w:r>
        <w:rPr>
          <w:sz w:val="28"/>
          <w:szCs w:val="28"/>
        </w:rPr>
        <w:t>работника</w:t>
      </w:r>
      <w:r w:rsidRPr="009E70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7011">
        <w:rPr>
          <w:sz w:val="28"/>
          <w:szCs w:val="28"/>
        </w:rPr>
        <w:t xml:space="preserve">ПФР </w:t>
      </w:r>
      <w:proofErr w:type="gramStart"/>
      <w:r w:rsidRPr="009E7011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</w:t>
      </w:r>
      <w:r w:rsidR="004377B9" w:rsidRPr="004377B9">
        <w:rPr>
          <w:sz w:val="28"/>
          <w:szCs w:val="28"/>
        </w:rPr>
        <w:t>в связи с учредительством</w:t>
      </w:r>
      <w:proofErr w:type="gramEnd"/>
      <w:r w:rsidR="004377B9" w:rsidRPr="004377B9">
        <w:rPr>
          <w:sz w:val="28"/>
          <w:szCs w:val="28"/>
        </w:rPr>
        <w:t xml:space="preserve"> организации</w:t>
      </w:r>
      <w:r w:rsidRPr="009E7011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4377B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4377B9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4377B9" w:rsidRDefault="00622760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22760">
        <w:rPr>
          <w:sz w:val="28"/>
          <w:szCs w:val="28"/>
        </w:rPr>
        <w:t xml:space="preserve">– </w:t>
      </w:r>
      <w:r w:rsidR="00A86ADA">
        <w:rPr>
          <w:sz w:val="28"/>
          <w:szCs w:val="28"/>
        </w:rPr>
        <w:t>работником О</w:t>
      </w:r>
      <w:r w:rsidRPr="00622760">
        <w:rPr>
          <w:sz w:val="28"/>
          <w:szCs w:val="28"/>
        </w:rPr>
        <w:t xml:space="preserve">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A86ADA" w:rsidRDefault="000C69F2" w:rsidP="000C69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</w:t>
      </w:r>
      <w:r w:rsidRPr="000C69F2">
        <w:rPr>
          <w:sz w:val="28"/>
          <w:szCs w:val="28"/>
        </w:rPr>
        <w:t>екоменд</w:t>
      </w:r>
      <w:r>
        <w:rPr>
          <w:sz w:val="28"/>
          <w:szCs w:val="28"/>
        </w:rPr>
        <w:t>ует</w:t>
      </w:r>
      <w:r w:rsidRPr="000C69F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</w:t>
      </w:r>
      <w:r w:rsidRPr="000C69F2">
        <w:rPr>
          <w:sz w:val="28"/>
          <w:szCs w:val="28"/>
        </w:rPr>
        <w:t xml:space="preserve"> провести процедуру по закрытию общества с ограниченной ответственностью.</w:t>
      </w:r>
    </w:p>
    <w:sectPr w:rsidR="00A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87EAE"/>
    <w:rsid w:val="001B777C"/>
    <w:rsid w:val="001C5F9E"/>
    <w:rsid w:val="002E6BB2"/>
    <w:rsid w:val="00302C59"/>
    <w:rsid w:val="0032221A"/>
    <w:rsid w:val="003A5184"/>
    <w:rsid w:val="004326DD"/>
    <w:rsid w:val="004377B9"/>
    <w:rsid w:val="004C771F"/>
    <w:rsid w:val="005F2CE1"/>
    <w:rsid w:val="00622760"/>
    <w:rsid w:val="006D7954"/>
    <w:rsid w:val="00733F4F"/>
    <w:rsid w:val="007421FA"/>
    <w:rsid w:val="009E701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F6537"/>
    <w:rsid w:val="00D61D28"/>
    <w:rsid w:val="00D8622D"/>
    <w:rsid w:val="00FB668C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E095-2EB1-42B2-939D-2BB84CE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16</cp:revision>
  <dcterms:created xsi:type="dcterms:W3CDTF">2018-09-24T11:31:00Z</dcterms:created>
  <dcterms:modified xsi:type="dcterms:W3CDTF">2019-06-13T13:08:00Z</dcterms:modified>
</cp:coreProperties>
</file>