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36" w:rsidRDefault="003B4436">
      <w:pPr>
        <w:pStyle w:val="ConsPlusNormal0"/>
        <w:jc w:val="both"/>
        <w:outlineLvl w:val="0"/>
      </w:pPr>
    </w:p>
    <w:p w:rsidR="003B4436" w:rsidRDefault="00C365DD">
      <w:pPr>
        <w:pStyle w:val="ConsPlusNormal0"/>
        <w:outlineLvl w:val="0"/>
      </w:pPr>
      <w:r>
        <w:t>З</w:t>
      </w:r>
      <w:r>
        <w:t>а</w:t>
      </w:r>
      <w:r>
        <w:t>регистрировано в Минюсте России 16 сентября 2013 г. N 29963</w:t>
      </w:r>
    </w:p>
    <w:p w:rsidR="003B4436" w:rsidRDefault="003B44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436" w:rsidRDefault="003B4436">
      <w:pPr>
        <w:pStyle w:val="ConsPlusNormal0"/>
        <w:jc w:val="right"/>
      </w:pPr>
    </w:p>
    <w:p w:rsidR="003B4436" w:rsidRDefault="00C365DD">
      <w:pPr>
        <w:pStyle w:val="ConsPlusTitle0"/>
        <w:jc w:val="center"/>
      </w:pPr>
      <w:r>
        <w:t>ФОНД СОЦИАЛЬНОГО СТРАХОВАНИЯ РОССИЙСКОЙ ФЕДЕРАЦИИ</w:t>
      </w:r>
    </w:p>
    <w:p w:rsidR="003B4436" w:rsidRDefault="003B4436">
      <w:pPr>
        <w:pStyle w:val="ConsPlusTitle0"/>
        <w:jc w:val="center"/>
      </w:pPr>
    </w:p>
    <w:p w:rsidR="003B4436" w:rsidRDefault="00C365DD">
      <w:pPr>
        <w:pStyle w:val="ConsPlusTitle0"/>
        <w:jc w:val="center"/>
      </w:pPr>
      <w:r>
        <w:t>ПРИКАЗ</w:t>
      </w:r>
    </w:p>
    <w:p w:rsidR="003B4436" w:rsidRDefault="00C365DD">
      <w:pPr>
        <w:pStyle w:val="ConsPlusTitle0"/>
        <w:jc w:val="center"/>
      </w:pPr>
      <w:r>
        <w:t>от 19 июля 2013 г. N 240</w:t>
      </w:r>
    </w:p>
    <w:p w:rsidR="003B4436" w:rsidRDefault="003B4436">
      <w:pPr>
        <w:pStyle w:val="ConsPlusTitle0"/>
        <w:jc w:val="center"/>
      </w:pPr>
    </w:p>
    <w:p w:rsidR="003B4436" w:rsidRDefault="00C365DD">
      <w:pPr>
        <w:pStyle w:val="ConsPlusTitle0"/>
        <w:jc w:val="center"/>
      </w:pPr>
      <w:r>
        <w:t>О КОМИССИЯХ ЦЕНТРАЛЬНОГО АППАРАТА ФОНДА СОЦИАЛЬНОГО</w:t>
      </w:r>
    </w:p>
    <w:p w:rsidR="003B4436" w:rsidRDefault="00C365DD">
      <w:pPr>
        <w:pStyle w:val="ConsPlusTitle0"/>
        <w:jc w:val="center"/>
      </w:pPr>
      <w:r>
        <w:t xml:space="preserve">СТРАХОВАНИЯ РОССИЙСКОЙ ФЕДЕРАЦИИ И ЕГО </w:t>
      </w:r>
      <w:proofErr w:type="gramStart"/>
      <w:r>
        <w:t>ТЕРРИТОРИАЛЬНЫХ</w:t>
      </w:r>
      <w:proofErr w:type="gramEnd"/>
    </w:p>
    <w:p w:rsidR="003B4436" w:rsidRDefault="00C365DD">
      <w:pPr>
        <w:pStyle w:val="ConsPlusTitle0"/>
        <w:jc w:val="center"/>
      </w:pPr>
      <w:r>
        <w:t>О</w:t>
      </w:r>
      <w:r>
        <w:t>РГАНОВ ПО СОБЛЮДЕНИЮ ТРЕБОВАНИЙ К СЛУЖЕБНОМУ ПОВЕДЕНИЮ</w:t>
      </w:r>
    </w:p>
    <w:p w:rsidR="003B4436" w:rsidRDefault="00C365DD">
      <w:pPr>
        <w:pStyle w:val="ConsPlusTitle0"/>
        <w:jc w:val="center"/>
      </w:pPr>
      <w:r>
        <w:t>РАБОТНИКОВ И УРЕГУЛИРОВАНИЮ КОНФЛИКТА ИНТЕРЕСОВ</w:t>
      </w:r>
    </w:p>
    <w:p w:rsidR="003B4436" w:rsidRDefault="003B44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6E5C" w:rsidRPr="00766E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4436" w:rsidRPr="00766E5C" w:rsidRDefault="00C365DD">
            <w:pPr>
              <w:pStyle w:val="ConsPlusNormal0"/>
              <w:jc w:val="center"/>
            </w:pPr>
            <w:r w:rsidRPr="00766E5C">
              <w:t>Список изменяющих документов</w:t>
            </w:r>
          </w:p>
          <w:p w:rsidR="003B4436" w:rsidRPr="00766E5C" w:rsidRDefault="00C365DD">
            <w:pPr>
              <w:pStyle w:val="ConsPlusNormal0"/>
              <w:jc w:val="center"/>
            </w:pPr>
            <w:proofErr w:type="gramStart"/>
            <w:r w:rsidRPr="00766E5C">
              <w:t xml:space="preserve">(в ред. Приказов ФСС РФ от 10.12.2013 </w:t>
            </w:r>
            <w:hyperlink r:id="rId7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577</w:t>
              </w:r>
            </w:hyperlink>
            <w:r w:rsidRPr="00766E5C">
              <w:t>,</w:t>
            </w:r>
            <w:proofErr w:type="gramEnd"/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20.10.2014 </w:t>
            </w:r>
            <w:hyperlink r:id="rId8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487</w:t>
              </w:r>
            </w:hyperlink>
            <w:r w:rsidRPr="00766E5C">
              <w:t xml:space="preserve">, от 31.03.2015 </w:t>
            </w:r>
            <w:hyperlink r:id="rId9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129</w:t>
              </w:r>
            </w:hyperlink>
            <w:r w:rsidRPr="00766E5C">
              <w:t xml:space="preserve">, от 23.08.2016 </w:t>
            </w:r>
            <w:hyperlink r:id="rId10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325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28.11.2017 </w:t>
            </w:r>
            <w:hyperlink r:id="rId11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      <w:r w:rsidRPr="00766E5C">
                <w:t>N 583</w:t>
              </w:r>
            </w:hyperlink>
            <w:r w:rsidRPr="00766E5C">
              <w:t xml:space="preserve">, от 25.05.2022 </w:t>
            </w:r>
            <w:hyperlink r:id="rId12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195</w:t>
              </w:r>
            </w:hyperlink>
            <w:r w:rsidRPr="00766E5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</w:tr>
    </w:tbl>
    <w:p w:rsidR="003B4436" w:rsidRPr="00766E5C" w:rsidRDefault="003B4436">
      <w:pPr>
        <w:pStyle w:val="ConsPlusNormal0"/>
        <w:jc w:val="center"/>
      </w:pPr>
    </w:p>
    <w:p w:rsidR="003B4436" w:rsidRPr="00766E5C" w:rsidRDefault="00C365DD">
      <w:pPr>
        <w:pStyle w:val="ConsPlusNormal0"/>
        <w:ind w:firstLine="540"/>
        <w:jc w:val="both"/>
      </w:pPr>
      <w:r w:rsidRPr="00766E5C">
        <w:t xml:space="preserve">В соответствии с Федеральным </w:t>
      </w:r>
      <w:hyperlink r:id="rId13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</w:t>
      </w:r>
      <w:proofErr w:type="gramStart"/>
      <w:r w:rsidRPr="00766E5C">
        <w:t xml:space="preserve">2013, N 19, ст. 2329), </w:t>
      </w:r>
      <w:r w:rsidRPr="00766E5C">
        <w:t xml:space="preserve">Федеральным </w:t>
      </w:r>
      <w:hyperlink r:id="rId14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законом</w:t>
        </w:r>
      </w:hyperlink>
      <w:r w:rsidRPr="00766E5C"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</w:t>
      </w:r>
      <w:r w:rsidRPr="00766E5C">
        <w:t xml:space="preserve">одательства Российской Федерации, 2012, N 50, ст. 6953), Указами Президента Российской Федерации от 2 апреля 2013 г. </w:t>
      </w:r>
      <w:hyperlink r:id="rId15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 w:rsidRPr="00766E5C">
          <w:t>N 309</w:t>
        </w:r>
      </w:hyperlink>
      <w:r w:rsidRPr="00766E5C">
        <w:t xml:space="preserve"> "О мерах по реализации отдельных положений Федерального закона "О противодействии коррупции" (Собрание</w:t>
      </w:r>
      <w:proofErr w:type="gramEnd"/>
      <w:r w:rsidRPr="00766E5C">
        <w:t xml:space="preserve"> </w:t>
      </w:r>
      <w:proofErr w:type="gramStart"/>
      <w:r w:rsidRPr="00766E5C">
        <w:t xml:space="preserve">законодательства Российской Федерации, 2013, N 14, ст. 1670), </w:t>
      </w:r>
      <w:hyperlink r:id="rId16" w:tooltip="Указ Президента РФ от 02.04.2013 N 310 (ред. от 25.08.2022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N 310</w:t>
        </w:r>
      </w:hyperlink>
      <w:r w:rsidRPr="00766E5C"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</w:t>
      </w:r>
      <w:r w:rsidRPr="00766E5C">
        <w:t xml:space="preserve">е должности, и иных лиц их доходам" (Собрание законодательства Российской Федерации, 2013, N 14, ст. 1671), и от 1 июля 2010 г. </w:t>
      </w:r>
      <w:hyperlink r:id="rId17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766E5C">
          <w:t>N 821</w:t>
        </w:r>
      </w:hyperlink>
      <w:r w:rsidRPr="00766E5C">
        <w:t xml:space="preserve"> "О комиссиях по соблюдению требований к служебному поведению федеральных государственных служащих</w:t>
      </w:r>
      <w:proofErr w:type="gramEnd"/>
      <w:r w:rsidRPr="00766E5C">
        <w:t xml:space="preserve"> и урегулированию конфликта интересов" (Собрание законодательства Российской Федерации, 2010, N 27, ст</w:t>
      </w:r>
      <w:r w:rsidRPr="00766E5C">
        <w:t>. 3446; 2012, N 12, ст. 1391; 2013, N 14, ст. 1670) приказываю: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Утвердить прилагаемое </w:t>
      </w:r>
      <w:hyperlink w:anchor="P34" w:tooltip="ПОЛОЖЕНИЕ">
        <w:r w:rsidRPr="00766E5C">
          <w:t>Положение</w:t>
        </w:r>
      </w:hyperlink>
      <w:r w:rsidRPr="00766E5C">
        <w:t xml:space="preserve"> о Комиссиях центрального аппарата Фонда социального страхования Российской Федерации и его территориальных органов по с</w:t>
      </w:r>
      <w:r w:rsidRPr="00766E5C">
        <w:t>облюдению требований к служебному поведению работников и урегулированию конфликта интересов.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Normal0"/>
        <w:jc w:val="right"/>
      </w:pPr>
      <w:r w:rsidRPr="00766E5C">
        <w:t>Председатель Фонда</w:t>
      </w:r>
    </w:p>
    <w:p w:rsidR="003B4436" w:rsidRPr="00766E5C" w:rsidRDefault="00C365DD">
      <w:pPr>
        <w:pStyle w:val="ConsPlusNormal0"/>
        <w:jc w:val="right"/>
      </w:pPr>
      <w:r w:rsidRPr="00766E5C">
        <w:t>А.С.КИГИМ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Normal0"/>
        <w:jc w:val="right"/>
        <w:outlineLvl w:val="0"/>
      </w:pPr>
      <w:r w:rsidRPr="00766E5C">
        <w:t>Утверждено</w:t>
      </w:r>
    </w:p>
    <w:p w:rsidR="003B4436" w:rsidRPr="00766E5C" w:rsidRDefault="00C365DD">
      <w:pPr>
        <w:pStyle w:val="ConsPlusNormal0"/>
        <w:jc w:val="right"/>
      </w:pPr>
      <w:r w:rsidRPr="00766E5C">
        <w:t>приказом Фонда</w:t>
      </w:r>
    </w:p>
    <w:p w:rsidR="003B4436" w:rsidRPr="00766E5C" w:rsidRDefault="00C365DD">
      <w:pPr>
        <w:pStyle w:val="ConsPlusNormal0"/>
        <w:jc w:val="right"/>
      </w:pPr>
      <w:r w:rsidRPr="00766E5C">
        <w:t>социального страхования</w:t>
      </w:r>
    </w:p>
    <w:p w:rsidR="003B4436" w:rsidRPr="00766E5C" w:rsidRDefault="00C365DD">
      <w:pPr>
        <w:pStyle w:val="ConsPlusNormal0"/>
        <w:jc w:val="right"/>
      </w:pPr>
      <w:r w:rsidRPr="00766E5C">
        <w:t>Российской Федерации</w:t>
      </w:r>
    </w:p>
    <w:p w:rsidR="003B4436" w:rsidRPr="00766E5C" w:rsidRDefault="00C365DD">
      <w:pPr>
        <w:pStyle w:val="ConsPlusNormal0"/>
        <w:jc w:val="right"/>
      </w:pPr>
      <w:r w:rsidRPr="00766E5C">
        <w:t>от 19 июля 2013 г. N 240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Title0"/>
        <w:jc w:val="center"/>
      </w:pPr>
      <w:bookmarkStart w:id="0" w:name="P34"/>
      <w:bookmarkEnd w:id="0"/>
      <w:r w:rsidRPr="00766E5C">
        <w:t>ПОЛОЖЕНИЕ</w:t>
      </w:r>
    </w:p>
    <w:p w:rsidR="003B4436" w:rsidRPr="00766E5C" w:rsidRDefault="00C365DD">
      <w:pPr>
        <w:pStyle w:val="ConsPlusTitle0"/>
        <w:jc w:val="center"/>
      </w:pPr>
      <w:r w:rsidRPr="00766E5C">
        <w:t>О КОМИССИЯХ ЦЕНТРАЛЬН</w:t>
      </w:r>
      <w:r w:rsidRPr="00766E5C">
        <w:t>ОГО АППАРАТА ФОНДА СОЦИАЛЬНОГО</w:t>
      </w:r>
    </w:p>
    <w:p w:rsidR="003B4436" w:rsidRPr="00766E5C" w:rsidRDefault="00C365DD">
      <w:pPr>
        <w:pStyle w:val="ConsPlusTitle0"/>
        <w:jc w:val="center"/>
      </w:pPr>
      <w:r w:rsidRPr="00766E5C">
        <w:t xml:space="preserve">СТРАХОВАНИЯ РОССИЙСКОЙ ФЕДЕРАЦИИ И ЕГО </w:t>
      </w:r>
      <w:proofErr w:type="gramStart"/>
      <w:r w:rsidRPr="00766E5C">
        <w:t>ТЕРРИТОРИАЛЬНЫХ</w:t>
      </w:r>
      <w:proofErr w:type="gramEnd"/>
    </w:p>
    <w:p w:rsidR="003B4436" w:rsidRPr="00766E5C" w:rsidRDefault="00C365DD">
      <w:pPr>
        <w:pStyle w:val="ConsPlusTitle0"/>
        <w:jc w:val="center"/>
      </w:pPr>
      <w:r w:rsidRPr="00766E5C">
        <w:t>ОРГАНОВ ПО СОБЛЮДЕНИЮ ТРЕБОВАНИЙ К СЛУЖЕБНОМУ ПОВЕДЕНИЮ</w:t>
      </w:r>
    </w:p>
    <w:p w:rsidR="003B4436" w:rsidRPr="00766E5C" w:rsidRDefault="00C365DD">
      <w:pPr>
        <w:pStyle w:val="ConsPlusTitle0"/>
        <w:jc w:val="center"/>
      </w:pPr>
      <w:r w:rsidRPr="00766E5C">
        <w:t>РАБОТНИКОВ И УРЕГУЛИРОВАНИЮ КОНФЛИКТА ИНТЕРЕСОВ</w:t>
      </w:r>
    </w:p>
    <w:p w:rsidR="003B4436" w:rsidRPr="00766E5C" w:rsidRDefault="003B44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6E5C" w:rsidRPr="00766E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4436" w:rsidRPr="00766E5C" w:rsidRDefault="00C365DD">
            <w:pPr>
              <w:pStyle w:val="ConsPlusNormal0"/>
              <w:jc w:val="center"/>
            </w:pPr>
            <w:r w:rsidRPr="00766E5C">
              <w:t>Список изменяющих документов</w:t>
            </w:r>
          </w:p>
          <w:p w:rsidR="003B4436" w:rsidRPr="00766E5C" w:rsidRDefault="00C365DD">
            <w:pPr>
              <w:pStyle w:val="ConsPlusNormal0"/>
              <w:jc w:val="center"/>
            </w:pPr>
            <w:proofErr w:type="gramStart"/>
            <w:r w:rsidRPr="00766E5C">
              <w:t xml:space="preserve">(в ред. Приказов ФСС РФ от 10.12.2013 </w:t>
            </w:r>
            <w:hyperlink r:id="rId18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577</w:t>
              </w:r>
            </w:hyperlink>
            <w:r w:rsidRPr="00766E5C">
              <w:t>,</w:t>
            </w:r>
            <w:proofErr w:type="gramEnd"/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lastRenderedPageBreak/>
              <w:t xml:space="preserve">от 20.10.2014 </w:t>
            </w:r>
            <w:hyperlink r:id="rId19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487</w:t>
              </w:r>
            </w:hyperlink>
            <w:r w:rsidRPr="00766E5C">
              <w:t xml:space="preserve">, от 31.03.2015 </w:t>
            </w:r>
            <w:hyperlink r:id="rId20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129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23.08.2016 </w:t>
            </w:r>
            <w:hyperlink r:id="rId21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325</w:t>
              </w:r>
            </w:hyperlink>
            <w:r w:rsidRPr="00766E5C">
              <w:t xml:space="preserve">, от 28.11.2017 </w:t>
            </w:r>
            <w:hyperlink r:id="rId22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      <w:r w:rsidRPr="00766E5C">
                <w:t>N 583</w:t>
              </w:r>
            </w:hyperlink>
            <w:r w:rsidRPr="00766E5C">
              <w:t>, от 25.05.</w:t>
            </w:r>
            <w:r w:rsidRPr="00766E5C">
              <w:t xml:space="preserve">2022 </w:t>
            </w:r>
            <w:hyperlink r:id="rId23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195</w:t>
              </w:r>
            </w:hyperlink>
            <w:r w:rsidRPr="00766E5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</w:tr>
    </w:tbl>
    <w:p w:rsidR="003B4436" w:rsidRPr="00766E5C" w:rsidRDefault="003B4436">
      <w:pPr>
        <w:pStyle w:val="ConsPlusNormal0"/>
        <w:jc w:val="center"/>
      </w:pPr>
    </w:p>
    <w:p w:rsidR="003B4436" w:rsidRPr="00766E5C" w:rsidRDefault="00C365DD">
      <w:pPr>
        <w:pStyle w:val="ConsPlusNormal0"/>
        <w:ind w:firstLine="540"/>
        <w:jc w:val="both"/>
      </w:pPr>
      <w:r w:rsidRPr="00766E5C">
        <w:t xml:space="preserve">1. </w:t>
      </w:r>
      <w:proofErr w:type="gramStart"/>
      <w:r w:rsidRPr="00766E5C">
        <w:t>Настоящим Положением определяется порядок формирования и деят</w:t>
      </w:r>
      <w:r w:rsidRPr="00766E5C">
        <w:t>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</w:t>
      </w:r>
      <w:r w:rsidRPr="00766E5C">
        <w:t xml:space="preserve">ванию конфликта интересов (далее - Комиссия) в соответствии с Федеральным </w:t>
      </w:r>
      <w:hyperlink r:id="rId24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коррупции".</w:t>
      </w:r>
      <w:proofErr w:type="gramEnd"/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2. Комиссия в своей деятельности руководствуется </w:t>
      </w:r>
      <w:hyperlink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766E5C">
          <w:t>Конституцией</w:t>
        </w:r>
      </w:hyperlink>
      <w:r w:rsidRPr="00766E5C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</w:t>
      </w:r>
      <w:r w:rsidRPr="00766E5C">
        <w:t>, а также приказами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3. Основной задачей Комиссии является содействие центральному аппарату Фонда и его территориальным органам: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proofErr w:type="gramStart"/>
      <w:r w:rsidRPr="00766E5C">
        <w:t>а) в обеспечении соблюдения работниками центрального аппарата Фонда и его территориальных органов (филиалов территориальн</w:t>
      </w:r>
      <w:r w:rsidRPr="00766E5C">
        <w:t xml:space="preserve">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6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коррупции", </w:t>
      </w:r>
      <w:r w:rsidRPr="00766E5C">
        <w:t>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в осуществлении в центральном аппарате Фонда и его территориальных органах (филиалах территориальных органов) мер по пред</w:t>
      </w:r>
      <w:r w:rsidRPr="00766E5C">
        <w:t>упреждению коррупции.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</w:t>
      </w:r>
      <w:r w:rsidRPr="00766E5C">
        <w:t>риториальных органах (филиалах территориальных органов).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</w:t>
      </w:r>
      <w:r w:rsidRPr="00766E5C">
        <w:t>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Вопросы, связанные с соблюдением требований к служебному поведению и (или) требований об урегулировании конф</w:t>
      </w:r>
      <w:r w:rsidRPr="00766E5C">
        <w:t>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6. Комиссия состоит из пред</w:t>
      </w:r>
      <w:r w:rsidRPr="00766E5C">
        <w:t>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7. В состав</w:t>
      </w:r>
      <w:r w:rsidRPr="00766E5C">
        <w:t xml:space="preserve"> Комиссии центрального аппарата Фонда входят: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заместитель председателя Фонда (председатель Комиссии);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представители структурных подразделений центрального аппарата Фонда;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начальник отдела по профилактике коррупционных и иных правонарушений Админис</w:t>
      </w:r>
      <w:r w:rsidRPr="00766E5C">
        <w:t>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>. "</w:t>
      </w:r>
      <w:proofErr w:type="gramStart"/>
      <w:r w:rsidRPr="00766E5C">
        <w:t>в</w:t>
      </w:r>
      <w:proofErr w:type="gramEnd"/>
      <w:r w:rsidRPr="00766E5C">
        <w:t xml:space="preserve">" введен </w:t>
      </w:r>
      <w:hyperlink r:id="rId2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hyperlink r:id="rId28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proofErr w:type="gramStart"/>
        <w:r w:rsidRPr="00766E5C">
          <w:t>г</w:t>
        </w:r>
        <w:proofErr w:type="gramEnd"/>
      </w:hyperlink>
      <w:r w:rsidRPr="00766E5C">
        <w:t>) представитель (представители) научных, общественных организаций и образовательных учреждений (по согласованию).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8. В состав Комиссии территориальных органов Фонда входят: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а) зам</w:t>
      </w:r>
      <w:r w:rsidRPr="00766E5C">
        <w:t>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"а" в ред. </w:t>
      </w:r>
      <w:hyperlink r:id="rId29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представители структурных подразделений территориального органа Фонда,</w:t>
      </w:r>
      <w:r w:rsidRPr="00766E5C">
        <w:t xml:space="preserve"> определяемые руководителем территориального органа Фонда;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>. "</w:t>
      </w:r>
      <w:proofErr w:type="gramStart"/>
      <w:r w:rsidRPr="00766E5C">
        <w:t>в</w:t>
      </w:r>
      <w:proofErr w:type="gramEnd"/>
      <w:r w:rsidRPr="00766E5C">
        <w:t xml:space="preserve">" введен </w:t>
      </w:r>
      <w:hyperlink r:id="rId30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hyperlink r:id="rId31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proofErr w:type="gramStart"/>
        <w:r w:rsidRPr="00766E5C">
          <w:t>г</w:t>
        </w:r>
        <w:proofErr w:type="gramEnd"/>
      </w:hyperlink>
      <w:r w:rsidRPr="00766E5C">
        <w:t>) представитель (представители) научных, общественных организаций и образовательных учреждений (по согласованию).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9. Порядок формирования и деятельность Комиссии центра</w:t>
      </w:r>
      <w:r w:rsidRPr="00766E5C">
        <w:t>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Порядок формирования и деятельность Комиссии территориального органа Фонда, а также ее состав определяю</w:t>
      </w:r>
      <w:r w:rsidRPr="00766E5C">
        <w:t>тся руководителем территориального органа Фонда либо его заместителем в соответствии с настоящим Положением.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</w:t>
      </w:r>
      <w:r w:rsidRPr="00766E5C">
        <w:t>миссией решения.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32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10. В заседаниях Комиссии с правом совещательного голоса участвуют: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" w:name="P73"/>
      <w:bookmarkEnd w:id="1"/>
      <w:r w:rsidRPr="00766E5C">
        <w:t xml:space="preserve">б) другие работники; специалисты, которые могут дать </w:t>
      </w:r>
      <w:r w:rsidRPr="00766E5C">
        <w:t xml:space="preserve">пояснения по вопросам, рассматриваемым Комиссией; представители заинтересованных организаций; </w:t>
      </w:r>
      <w:proofErr w:type="gramStart"/>
      <w:r w:rsidRPr="00766E5C"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</w:t>
      </w:r>
      <w:r w:rsidRPr="00766E5C">
        <w:t xml:space="preserve">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</w:t>
      </w:r>
      <w:r w:rsidRPr="00766E5C">
        <w:t xml:space="preserve"> любого члена Комиссии.</w:t>
      </w:r>
      <w:proofErr w:type="gramEnd"/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</w:t>
      </w:r>
      <w:r w:rsidRPr="00766E5C">
        <w:t>органах, недопустимо.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 заседании Комиссии по основанию, предусмотренному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подпунктом "е" пункта 13</w:t>
        </w:r>
      </w:hyperlink>
      <w:r w:rsidRPr="00766E5C">
        <w:t xml:space="preserve"> настоящего Положения, может принимать участие прокурор.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gramStart"/>
      <w:r w:rsidRPr="00766E5C">
        <w:t>а</w:t>
      </w:r>
      <w:proofErr w:type="gramEnd"/>
      <w:r w:rsidRPr="00766E5C">
        <w:t xml:space="preserve">бзац введен </w:t>
      </w:r>
      <w:hyperlink r:id="rId33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12. При возникновении личной заинтересованности (прямой или косвенной) члена Комиссии, котора</w:t>
      </w:r>
      <w:r w:rsidRPr="00766E5C">
        <w:t>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</w:t>
      </w:r>
      <w:r w:rsidRPr="00766E5C">
        <w:t>са.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2" w:name="P78"/>
      <w:bookmarkEnd w:id="2"/>
      <w:r w:rsidRPr="00766E5C">
        <w:t>13. Основаниями для проведения заседания Комиссии являются: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3" w:name="P79"/>
      <w:bookmarkEnd w:id="3"/>
      <w:r w:rsidRPr="00766E5C">
        <w:t xml:space="preserve"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</w:t>
      </w:r>
      <w:r w:rsidRPr="00766E5C">
        <w:lastRenderedPageBreak/>
        <w:t>о предста</w:t>
      </w:r>
      <w:r w:rsidRPr="00766E5C">
        <w:t>влении работником недостоверных или неполных сведений о доходах, об имуществе и обязательствах имущественного характера;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4" w:name="P80"/>
      <w:bookmarkEnd w:id="4"/>
      <w:r w:rsidRPr="00766E5C">
        <w:t>б) представление председателя Фонда или уполномоченного им лица, а также руководителя территориального органа Фонда или уполномоченного</w:t>
      </w:r>
      <w:r w:rsidRPr="00766E5C">
        <w:t xml:space="preserve">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5" w:name="P81"/>
      <w:bookmarkEnd w:id="5"/>
      <w:r w:rsidRPr="00766E5C">
        <w:t xml:space="preserve">в) поступившее в установленном порядке заявление о невозможности по объективным причинам представить сведения </w:t>
      </w:r>
      <w:r w:rsidRPr="00766E5C">
        <w:t>о доходах, об имуществе и обязательствах имущественного характера своих супруги (супруга) и несовершеннолетних детей;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6" w:name="P82"/>
      <w:bookmarkEnd w:id="6"/>
      <w:proofErr w:type="gramStart"/>
      <w:r w:rsidRPr="00766E5C">
        <w:t>г) представление председателя Фонда или уполномоченного им лица, а также руководителя территориального органа Фонда или уполномоченного им</w:t>
      </w:r>
      <w:r w:rsidRPr="00766E5C">
        <w:t xml:space="preserve"> лица материалов проверки, свидетельствующих о предоставлении работником недостоверных или неполных сведений, предусмотренных </w:t>
      </w:r>
      <w:hyperlink r:id="rId34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</w:t>
      </w:r>
      <w:r w:rsidRPr="00766E5C"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</w:t>
      </w:r>
      <w:proofErr w:type="gramEnd"/>
      <w:r w:rsidRPr="00766E5C">
        <w:t xml:space="preserve">, </w:t>
      </w:r>
      <w:proofErr w:type="gramStart"/>
      <w:r w:rsidRPr="00766E5C">
        <w:t>2012, N 50, ст. 6953; 2022, N 14, ст. 2203);</w:t>
      </w:r>
      <w:proofErr w:type="gramEnd"/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"г" в ред. </w:t>
      </w:r>
      <w:hyperlink r:id="rId35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7" w:name="P84"/>
      <w:bookmarkEnd w:id="7"/>
      <w:r w:rsidRPr="00766E5C">
        <w:t>д) представление председателя Фонда, а также руководит</w:t>
      </w:r>
      <w:r w:rsidRPr="00766E5C">
        <w:t>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</w:t>
      </w:r>
      <w:r w:rsidRPr="00766E5C">
        <w:t>ом органе Фонда мер по предупреждению коррупции;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"д" </w:t>
      </w:r>
      <w:proofErr w:type="gramStart"/>
      <w:r w:rsidRPr="00766E5C">
        <w:t>введен</w:t>
      </w:r>
      <w:proofErr w:type="gramEnd"/>
      <w:r w:rsidRPr="00766E5C">
        <w:t xml:space="preserve"> </w:t>
      </w:r>
      <w:hyperlink r:id="rId36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</w:t>
      </w:r>
      <w:r w:rsidRPr="00766E5C">
        <w:t>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8" w:name="P86"/>
      <w:bookmarkEnd w:id="8"/>
      <w:r w:rsidRPr="00766E5C">
        <w:t xml:space="preserve"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</w:t>
      </w:r>
      <w:r w:rsidRPr="00766E5C">
        <w:t>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"е" </w:t>
      </w:r>
      <w:proofErr w:type="gramStart"/>
      <w:r w:rsidRPr="00766E5C">
        <w:t>введен</w:t>
      </w:r>
      <w:proofErr w:type="gramEnd"/>
      <w:r w:rsidRPr="00766E5C">
        <w:t xml:space="preserve"> </w:t>
      </w:r>
      <w:hyperlink r:id="rId37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9" w:name="P88"/>
      <w:bookmarkEnd w:id="9"/>
      <w:r w:rsidRPr="00766E5C">
        <w:t>ж) поступившее в установленном порядке уведомление работника о возникновении личной заинтересованности при исполнении должностных обязанн</w:t>
      </w:r>
      <w:r w:rsidRPr="00766E5C">
        <w:t>остей, которая приводит или может привести к конфликту интересов.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"ж" </w:t>
      </w:r>
      <w:proofErr w:type="gramStart"/>
      <w:r w:rsidRPr="00766E5C">
        <w:t>введен</w:t>
      </w:r>
      <w:proofErr w:type="gramEnd"/>
      <w:r w:rsidRPr="00766E5C">
        <w:t xml:space="preserve"> </w:t>
      </w:r>
      <w:hyperlink r:id="rId38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14.1. Уведомление, указанное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</w:t>
      </w:r>
      <w:r w:rsidRPr="00766E5C">
        <w:t>ого заключения по результатам рассмотрения уведомления.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proofErr w:type="gramStart"/>
      <w:r w:rsidRPr="00766E5C">
        <w:t xml:space="preserve">При подготовке мотивированного заключения по результатам рассмотрения уведомления, указанного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должностные лица кадрового подразделения или должностное лицо, ответственное за </w:t>
      </w:r>
      <w:r w:rsidRPr="00766E5C">
        <w:t>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</w:t>
      </w:r>
      <w:r w:rsidRPr="00766E5C">
        <w:t>моченное им лицо, а также</w:t>
      </w:r>
      <w:proofErr w:type="gramEnd"/>
      <w:r w:rsidRPr="00766E5C">
        <w:t xml:space="preserve">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</w:t>
      </w:r>
      <w:r w:rsidRPr="00766E5C">
        <w:t>венную информационную систему в области противодействия коррупции "Посейдон", в том числе для направления запросов. Уведомление, а также заключение и другие материалы в течение семи рабочих дней со дня поступления уведомления представляются председателю Ко</w:t>
      </w:r>
      <w:r w:rsidRPr="00766E5C">
        <w:t>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gramStart"/>
      <w:r w:rsidRPr="00766E5C">
        <w:t>в</w:t>
      </w:r>
      <w:proofErr w:type="gramEnd"/>
      <w:r w:rsidRPr="00766E5C">
        <w:t xml:space="preserve"> ред. </w:t>
      </w:r>
      <w:hyperlink r:id="rId39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Мотивированное заключение, предусмотренное на</w:t>
      </w:r>
      <w:r w:rsidRPr="00766E5C">
        <w:t>стоящим пунктом, должно содержать: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40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</w:t>
      </w:r>
      <w:r w:rsidRPr="00766E5C">
        <w:t xml:space="preserve">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информацию, изложенную в уведомлении;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"а" </w:t>
      </w:r>
      <w:proofErr w:type="gramStart"/>
      <w:r w:rsidRPr="00766E5C">
        <w:t>введен</w:t>
      </w:r>
      <w:proofErr w:type="gramEnd"/>
      <w:r w:rsidRPr="00766E5C">
        <w:t xml:space="preserve"> </w:t>
      </w:r>
      <w:hyperlink r:id="rId41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</w:t>
      </w:r>
      <w:r w:rsidRPr="00766E5C">
        <w:t>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"б" </w:t>
      </w:r>
      <w:proofErr w:type="gramStart"/>
      <w:r w:rsidRPr="00766E5C">
        <w:t>введен</w:t>
      </w:r>
      <w:proofErr w:type="gramEnd"/>
      <w:r w:rsidRPr="00766E5C">
        <w:t xml:space="preserve"> </w:t>
      </w:r>
      <w:hyperlink r:id="rId42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мотивированный вывод по результатам пред</w:t>
      </w:r>
      <w:r w:rsidRPr="00766E5C">
        <w:t xml:space="preserve">варительного рассмотрения уведомления, а также рекомендации для принятия одного из решений в соответствии с </w:t>
      </w:r>
      <w:hyperlink w:anchor="P137" w:tooltip="23.1. По итогам рассмотрения вопроса, указанного в подпункте &quot;ж&quot; пункта 13 настоящего Положения, Комиссия принимает одно из следующих решений:">
        <w:r w:rsidRPr="00766E5C">
          <w:t>пунктом 23.1</w:t>
        </w:r>
      </w:hyperlink>
      <w:r w:rsidRPr="00766E5C">
        <w:t xml:space="preserve"> настоящего Положения или иного решения.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>. "</w:t>
      </w:r>
      <w:proofErr w:type="gramStart"/>
      <w:r w:rsidRPr="00766E5C">
        <w:t>в</w:t>
      </w:r>
      <w:proofErr w:type="gramEnd"/>
      <w:r w:rsidRPr="00766E5C">
        <w:t xml:space="preserve">" введен </w:t>
      </w:r>
      <w:hyperlink r:id="rId43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14.1 </w:t>
      </w:r>
      <w:proofErr w:type="gramStart"/>
      <w:r w:rsidRPr="00766E5C">
        <w:t>введен</w:t>
      </w:r>
      <w:proofErr w:type="gramEnd"/>
      <w:r w:rsidRPr="00766E5C">
        <w:t xml:space="preserve"> </w:t>
      </w:r>
      <w:hyperlink r:id="rId44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</w:t>
        </w:r>
        <w:r w:rsidRPr="00766E5C">
          <w:t>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в десятидневный срок назна</w:t>
      </w:r>
      <w:r w:rsidRPr="00766E5C">
        <w:t xml:space="preserve">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11" w:tooltip="Заседание Комиссии по рассмотрению заявления, указанного в подпункте &quot;в&quot;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">
        <w:r w:rsidRPr="00766E5C">
          <w:t>абзацем вторым пункта 16</w:t>
        </w:r>
      </w:hyperlink>
      <w:r w:rsidRPr="00766E5C">
        <w:t xml:space="preserve"> настоящ</w:t>
      </w:r>
      <w:r w:rsidRPr="00766E5C">
        <w:t>его Положения;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"а" в ред. </w:t>
      </w:r>
      <w:hyperlink r:id="rId45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организуе</w:t>
      </w:r>
      <w:r w:rsidRPr="00766E5C">
        <w:t>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</w:t>
      </w:r>
      <w:r w:rsidRPr="00766E5C">
        <w:t>и Комиссии, с поступившей информацией и с результатами ее проверки;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в) рассматривает ходатайства о приглашении на заседание Комиссии лиц, указанных в </w:t>
      </w:r>
      <w:hyperlink w:anchor="P73" w:tooltip="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">
        <w:r w:rsidRPr="00766E5C">
          <w:t>подпункте "б" пункта 10</w:t>
        </w:r>
      </w:hyperlink>
      <w:r w:rsidRPr="00766E5C">
        <w:t xml:space="preserve"> настоящего Положения, принимает решение об их </w:t>
      </w:r>
      <w:r w:rsidRPr="00766E5C">
        <w:t>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г) в случае если основанием для заседания Комиссии является представление, указанное в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подпункте "е" пункта 13</w:t>
        </w:r>
      </w:hyperlink>
      <w:r w:rsidRPr="00766E5C"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</w:t>
      </w:r>
      <w:r w:rsidRPr="00766E5C">
        <w:t xml:space="preserve"> Комиссии.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"г" введен </w:t>
      </w:r>
      <w:hyperlink r:id="rId46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16. Заседание К</w:t>
      </w:r>
      <w:r w:rsidRPr="00766E5C">
        <w:t>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</w:t>
      </w:r>
      <w:r w:rsidRPr="00766E5C">
        <w:t xml:space="preserve">иссии работник указывает в заявлении или уведомлении, представляемых в соответствии с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подпунктами "в"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</w:t>
        </w:r>
        <w:r w:rsidRPr="00766E5C">
          <w:t xml:space="preserve"> пункта 13</w:t>
        </w:r>
      </w:hyperlink>
      <w:r w:rsidRPr="00766E5C">
        <w:t xml:space="preserve"> настоящего Положения.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0" w:name="P111"/>
      <w:bookmarkEnd w:id="10"/>
      <w:r w:rsidRPr="00766E5C">
        <w:t xml:space="preserve">Заседание Комиссии по рассмотрению заявления, указанного в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подпункте "в" пункта 13</w:t>
        </w:r>
      </w:hyperlink>
      <w:r w:rsidRPr="00766E5C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</w:t>
      </w:r>
      <w:r w:rsidRPr="00766E5C">
        <w:t>о доходах, об имуществе и обязательствах имущественного характера.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Заседания Комиссии могут проводиться в отсутствие работника в случае: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если в заявлении или уведомлении, предусмотренных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подпунктами "в"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Положения, не содержится указания о намере</w:t>
      </w:r>
      <w:r w:rsidRPr="00766E5C">
        <w:t>нии работника лично присутствовать на заседании Комиссии;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16 в ред. </w:t>
      </w:r>
      <w:hyperlink r:id="rId4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17. На заседании Комиссии заслушиваются пояснения ра</w:t>
      </w:r>
      <w:r w:rsidRPr="00766E5C">
        <w:t>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4436" w:rsidRPr="00766E5C" w:rsidRDefault="00C365DD">
      <w:pPr>
        <w:pStyle w:val="ConsPlusNormal0"/>
        <w:jc w:val="both"/>
      </w:pPr>
      <w:r w:rsidRPr="00766E5C">
        <w:lastRenderedPageBreak/>
        <w:t>(</w:t>
      </w:r>
      <w:proofErr w:type="gramStart"/>
      <w:r w:rsidRPr="00766E5C">
        <w:t>п</w:t>
      </w:r>
      <w:proofErr w:type="gramEnd"/>
      <w:r w:rsidRPr="00766E5C">
        <w:t xml:space="preserve">. 17 в ред. </w:t>
      </w:r>
      <w:hyperlink r:id="rId48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20.10.2014 N 487)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1" w:name="P119"/>
      <w:bookmarkEnd w:id="11"/>
      <w:r w:rsidRPr="00766E5C">
        <w:t>19. По итогам расс</w:t>
      </w:r>
      <w:r w:rsidRPr="00766E5C">
        <w:t xml:space="preserve">мотрения информации, указанной в </w:t>
      </w:r>
      <w:hyperlink w:anchor="P79" w:tooltip="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">
        <w:r w:rsidRPr="00766E5C">
          <w:t>подпункте "а"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установить, что сведения, п</w:t>
      </w:r>
      <w:r w:rsidRPr="00766E5C">
        <w:t>редставленные работником, являются достоверными и полными;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</w:t>
      </w:r>
      <w:r w:rsidRPr="00766E5C">
        <w:t>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20. По итогам рассмотрения информации, указанной в </w:t>
      </w:r>
      <w:hyperlink w:anchor="P80" w:tooltip="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">
        <w:r w:rsidRPr="00766E5C">
          <w:t>подпункте "б" пункта 13</w:t>
        </w:r>
      </w:hyperlink>
      <w:r w:rsidRPr="00766E5C">
        <w:t xml:space="preserve"> настояще</w:t>
      </w:r>
      <w:r w:rsidRPr="00766E5C">
        <w:t>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</w:t>
      </w:r>
      <w:r w:rsidRPr="00766E5C">
        <w:t xml:space="preserve">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</w:t>
      </w:r>
      <w:r w:rsidRPr="00766E5C">
        <w:t>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21. П</w:t>
      </w:r>
      <w:r w:rsidRPr="00766E5C">
        <w:t xml:space="preserve">о итогам рассмотрения информации, указанной в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подпункте "в"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б) признать, что причина непредставления </w:t>
      </w:r>
      <w:r w:rsidRPr="00766E5C">
        <w:t>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</w:t>
      </w:r>
      <w:r w:rsidRPr="00766E5C">
        <w:t>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</w:t>
      </w:r>
      <w:r w:rsidRPr="00766E5C">
        <w:t xml:space="preserve">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</w:t>
      </w:r>
      <w:r w:rsidRPr="00766E5C">
        <w:t>действующим законодательством.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2" w:name="P129"/>
      <w:bookmarkEnd w:id="12"/>
      <w:r w:rsidRPr="00766E5C">
        <w:t xml:space="preserve">22. По итогам рассмотрения вопроса, указанного в </w:t>
      </w:r>
      <w:hyperlink w:anchor="P82" w:tooltip="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">
        <w:r w:rsidRPr="00766E5C">
          <w:t>подпункте "г" пункта 13</w:t>
        </w:r>
      </w:hyperlink>
      <w:r w:rsidRPr="00766E5C">
        <w:t xml:space="preserve"> настоящего Положения,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признать, что сведения, представленные работником в соответствии с </w:t>
      </w:r>
      <w:hyperlink r:id="rId49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</w:t>
      </w:r>
      <w:proofErr w:type="gramStart"/>
      <w:r w:rsidRPr="00766E5C">
        <w:t>контроле за</w:t>
      </w:r>
      <w:proofErr w:type="gramEnd"/>
      <w:r w:rsidRPr="00766E5C">
        <w:t xml:space="preserve"> соответств</w:t>
      </w:r>
      <w:r w:rsidRPr="00766E5C">
        <w:t>ием расходов лиц, замещающих государственные должности, и иных лиц их доходам", являются достоверными и полными;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б) признать, что сведения, представленные работником в соответствии с </w:t>
      </w:r>
      <w:hyperlink r:id="rId5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</w:t>
      </w:r>
      <w:proofErr w:type="gramStart"/>
      <w:r w:rsidRPr="00766E5C">
        <w:t>контроле за</w:t>
      </w:r>
      <w:proofErr w:type="gramEnd"/>
      <w:r w:rsidRPr="00766E5C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766E5C">
        <w:t>В этом случае Комисс</w:t>
      </w:r>
      <w:r w:rsidRPr="00766E5C">
        <w:t xml:space="preserve">ия рекомендует председателю Фонда или уполномоченному им </w:t>
      </w:r>
      <w:r w:rsidRPr="00766E5C">
        <w:lastRenderedPageBreak/>
        <w:t xml:space="preserve">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 и (или) направить материалы, полученные в </w:t>
      </w:r>
      <w:r w:rsidRPr="00766E5C">
        <w:t>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3B4436" w:rsidRPr="00766E5C" w:rsidRDefault="00C365DD">
      <w:pPr>
        <w:pStyle w:val="ConsPlusNormal0"/>
        <w:jc w:val="both"/>
      </w:pPr>
      <w:r w:rsidRPr="00766E5C">
        <w:t xml:space="preserve">(п. 22 в ред. </w:t>
      </w:r>
      <w:hyperlink r:id="rId51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23. </w:t>
      </w:r>
      <w:proofErr w:type="gramStart"/>
      <w:r w:rsidRPr="00766E5C">
        <w:t xml:space="preserve">По итогам рассмотрения вопросов, указанных в </w:t>
      </w:r>
      <w:hyperlink w:anchor="P79" w:tooltip="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">
        <w:r w:rsidRPr="00766E5C">
          <w:t>подпунктах "а"</w:t>
        </w:r>
      </w:hyperlink>
      <w:r w:rsidRPr="00766E5C">
        <w:t xml:space="preserve">, </w:t>
      </w:r>
      <w:hyperlink w:anchor="P80" w:tooltip="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">
        <w:r w:rsidRPr="00766E5C">
          <w:t>"б"</w:t>
        </w:r>
      </w:hyperlink>
      <w:r w:rsidRPr="00766E5C">
        <w:t xml:space="preserve">,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"</w:t>
        </w:r>
        <w:r w:rsidRPr="00766E5C">
          <w:t>в"</w:t>
        </w:r>
      </w:hyperlink>
      <w:r w:rsidRPr="00766E5C">
        <w:t xml:space="preserve">, </w:t>
      </w:r>
      <w:hyperlink w:anchor="P82" w:tooltip="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">
        <w:r w:rsidRPr="00766E5C">
          <w:t>"г"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Положения, при наличии к тому оснований Комиссия может принять иное решение, чем это предусмотрено</w:t>
      </w:r>
      <w:proofErr w:type="gramEnd"/>
      <w:r w:rsidRPr="00766E5C">
        <w:t xml:space="preserve"> </w:t>
      </w:r>
      <w:hyperlink w:anchor="P119" w:tooltip="19. По итогам рассмотрения информации, указанной в подпункте &quot;а&quot; пункта 13 настоящего Положения, дополнительно представленных материалов и заслушивания пояснений Комиссия принимает одно из следующих решений:">
        <w:r w:rsidRPr="00766E5C">
          <w:t>пунктами 19</w:t>
        </w:r>
      </w:hyperlink>
      <w:r w:rsidRPr="00766E5C">
        <w:t xml:space="preserve"> - </w:t>
      </w:r>
      <w:hyperlink w:anchor="P129" w:tooltip="22. По итогам рассмотрения вопроса, указанного в подпункте &quot;г&quot; пункта 13 настоящего Положения, Комиссия принимает одно из следующих решений:">
        <w:r w:rsidRPr="00766E5C">
          <w:t>22</w:t>
        </w:r>
      </w:hyperlink>
      <w:r w:rsidRPr="00766E5C">
        <w:t xml:space="preserve"> и </w:t>
      </w:r>
      <w:hyperlink w:anchor="P137" w:tooltip="23.1. По итогам рассмотрения вопроса, указанного в подпункте &quot;ж&quot; пункта 13 настоящего Положения, Комиссия принимает одно из следующих решений:">
        <w:r w:rsidRPr="00766E5C">
          <w:t>23.1</w:t>
        </w:r>
      </w:hyperlink>
      <w:r w:rsidRPr="00766E5C">
        <w:t xml:space="preserve"> на</w:t>
      </w:r>
      <w:r w:rsidRPr="00766E5C">
        <w:t>стоящего Положения. Основания и мотивы принятия такого решения должны быть отражены в протоколе заседания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2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По итогам рассмотрения вопросов, предусмотренных </w:t>
      </w:r>
      <w:hyperlink w:anchor="P84" w:tooltip="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">
        <w:r w:rsidRPr="00766E5C">
          <w:t>подпунктами "д"</w:t>
        </w:r>
      </w:hyperlink>
      <w:r w:rsidRPr="00766E5C">
        <w:t xml:space="preserve"> и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"е" пункта 13</w:t>
        </w:r>
      </w:hyperlink>
      <w:r w:rsidRPr="00766E5C">
        <w:t xml:space="preserve"> настоящего Положения, </w:t>
      </w:r>
      <w:r w:rsidRPr="00766E5C">
        <w:t>Комиссия принимает соответствующее решение.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Приказов ФСС РФ от 20.10.2014 </w:t>
      </w:r>
      <w:hyperlink r:id="rId53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N 487</w:t>
        </w:r>
      </w:hyperlink>
      <w:r w:rsidRPr="00766E5C">
        <w:t xml:space="preserve">, от 31.03.2015 </w:t>
      </w:r>
      <w:hyperlink r:id="rId54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N 129</w:t>
        </w:r>
      </w:hyperlink>
      <w:r w:rsidRPr="00766E5C">
        <w:t>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3" w:name="P137"/>
      <w:bookmarkEnd w:id="13"/>
      <w:r w:rsidRPr="00766E5C">
        <w:t xml:space="preserve">23.1. По итогам рассмотрения вопроса, указанного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признать, что при исполнении работником должностных обязанностей конфликт интересов отсутствует;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признать, что при исполнении раб</w:t>
      </w:r>
      <w:r w:rsidRPr="00766E5C">
        <w:t>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</w:t>
      </w:r>
      <w:r w:rsidRPr="00766E5C">
        <w:t>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признать, что работник не соблюдал требования об урегулировании конфликта интересов. В этом случае Комиссия рекомендуе</w:t>
      </w:r>
      <w:r w:rsidRPr="00766E5C">
        <w:t>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gramStart"/>
      <w:r w:rsidRPr="00766E5C">
        <w:t>п</w:t>
      </w:r>
      <w:proofErr w:type="gramEnd"/>
      <w:r w:rsidRPr="00766E5C">
        <w:t xml:space="preserve">. 23.1 введен </w:t>
      </w:r>
      <w:hyperlink r:id="rId55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24. Для исполнения решений Комиссии могут быть подготовлены проекты решений или поруче</w:t>
      </w:r>
      <w:r w:rsidRPr="00766E5C">
        <w:t>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Решения Комиссии по вопросам, указанным</w:t>
      </w:r>
      <w:r w:rsidRPr="00766E5C">
        <w:t xml:space="preserve"> в </w:t>
      </w:r>
      <w:hyperlink w:anchor="P78" w:tooltip="13. Основаниями для проведения заседания Комиссии являются:">
        <w:r w:rsidRPr="00766E5C">
          <w:t>пункте 13</w:t>
        </w:r>
      </w:hyperlink>
      <w:r w:rsidRPr="00766E5C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</w:t>
      </w:r>
      <w:r w:rsidRPr="00766E5C">
        <w:t>енов Комиссии.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gramStart"/>
      <w:r w:rsidRPr="00766E5C">
        <w:t>п</w:t>
      </w:r>
      <w:proofErr w:type="gramEnd"/>
      <w:r w:rsidRPr="00766E5C">
        <w:t xml:space="preserve">. 24 в ред. </w:t>
      </w:r>
      <w:hyperlink r:id="rId56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20.10.2014 N 487)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25. Решения Ко</w:t>
      </w:r>
      <w:r w:rsidRPr="00766E5C">
        <w:t>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25 в ред. </w:t>
      </w:r>
      <w:hyperlink r:id="rId57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26. В протоколе заседания Комиссии указываются: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дата заседания Комиссии, фамилии, имена, отчества членов Комиссии и других лиц, </w:t>
      </w:r>
      <w:r w:rsidRPr="00766E5C">
        <w:t>присутствующих на заседании;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</w:t>
      </w:r>
      <w:r w:rsidRPr="00766E5C">
        <w:t>или) требований об урегулировании конфликта интересов;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8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</w:t>
      </w:r>
      <w:r w:rsidRPr="00766E5C">
        <w:t>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предъявляемые к работнику претензии, материалы, на которых они основываются;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г) содержание пояснений работника и других лиц по существу предъявляемых претензий;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д) фамилии, имена, отчества выступивших на заседании лиц и краткое изложение их выступлений;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ж) другие сведения;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з) результаты голосования;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и) решение и обоснование его принятия.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</w:t>
      </w:r>
      <w:r w:rsidRPr="00766E5C">
        <w:t>с которым должен быть ознакомлен работник.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</w:t>
      </w:r>
      <w:r w:rsidRPr="00766E5C">
        <w:t>у лицу; полностью или в виде выписок из него - работнику, а также по решению Комиссии - иным заинтересованным лицам.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gramStart"/>
      <w:r w:rsidRPr="00766E5C">
        <w:t>в</w:t>
      </w:r>
      <w:proofErr w:type="gramEnd"/>
      <w:r w:rsidRPr="00766E5C">
        <w:t xml:space="preserve"> ред. </w:t>
      </w:r>
      <w:hyperlink r:id="rId5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</w:t>
      </w:r>
      <w:r w:rsidRPr="00766E5C">
        <w:t>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</w:t>
      </w:r>
      <w:r w:rsidRPr="00766E5C">
        <w:t>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</w:t>
      </w:r>
      <w:r w:rsidRPr="00766E5C">
        <w:t>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30. </w:t>
      </w:r>
      <w:r w:rsidRPr="00766E5C">
        <w:t>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</w:t>
      </w:r>
      <w:r w:rsidRPr="00766E5C">
        <w:t>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31. В случае установления Комиссией факта совершения работником действия (бездействия), содержа</w:t>
      </w:r>
      <w:r w:rsidRPr="00766E5C">
        <w:t>щего признаки административного правон</w:t>
      </w:r>
      <w:bookmarkStart w:id="14" w:name="_GoBack"/>
      <w:bookmarkEnd w:id="14"/>
      <w:r w:rsidRPr="00766E5C">
        <w:t xml:space="preserve">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</w:t>
      </w:r>
      <w:r w:rsidRPr="00766E5C">
        <w:t>а при необходимости - немедленно.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60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33. Организацио</w:t>
      </w:r>
      <w:r w:rsidRPr="00766E5C">
        <w:t>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</w:t>
      </w:r>
      <w:r w:rsidRPr="00766E5C">
        <w:t>я обсуждения на заседании Комиссии, осуществляются секретарем Комиссии.</w:t>
      </w:r>
    </w:p>
    <w:p w:rsidR="003B4436" w:rsidRDefault="003B4436">
      <w:pPr>
        <w:pStyle w:val="ConsPlusNormal0"/>
        <w:ind w:firstLine="540"/>
        <w:jc w:val="both"/>
      </w:pPr>
    </w:p>
    <w:p w:rsidR="003B4436" w:rsidRDefault="003B4436">
      <w:pPr>
        <w:pStyle w:val="ConsPlusNormal0"/>
        <w:ind w:firstLine="540"/>
        <w:jc w:val="both"/>
      </w:pPr>
    </w:p>
    <w:p w:rsidR="003B4436" w:rsidRDefault="003B44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4436">
      <w:headerReference w:type="default" r:id="rId61"/>
      <w:footerReference w:type="default" r:id="rId62"/>
      <w:headerReference w:type="first" r:id="rId63"/>
      <w:footerReference w:type="first" r:id="rId6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DD" w:rsidRDefault="00C365DD">
      <w:r>
        <w:separator/>
      </w:r>
    </w:p>
  </w:endnote>
  <w:endnote w:type="continuationSeparator" w:id="0">
    <w:p w:rsidR="00C365DD" w:rsidRDefault="00C3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B443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B4436" w:rsidRDefault="003B4436">
          <w:pPr>
            <w:pStyle w:val="ConsPlusNormal0"/>
          </w:pPr>
        </w:p>
      </w:tc>
      <w:tc>
        <w:tcPr>
          <w:tcW w:w="1700" w:type="pct"/>
          <w:vAlign w:val="center"/>
        </w:tcPr>
        <w:p w:rsidR="003B4436" w:rsidRDefault="003B443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B4436" w:rsidRDefault="003B4436">
          <w:pPr>
            <w:pStyle w:val="ConsPlusNormal0"/>
            <w:jc w:val="right"/>
          </w:pPr>
        </w:p>
      </w:tc>
    </w:tr>
  </w:tbl>
  <w:p w:rsidR="003B4436" w:rsidRDefault="00C365D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36" w:rsidRDefault="00C365D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DD" w:rsidRDefault="00C365DD">
      <w:r>
        <w:separator/>
      </w:r>
    </w:p>
  </w:footnote>
  <w:footnote w:type="continuationSeparator" w:id="0">
    <w:p w:rsidR="00C365DD" w:rsidRDefault="00C36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36" w:rsidRDefault="003B443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36" w:rsidRDefault="003B443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436"/>
    <w:rsid w:val="003B4436"/>
    <w:rsid w:val="00766E5C"/>
    <w:rsid w:val="00C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66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E5C"/>
  </w:style>
  <w:style w:type="paragraph" w:styleId="a7">
    <w:name w:val="footer"/>
    <w:basedOn w:val="a"/>
    <w:link w:val="a8"/>
    <w:uiPriority w:val="99"/>
    <w:unhideWhenUsed/>
    <w:rsid w:val="00766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6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4592555724D4417EAC39346F80DD23C9505DA67CFF508727FD139EB6B34B1610C9C96BFA6D9C7E2FF88467CBC2F7D51F29376922pBG" TargetMode="External"/><Relationship Id="rId18" Type="http://schemas.openxmlformats.org/officeDocument/2006/relationships/hyperlink" Target="consultantplus://offline/ref=B54592555724D4417EAC39346F80DD23CC5555A47DFA508727FD139EB6B34B1610C9C969FA66C82E6BA6DD378D89FAD00335376F36B6C03822pEG" TargetMode="External"/><Relationship Id="rId26" Type="http://schemas.openxmlformats.org/officeDocument/2006/relationships/hyperlink" Target="consultantplus://offline/ref=B54592555724D4417EAC39346F80DD23C9505DA67CFF508727FD139EB6B34B1602C99165FB64D62F6FB38B66CB2DpFG" TargetMode="External"/><Relationship Id="rId39" Type="http://schemas.openxmlformats.org/officeDocument/2006/relationships/hyperlink" Target="consultantplus://offline/ref=B54592555724D4417EAC39346F80DD23C95157A672F9508727FD139EB6B34B1610C9C969FA66C82E69A6DD378D89FAD00335376F36B6C03822pEG" TargetMode="External"/><Relationship Id="rId21" Type="http://schemas.openxmlformats.org/officeDocument/2006/relationships/hyperlink" Target="consultantplus://offline/ref=B54592555724D4417EAC39346F80DD23CF5350A372F9508727FD139EB6B34B1610C9C969FA66C82F6DA6DD378D89FAD00335376F36B6C03822pEG" TargetMode="External"/><Relationship Id="rId34" Type="http://schemas.openxmlformats.org/officeDocument/2006/relationships/hyperlink" Target="consultantplus://offline/ref=B54592555724D4417EAC39346F80DD23C95051AE7DFD508727FD139EB6B34B1610C9C96EFA6D9C7E2FF88467CBC2F7D51F29376922pBG" TargetMode="External"/><Relationship Id="rId42" Type="http://schemas.openxmlformats.org/officeDocument/2006/relationships/hyperlink" Target="consultantplus://offline/ref=B54592555724D4417EAC39346F80DD23CE5657A476FA508727FD139EB6B34B1610C9C969FA66C82E6FA6DD378D89FAD00335376F36B6C03822pEG" TargetMode="External"/><Relationship Id="rId47" Type="http://schemas.openxmlformats.org/officeDocument/2006/relationships/hyperlink" Target="consultantplus://offline/ref=B54592555724D4417EAC39346F80DD23CF5350A372F9508727FD139EB6B34B1610C9C969FA66C82D63A6DD378D89FAD00335376F36B6C03822pEG" TargetMode="External"/><Relationship Id="rId50" Type="http://schemas.openxmlformats.org/officeDocument/2006/relationships/hyperlink" Target="consultantplus://offline/ref=B54592555724D4417EAC39346F80DD23C95051AE7DFD508727FD139EB6B34B1610C9C96EFA6D9C7E2FF88467CBC2F7D51F29376922pBG" TargetMode="External"/><Relationship Id="rId55" Type="http://schemas.openxmlformats.org/officeDocument/2006/relationships/hyperlink" Target="consultantplus://offline/ref=B54592555724D4417EAC39346F80DD23CF5350A372F9508727FD139EB6B34B1610C9C969FA66C82C6DA6DD378D89FAD00335376F36B6C03822pEG" TargetMode="External"/><Relationship Id="rId63" Type="http://schemas.openxmlformats.org/officeDocument/2006/relationships/header" Target="header2.xml"/><Relationship Id="rId7" Type="http://schemas.openxmlformats.org/officeDocument/2006/relationships/hyperlink" Target="consultantplus://offline/ref=B54592555724D4417EAC39346F80DD23CC5555A47DFA508727FD139EB6B34B1610C9C969FA66C82F6DA6DD378D89FAD00335376F36B6C03822p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4592555724D4417EAC39346F80DD23C95151A577FF508727FD139EB6B34B1610C9C969FA66C82C6FA6DD378D89FAD00335376F36B6C03822pEG" TargetMode="External"/><Relationship Id="rId20" Type="http://schemas.openxmlformats.org/officeDocument/2006/relationships/hyperlink" Target="consultantplus://offline/ref=B54592555724D4417EAC39346F80DD23CC5B54AF73F8508727FD139EB6B34B1610C9C969FA66C82F6DA6DD378D89FAD00335376F36B6C03822pEG" TargetMode="External"/><Relationship Id="rId29" Type="http://schemas.openxmlformats.org/officeDocument/2006/relationships/hyperlink" Target="consultantplus://offline/ref=B54592555724D4417EAC39346F80DD23CC5555A47DFA508727FD139EB6B34B1610C9C969FA66C82E6AA6DD378D89FAD00335376F36B6C03822pEG" TargetMode="External"/><Relationship Id="rId41" Type="http://schemas.openxmlformats.org/officeDocument/2006/relationships/hyperlink" Target="consultantplus://offline/ref=B54592555724D4417EAC39346F80DD23CE5657A476FA508727FD139EB6B34B1610C9C969FA66C82E68A6DD378D89FAD00335376F36B6C03822pEG" TargetMode="External"/><Relationship Id="rId54" Type="http://schemas.openxmlformats.org/officeDocument/2006/relationships/hyperlink" Target="consultantplus://offline/ref=B54592555724D4417EAC39346F80DD23CC5B54AF73F8508727FD139EB6B34B1610C9C969FA66C82E62A6DD378D89FAD00335376F36B6C03822pEG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24" Type="http://schemas.openxmlformats.org/officeDocument/2006/relationships/hyperlink" Target="consultantplus://offline/ref=B54592555724D4417EAC39346F80DD23C9505DA67CFF508727FD139EB6B34B1610C9C96BFA6D9C7E2FF88467CBC2F7D51F29376922pBG" TargetMode="External"/><Relationship Id="rId32" Type="http://schemas.openxmlformats.org/officeDocument/2006/relationships/hyperlink" Target="consultantplus://offline/ref=B54592555724D4417EAC39346F80DD23CC5555A47DFA508727FD139EB6B34B1610C9C969FA66C82E68A6DD378D89FAD00335376F36B6C03822pEG" TargetMode="External"/><Relationship Id="rId37" Type="http://schemas.openxmlformats.org/officeDocument/2006/relationships/hyperlink" Target="consultantplus://offline/ref=B54592555724D4417EAC39346F80DD23CC5B54AF73F8508727FD139EB6B34B1610C9C969FA66C82E6EA6DD378D89FAD00335376F36B6C03822pEG" TargetMode="External"/><Relationship Id="rId40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45" Type="http://schemas.openxmlformats.org/officeDocument/2006/relationships/hyperlink" Target="consultantplus://offline/ref=B54592555724D4417EAC39346F80DD23CF5350A372F9508727FD139EB6B34B1610C9C969FA66C82D6DA6DD378D89FAD00335376F36B6C03822pEG" TargetMode="External"/><Relationship Id="rId53" Type="http://schemas.openxmlformats.org/officeDocument/2006/relationships/hyperlink" Target="consultantplus://offline/ref=B54592555724D4417EAC39346F80DD23CC5455A17DF7508727FD139EB6B34B1610C9C969FA66C82D6BA6DD378D89FAD00335376F36B6C03822pEG" TargetMode="External"/><Relationship Id="rId58" Type="http://schemas.openxmlformats.org/officeDocument/2006/relationships/hyperlink" Target="consultantplus://offline/ref=B54592555724D4417EAC39346F80DD23CF5350A372F9508727FD139EB6B34B1610C9C969FA66C82B6AA6DD378D89FAD00335376F36B6C03822pEG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4592555724D4417EAC39346F80DD23C95756A574F8508727FD139EB6B34B1610C9C969FA66CA2D6EA6DD378D89FAD00335376F36B6C03822pEG" TargetMode="External"/><Relationship Id="rId23" Type="http://schemas.openxmlformats.org/officeDocument/2006/relationships/hyperlink" Target="consultantplus://offline/ref=B54592555724D4417EAC39346F80DD23C95157A672F9508727FD139EB6B34B1610C9C969FA66C82F6DA6DD378D89FAD00335376F36B6C03822pEG" TargetMode="External"/><Relationship Id="rId28" Type="http://schemas.openxmlformats.org/officeDocument/2006/relationships/hyperlink" Target="consultantplus://offline/ref=B54592555724D4417EAC39346F80DD23CF5350A372F9508727FD139EB6B34B1610C9C969FA66C82E6FA6DD378D89FAD00335376F36B6C03822pEG" TargetMode="External"/><Relationship Id="rId36" Type="http://schemas.openxmlformats.org/officeDocument/2006/relationships/hyperlink" Target="consultantplus://offline/ref=B54592555724D4417EAC39346F80DD23CC5555A47DFA508727FD139EB6B34B1610C9C969FA66C82E6FA6DD378D89FAD00335376F36B6C03822pEG" TargetMode="External"/><Relationship Id="rId49" Type="http://schemas.openxmlformats.org/officeDocument/2006/relationships/hyperlink" Target="consultantplus://offline/ref=B54592555724D4417EAC39346F80DD23C95051AE7DFD508727FD139EB6B34B1610C9C96EFA6D9C7E2FF88467CBC2F7D51F29376922pBG" TargetMode="External"/><Relationship Id="rId57" Type="http://schemas.openxmlformats.org/officeDocument/2006/relationships/hyperlink" Target="consultantplus://offline/ref=B54592555724D4417EAC39346F80DD23C95157A672F9508727FD139EB6B34B1610C9C969FA66C82E6CA6DD378D89FAD00335376F36B6C03822pEG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B54592555724D4417EAC39346F80DD23CF5350A372F9508727FD139EB6B34B1610C9C969FA66C82F6DA6DD378D89FAD00335376F36B6C03822pEG" TargetMode="External"/><Relationship Id="rId19" Type="http://schemas.openxmlformats.org/officeDocument/2006/relationships/hyperlink" Target="consultantplus://offline/ref=B54592555724D4417EAC39346F80DD23CC5455A17DF7508727FD139EB6B34B1610C9C969FA66C82F6DA6DD378D89FAD00335376F36B6C03822pEG" TargetMode="External"/><Relationship Id="rId31" Type="http://schemas.openxmlformats.org/officeDocument/2006/relationships/hyperlink" Target="consultantplus://offline/ref=B54592555724D4417EAC39346F80DD23CF5350A372F9508727FD139EB6B34B1610C9C969FA66C82E63A6DD378D89FAD00335376F36B6C03822pEG" TargetMode="External"/><Relationship Id="rId44" Type="http://schemas.openxmlformats.org/officeDocument/2006/relationships/hyperlink" Target="consultantplus://offline/ref=B54592555724D4417EAC39346F80DD23CF5350A372F9508727FD139EB6B34B1610C9C969FA66C82D68A6DD378D89FAD00335376F36B6C03822pEG" TargetMode="External"/><Relationship Id="rId52" Type="http://schemas.openxmlformats.org/officeDocument/2006/relationships/hyperlink" Target="consultantplus://offline/ref=B54592555724D4417EAC39346F80DD23CF5350A372F9508727FD139EB6B34B1610C9C969FA66C82C6FA6DD378D89FAD00335376F36B6C03822pEG" TargetMode="External"/><Relationship Id="rId60" Type="http://schemas.openxmlformats.org/officeDocument/2006/relationships/hyperlink" Target="consultantplus://offline/ref=B54592555724D4417EAC39346F80DD23CF5350A372F9508727FD139EB6B34B1610C9C969FA66C82B68A6DD378D89FAD00335376F36B6C03822pE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4592555724D4417EAC39346F80DD23CC5B54AF73F8508727FD139EB6B34B1610C9C969FA66C82F6DA6DD378D89FAD00335376F36B6C03822pEG" TargetMode="External"/><Relationship Id="rId14" Type="http://schemas.openxmlformats.org/officeDocument/2006/relationships/hyperlink" Target="consultantplus://offline/ref=B54592555724D4417EAC39346F80DD23C95051AE7DFD508727FD139EB6B34B1610C9C969FA66C8266EA6DD378D89FAD00335376F36B6C03822pEG" TargetMode="External"/><Relationship Id="rId22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27" Type="http://schemas.openxmlformats.org/officeDocument/2006/relationships/hyperlink" Target="consultantplus://offline/ref=B54592555724D4417EAC39346F80DD23CF5350A372F9508727FD139EB6B34B1610C9C969FA66C82E6EA6DD378D89FAD00335376F36B6C03822pEG" TargetMode="External"/><Relationship Id="rId30" Type="http://schemas.openxmlformats.org/officeDocument/2006/relationships/hyperlink" Target="consultantplus://offline/ref=B54592555724D4417EAC39346F80DD23CF5350A372F9508727FD139EB6B34B1610C9C969FA66C82E62A6DD378D89FAD00335376F36B6C03822pEG" TargetMode="External"/><Relationship Id="rId35" Type="http://schemas.openxmlformats.org/officeDocument/2006/relationships/hyperlink" Target="consultantplus://offline/ref=B54592555724D4417EAC39346F80DD23C95157A672F9508727FD139EB6B34B1610C9C969FA66C82E6BA6DD378D89FAD00335376F36B6C03822pEG" TargetMode="External"/><Relationship Id="rId43" Type="http://schemas.openxmlformats.org/officeDocument/2006/relationships/hyperlink" Target="consultantplus://offline/ref=B54592555724D4417EAC39346F80DD23CE5657A476FA508727FD139EB6B34B1610C9C969FA66C82E6EA6DD378D89FAD00335376F36B6C03822pEG" TargetMode="External"/><Relationship Id="rId48" Type="http://schemas.openxmlformats.org/officeDocument/2006/relationships/hyperlink" Target="consultantplus://offline/ref=B54592555724D4417EAC39346F80DD23CC5455A17DF7508727FD139EB6B34B1610C9C969FA66C82E63A6DD378D89FAD00335376F36B6C03822pEG" TargetMode="External"/><Relationship Id="rId56" Type="http://schemas.openxmlformats.org/officeDocument/2006/relationships/hyperlink" Target="consultantplus://offline/ref=B54592555724D4417EAC39346F80DD23CC5455A17DF7508727FD139EB6B34B1610C9C969FA66C82D68A6DD378D89FAD00335376F36B6C03822pEG" TargetMode="External"/><Relationship Id="rId64" Type="http://schemas.openxmlformats.org/officeDocument/2006/relationships/footer" Target="footer2.xml"/><Relationship Id="rId8" Type="http://schemas.openxmlformats.org/officeDocument/2006/relationships/hyperlink" Target="consultantplus://offline/ref=B54592555724D4417EAC39346F80DD23CC5455A17DF7508727FD139EB6B34B1610C9C969FA66C82F6DA6DD378D89FAD00335376F36B6C03822pEG" TargetMode="External"/><Relationship Id="rId51" Type="http://schemas.openxmlformats.org/officeDocument/2006/relationships/hyperlink" Target="consultantplus://offline/ref=B54592555724D4417EAC39346F80DD23C95157A672F9508727FD139EB6B34B1610C9C969FA66C82E68A6DD378D89FAD00335376F36B6C03822p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4592555724D4417EAC39346F80DD23C95157A672F9508727FD139EB6B34B1610C9C969FA66C82F6DA6DD378D89FAD00335376F36B6C03822pEG" TargetMode="External"/><Relationship Id="rId17" Type="http://schemas.openxmlformats.org/officeDocument/2006/relationships/hyperlink" Target="consultantplus://offline/ref=B54592555724D4417EAC39346F80DD23C95251A072FF508727FD139EB6B34B1610C9C969FA66C82B69A6DD378D89FAD00335376F36B6C03822pEG" TargetMode="External"/><Relationship Id="rId25" Type="http://schemas.openxmlformats.org/officeDocument/2006/relationships/hyperlink" Target="consultantplus://offline/ref=B54592555724D4417EAC39346F80DD23CF5B53A27EA8078576A81D9BBEE311060680C56AE466CC3169AD8B26p5G" TargetMode="External"/><Relationship Id="rId33" Type="http://schemas.openxmlformats.org/officeDocument/2006/relationships/hyperlink" Target="consultantplus://offline/ref=B54592555724D4417EAC39346F80DD23CC5B54AF73F8508727FD139EB6B34B1610C9C969FA66C82E68A6DD378D89FAD00335376F36B6C03822pEG" TargetMode="External"/><Relationship Id="rId38" Type="http://schemas.openxmlformats.org/officeDocument/2006/relationships/hyperlink" Target="consultantplus://offline/ref=B54592555724D4417EAC39346F80DD23CF5350A372F9508727FD139EB6B34B1610C9C969FA66C82D6AA6DD378D89FAD00335376F36B6C03822pEG" TargetMode="External"/><Relationship Id="rId46" Type="http://schemas.openxmlformats.org/officeDocument/2006/relationships/hyperlink" Target="consultantplus://offline/ref=B54592555724D4417EAC39346F80DD23CC5B54AF73F8508727FD139EB6B34B1610C9C969FA66C82E6CA6DD378D89FAD00335376F36B6C03822pEG" TargetMode="External"/><Relationship Id="rId59" Type="http://schemas.openxmlformats.org/officeDocument/2006/relationships/hyperlink" Target="consultantplus://offline/ref=B54592555724D4417EAC39346F80DD23CF5350A372F9508727FD139EB6B34B1610C9C969FA66C82B69A6DD378D89FAD00335376F36B6C03822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8543</Words>
  <Characters>48699</Characters>
  <Application>Microsoft Office Word</Application>
  <DocSecurity>0</DocSecurity>
  <Lines>405</Lines>
  <Paragraphs>114</Paragraphs>
  <ScaleCrop>false</ScaleCrop>
  <Company>КонсультантПлюс Версия 4022.00.55</Company>
  <LinksUpToDate>false</LinksUpToDate>
  <CharactersWithSpaces>57128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ФСС РФ от 19.07.2013 N 240
(ред. от 25.05.2022)
"О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
(вместе с "Положением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интересов")
(Зарегист</dc:title>
  <cp:lastModifiedBy>Златопольская Наира Викторовна</cp:lastModifiedBy>
  <cp:revision>2</cp:revision>
  <dcterms:created xsi:type="dcterms:W3CDTF">2023-04-12T06:41:00Z</dcterms:created>
  <dcterms:modified xsi:type="dcterms:W3CDTF">2023-04-12T07:05:00Z</dcterms:modified>
</cp:coreProperties>
</file>