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862" w:rsidRPr="00FD4EEA" w:rsidRDefault="008303C1" w:rsidP="00480242">
      <w:pPr>
        <w:jc w:val="center"/>
        <w:rPr>
          <w:b/>
          <w:sz w:val="28"/>
          <w:szCs w:val="28"/>
        </w:rPr>
      </w:pPr>
      <w:r w:rsidRPr="00884D5E">
        <w:rPr>
          <w:b/>
          <w:sz w:val="28"/>
          <w:szCs w:val="28"/>
        </w:rPr>
        <w:t xml:space="preserve">Заседание Комиссии </w:t>
      </w:r>
      <w:r w:rsidR="00E15FE9" w:rsidRPr="00E15FE9">
        <w:rPr>
          <w:b/>
          <w:sz w:val="28"/>
          <w:szCs w:val="28"/>
        </w:rPr>
        <w:t>Отделения Фонда пенсионного и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Pr="00884D5E">
        <w:rPr>
          <w:b/>
          <w:sz w:val="28"/>
          <w:szCs w:val="28"/>
        </w:rPr>
        <w:t xml:space="preserve"> </w:t>
      </w:r>
      <w:r w:rsidR="00DB4862" w:rsidRPr="00FD4EEA">
        <w:rPr>
          <w:b/>
          <w:sz w:val="28"/>
          <w:szCs w:val="28"/>
        </w:rPr>
        <w:t xml:space="preserve">от </w:t>
      </w:r>
      <w:r w:rsidR="00170EDF" w:rsidRPr="00170EDF">
        <w:rPr>
          <w:b/>
          <w:sz w:val="28"/>
          <w:szCs w:val="28"/>
        </w:rPr>
        <w:t>24</w:t>
      </w:r>
      <w:r w:rsidR="00C92353">
        <w:rPr>
          <w:b/>
          <w:sz w:val="28"/>
          <w:szCs w:val="28"/>
        </w:rPr>
        <w:t xml:space="preserve"> а</w:t>
      </w:r>
      <w:r w:rsidR="00170EDF">
        <w:rPr>
          <w:b/>
          <w:sz w:val="28"/>
          <w:szCs w:val="28"/>
        </w:rPr>
        <w:t>п</w:t>
      </w:r>
      <w:r w:rsidR="00C92353">
        <w:rPr>
          <w:b/>
          <w:sz w:val="28"/>
          <w:szCs w:val="28"/>
        </w:rPr>
        <w:t>р</w:t>
      </w:r>
      <w:r w:rsidR="00170EDF">
        <w:rPr>
          <w:b/>
          <w:sz w:val="28"/>
          <w:szCs w:val="28"/>
        </w:rPr>
        <w:t>еля</w:t>
      </w:r>
      <w:r w:rsidR="00CA0E69">
        <w:rPr>
          <w:b/>
          <w:sz w:val="28"/>
          <w:szCs w:val="28"/>
        </w:rPr>
        <w:t xml:space="preserve"> </w:t>
      </w:r>
      <w:r w:rsidR="0091376F">
        <w:rPr>
          <w:b/>
          <w:sz w:val="28"/>
          <w:szCs w:val="28"/>
        </w:rPr>
        <w:t>202</w:t>
      </w:r>
      <w:r w:rsidR="00545192">
        <w:rPr>
          <w:b/>
          <w:sz w:val="28"/>
          <w:szCs w:val="28"/>
        </w:rPr>
        <w:t>5</w:t>
      </w:r>
      <w:r w:rsidR="00DB4862" w:rsidRPr="00FD4EEA">
        <w:rPr>
          <w:b/>
          <w:sz w:val="28"/>
          <w:szCs w:val="28"/>
        </w:rPr>
        <w:t xml:space="preserve"> г</w:t>
      </w:r>
      <w:r w:rsidR="00DB4862">
        <w:rPr>
          <w:b/>
          <w:sz w:val="28"/>
          <w:szCs w:val="28"/>
        </w:rPr>
        <w:t>.</w:t>
      </w:r>
    </w:p>
    <w:p w:rsidR="00BC7E5E" w:rsidRPr="00E2305A" w:rsidRDefault="00BC7E5E" w:rsidP="00A45180">
      <w:pPr>
        <w:spacing w:line="360" w:lineRule="auto"/>
        <w:ind w:firstLine="709"/>
        <w:jc w:val="center"/>
        <w:rPr>
          <w:sz w:val="28"/>
          <w:szCs w:val="28"/>
        </w:rPr>
      </w:pPr>
    </w:p>
    <w:p w:rsidR="00E2305A" w:rsidRPr="00747F38" w:rsidRDefault="00346191" w:rsidP="00E2305A">
      <w:pPr>
        <w:spacing w:line="360" w:lineRule="auto"/>
        <w:ind w:firstLine="709"/>
        <w:jc w:val="both"/>
        <w:rPr>
          <w:sz w:val="28"/>
          <w:szCs w:val="28"/>
        </w:rPr>
      </w:pPr>
      <w:r w:rsidRPr="00346191">
        <w:rPr>
          <w:sz w:val="28"/>
          <w:szCs w:val="28"/>
        </w:rPr>
        <w:t>2</w:t>
      </w:r>
      <w:r w:rsidR="00170EDF">
        <w:rPr>
          <w:sz w:val="28"/>
          <w:szCs w:val="28"/>
        </w:rPr>
        <w:t>4</w:t>
      </w:r>
      <w:r w:rsidR="00B25EF4">
        <w:rPr>
          <w:sz w:val="28"/>
          <w:szCs w:val="28"/>
        </w:rPr>
        <w:t xml:space="preserve"> </w:t>
      </w:r>
      <w:r w:rsidR="00170EDF">
        <w:rPr>
          <w:sz w:val="28"/>
          <w:szCs w:val="28"/>
        </w:rPr>
        <w:t>апреля</w:t>
      </w:r>
      <w:r w:rsidR="005823DD">
        <w:rPr>
          <w:sz w:val="28"/>
          <w:szCs w:val="28"/>
        </w:rPr>
        <w:t xml:space="preserve"> </w:t>
      </w:r>
      <w:r w:rsidR="0091376F" w:rsidRPr="00E714FB">
        <w:rPr>
          <w:sz w:val="28"/>
          <w:szCs w:val="28"/>
        </w:rPr>
        <w:t>202</w:t>
      </w:r>
      <w:r w:rsidR="00545192">
        <w:rPr>
          <w:sz w:val="28"/>
          <w:szCs w:val="28"/>
        </w:rPr>
        <w:t>5</w:t>
      </w:r>
      <w:r w:rsidR="0091376F" w:rsidRPr="00E714FB">
        <w:rPr>
          <w:sz w:val="28"/>
          <w:szCs w:val="28"/>
        </w:rPr>
        <w:t xml:space="preserve"> </w:t>
      </w:r>
      <w:r w:rsidR="00A33F77" w:rsidRPr="00E714FB">
        <w:rPr>
          <w:sz w:val="28"/>
          <w:szCs w:val="28"/>
        </w:rPr>
        <w:t>г</w:t>
      </w:r>
      <w:r w:rsidR="006003D2" w:rsidRPr="00E714FB">
        <w:rPr>
          <w:sz w:val="28"/>
          <w:szCs w:val="28"/>
        </w:rPr>
        <w:t>.</w:t>
      </w:r>
      <w:r w:rsidR="00A33F77" w:rsidRPr="00E714FB">
        <w:rPr>
          <w:sz w:val="28"/>
          <w:szCs w:val="28"/>
        </w:rPr>
        <w:t xml:space="preserve"> состоялось заседание Комиссии </w:t>
      </w:r>
      <w:r w:rsidR="00E15FE9" w:rsidRPr="00E714FB">
        <w:rPr>
          <w:sz w:val="28"/>
          <w:szCs w:val="28"/>
        </w:rPr>
        <w:t>Отделения Фонда пенсион</w:t>
      </w:r>
      <w:r w:rsidR="00E15FE9" w:rsidRPr="000F1C95">
        <w:rPr>
          <w:sz w:val="28"/>
          <w:szCs w:val="28"/>
        </w:rPr>
        <w:t>ного и</w:t>
      </w:r>
      <w:r w:rsidR="00E15FE9" w:rsidRPr="00E15FE9">
        <w:rPr>
          <w:sz w:val="28"/>
          <w:szCs w:val="28"/>
        </w:rPr>
        <w:t xml:space="preserve">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="00E15FE9" w:rsidRPr="00747F38">
        <w:rPr>
          <w:sz w:val="28"/>
          <w:szCs w:val="28"/>
        </w:rPr>
        <w:t xml:space="preserve"> </w:t>
      </w:r>
      <w:r w:rsidR="00E2305A" w:rsidRPr="00747F38">
        <w:rPr>
          <w:sz w:val="28"/>
          <w:szCs w:val="28"/>
        </w:rPr>
        <w:t xml:space="preserve">(далее – Комиссия).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На заседании Комиссии были рассмотрены следующие вопросы, включенные в повестку дня заседания: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>Вопрос 1. Принятие решения о голосовании Комиссией.</w:t>
      </w:r>
    </w:p>
    <w:p w:rsidR="002F037F" w:rsidRPr="001521A4" w:rsidRDefault="008303C1" w:rsidP="002F037F">
      <w:pPr>
        <w:spacing w:line="360" w:lineRule="auto"/>
        <w:ind w:firstLine="709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Вопрос рассматривался в соответствии с пунктом </w:t>
      </w:r>
      <w:r w:rsidR="002F037F" w:rsidRPr="001521A4">
        <w:rPr>
          <w:sz w:val="28"/>
          <w:szCs w:val="28"/>
        </w:rPr>
        <w:t>33 Положения о комиссиях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Выступил </w:t>
      </w:r>
      <w:r w:rsidR="006C0940">
        <w:rPr>
          <w:sz w:val="28"/>
          <w:szCs w:val="28"/>
        </w:rPr>
        <w:t xml:space="preserve">заместитель </w:t>
      </w:r>
      <w:r w:rsidR="00DB4862" w:rsidRPr="00DB4862">
        <w:rPr>
          <w:sz w:val="28"/>
          <w:szCs w:val="28"/>
        </w:rPr>
        <w:t>председател</w:t>
      </w:r>
      <w:r w:rsidR="006C0940">
        <w:rPr>
          <w:sz w:val="28"/>
          <w:szCs w:val="28"/>
        </w:rPr>
        <w:t>я</w:t>
      </w:r>
      <w:r w:rsidR="00DB4862" w:rsidRPr="00DB4862">
        <w:rPr>
          <w:sz w:val="28"/>
          <w:szCs w:val="28"/>
        </w:rPr>
        <w:t xml:space="preserve"> Комиссии </w:t>
      </w:r>
      <w:proofErr w:type="spellStart"/>
      <w:r w:rsidR="006C0940">
        <w:rPr>
          <w:sz w:val="28"/>
          <w:szCs w:val="28"/>
        </w:rPr>
        <w:t>Шустанов</w:t>
      </w:r>
      <w:proofErr w:type="spellEnd"/>
      <w:r w:rsidR="006C0940">
        <w:rPr>
          <w:sz w:val="28"/>
          <w:szCs w:val="28"/>
        </w:rPr>
        <w:t xml:space="preserve"> И</w:t>
      </w:r>
      <w:r w:rsidR="00110E48">
        <w:rPr>
          <w:sz w:val="28"/>
          <w:szCs w:val="28"/>
        </w:rPr>
        <w:t>.А.</w:t>
      </w:r>
      <w:r w:rsidR="00C93E67">
        <w:rPr>
          <w:sz w:val="28"/>
          <w:szCs w:val="28"/>
        </w:rPr>
        <w:t xml:space="preserve"> </w:t>
      </w:r>
      <w:r w:rsidRPr="00884D5E">
        <w:rPr>
          <w:sz w:val="28"/>
          <w:szCs w:val="28"/>
        </w:rPr>
        <w:t>с предложением об определении порядка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A33F77" w:rsidRPr="00F17FC2" w:rsidRDefault="00A33F77" w:rsidP="00A33F77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 xml:space="preserve">Вопрос 2. Слушали </w:t>
      </w:r>
      <w:r w:rsidR="002F3ADB">
        <w:rPr>
          <w:sz w:val="28"/>
          <w:szCs w:val="28"/>
        </w:rPr>
        <w:t xml:space="preserve">заместителя </w:t>
      </w:r>
      <w:r w:rsidRPr="00F17FC2">
        <w:rPr>
          <w:sz w:val="28"/>
          <w:szCs w:val="28"/>
        </w:rPr>
        <w:t>председателя Комиссии, который огласил решени</w:t>
      </w:r>
      <w:r w:rsidR="006C64E8">
        <w:rPr>
          <w:sz w:val="28"/>
          <w:szCs w:val="28"/>
        </w:rPr>
        <w:t xml:space="preserve">е </w:t>
      </w:r>
      <w:r w:rsidR="009F75BC">
        <w:rPr>
          <w:sz w:val="28"/>
          <w:szCs w:val="28"/>
        </w:rPr>
        <w:t>управляющего отделением</w:t>
      </w:r>
      <w:r w:rsidR="00CE51CE">
        <w:rPr>
          <w:sz w:val="28"/>
          <w:szCs w:val="28"/>
        </w:rPr>
        <w:t>.</w:t>
      </w:r>
    </w:p>
    <w:p w:rsidR="00A33F77" w:rsidRPr="00F17FC2" w:rsidRDefault="00A33F77" w:rsidP="00A33F77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Члены Комиссии приняли к сведению изложенную информацию.</w:t>
      </w:r>
    </w:p>
    <w:p w:rsidR="00725AEF" w:rsidRPr="00725AEF" w:rsidRDefault="00A33F77" w:rsidP="00725AEF">
      <w:pPr>
        <w:spacing w:line="360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Вопрос</w:t>
      </w:r>
      <w:r w:rsidR="0057721D">
        <w:rPr>
          <w:sz w:val="28"/>
          <w:szCs w:val="28"/>
        </w:rPr>
        <w:t>ы</w:t>
      </w:r>
      <w:r w:rsidRPr="00F17FC2">
        <w:rPr>
          <w:sz w:val="28"/>
          <w:szCs w:val="28"/>
        </w:rPr>
        <w:t xml:space="preserve"> </w:t>
      </w:r>
      <w:r w:rsidR="00E15FE9">
        <w:rPr>
          <w:sz w:val="28"/>
          <w:szCs w:val="28"/>
        </w:rPr>
        <w:t>3</w:t>
      </w:r>
      <w:r w:rsidR="00781F4C">
        <w:rPr>
          <w:sz w:val="28"/>
          <w:szCs w:val="28"/>
        </w:rPr>
        <w:t>-</w:t>
      </w:r>
      <w:r w:rsidR="00346191" w:rsidRPr="00346191">
        <w:rPr>
          <w:sz w:val="28"/>
          <w:szCs w:val="28"/>
        </w:rPr>
        <w:t>5</w:t>
      </w:r>
      <w:r w:rsidRPr="00F17FC2">
        <w:rPr>
          <w:sz w:val="28"/>
          <w:szCs w:val="28"/>
        </w:rPr>
        <w:t xml:space="preserve">: </w:t>
      </w:r>
      <w:r w:rsidR="00725AEF" w:rsidRPr="00F17FC2">
        <w:rPr>
          <w:rFonts w:eastAsia="Calibri"/>
          <w:sz w:val="28"/>
          <w:szCs w:val="28"/>
        </w:rPr>
        <w:t>О рассмотрении уведомлени</w:t>
      </w:r>
      <w:r w:rsidR="00725AEF">
        <w:rPr>
          <w:rFonts w:eastAsia="Calibri"/>
          <w:sz w:val="28"/>
          <w:szCs w:val="28"/>
        </w:rPr>
        <w:t>й</w:t>
      </w:r>
      <w:r w:rsidR="00725AEF" w:rsidRPr="00F17FC2">
        <w:rPr>
          <w:rFonts w:eastAsia="Calibri"/>
          <w:sz w:val="28"/>
          <w:szCs w:val="28"/>
        </w:rPr>
        <w:t xml:space="preserve"> </w:t>
      </w:r>
      <w:r w:rsidR="00725AEF" w:rsidRPr="00FE7DF0">
        <w:rPr>
          <w:sz w:val="28"/>
          <w:szCs w:val="28"/>
        </w:rPr>
        <w:t>о возникновении</w:t>
      </w:r>
      <w:r w:rsidR="00725AEF">
        <w:rPr>
          <w:sz w:val="28"/>
          <w:szCs w:val="28"/>
        </w:rPr>
        <w:t xml:space="preserve"> </w:t>
      </w:r>
      <w:r w:rsidR="00725AEF" w:rsidRPr="00FE7DF0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</w:t>
      </w:r>
      <w:r w:rsidR="00725AEF" w:rsidRPr="00F17FC2">
        <w:rPr>
          <w:rFonts w:eastAsia="Calibri"/>
          <w:sz w:val="28"/>
          <w:szCs w:val="28"/>
        </w:rPr>
        <w:t>:</w:t>
      </w:r>
    </w:p>
    <w:p w:rsidR="00CE51CE" w:rsidRDefault="00725AEF" w:rsidP="00CE51CE">
      <w:pPr>
        <w:suppressAutoHyphens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−</w:t>
      </w:r>
      <w:r w:rsidR="00346191">
        <w:rPr>
          <w:rFonts w:eastAsia="Calibri"/>
          <w:sz w:val="28"/>
          <w:szCs w:val="28"/>
        </w:rPr>
        <w:t xml:space="preserve"> от </w:t>
      </w:r>
      <w:r w:rsidR="00216E41">
        <w:rPr>
          <w:rFonts w:eastAsia="Calibri"/>
          <w:sz w:val="28"/>
          <w:szCs w:val="28"/>
        </w:rPr>
        <w:t>2</w:t>
      </w:r>
      <w:r w:rsidR="006229FA">
        <w:rPr>
          <w:rFonts w:eastAsia="Calibri"/>
          <w:sz w:val="28"/>
          <w:szCs w:val="28"/>
        </w:rPr>
        <w:t xml:space="preserve"> </w:t>
      </w:r>
      <w:r w:rsidRPr="00F17FC2">
        <w:rPr>
          <w:rFonts w:eastAsia="Calibri"/>
          <w:sz w:val="28"/>
          <w:szCs w:val="28"/>
        </w:rPr>
        <w:t>работник</w:t>
      </w:r>
      <w:r>
        <w:rPr>
          <w:rFonts w:eastAsia="Calibri"/>
          <w:sz w:val="28"/>
          <w:szCs w:val="28"/>
        </w:rPr>
        <w:t>ов</w:t>
      </w:r>
      <w:r w:rsidRPr="00F17FC2">
        <w:rPr>
          <w:rFonts w:eastAsia="Calibri"/>
          <w:sz w:val="28"/>
          <w:szCs w:val="28"/>
        </w:rPr>
        <w:t xml:space="preserve"> </w:t>
      </w:r>
      <w:r w:rsidR="00216E41">
        <w:rPr>
          <w:iCs/>
          <w:color w:val="000000"/>
          <w:sz w:val="28"/>
          <w:szCs w:val="28"/>
        </w:rPr>
        <w:t>Отделения</w:t>
      </w:r>
      <w:r w:rsidR="00C514A4" w:rsidRPr="00C514A4">
        <w:rPr>
          <w:kern w:val="3"/>
          <w:sz w:val="28"/>
          <w:szCs w:val="28"/>
        </w:rPr>
        <w:t xml:space="preserve"> </w:t>
      </w:r>
      <w:r w:rsidR="00C514A4" w:rsidRPr="004F6D36">
        <w:rPr>
          <w:kern w:val="3"/>
          <w:sz w:val="28"/>
          <w:szCs w:val="28"/>
        </w:rPr>
        <w:t>Фонда пенсионного и социального страхования Российской Федерации по Нижегородской области</w:t>
      </w:r>
      <w:r w:rsidR="00C514A4">
        <w:rPr>
          <w:kern w:val="3"/>
          <w:sz w:val="28"/>
          <w:szCs w:val="28"/>
        </w:rPr>
        <w:t xml:space="preserve"> (далее – Отделение)</w:t>
      </w:r>
      <w:r w:rsidRPr="00F17FC2">
        <w:rPr>
          <w:rFonts w:eastAsia="Calibri"/>
          <w:sz w:val="28"/>
          <w:szCs w:val="28"/>
        </w:rPr>
        <w:t xml:space="preserve">, в связи </w:t>
      </w:r>
      <w:r w:rsidR="0057721D">
        <w:rPr>
          <w:rFonts w:eastAsia="Calibri"/>
          <w:sz w:val="28"/>
          <w:szCs w:val="28"/>
        </w:rPr>
        <w:t xml:space="preserve">с </w:t>
      </w:r>
      <w:r w:rsidRPr="00F17FC2">
        <w:rPr>
          <w:rFonts w:eastAsia="Calibri"/>
          <w:sz w:val="28"/>
          <w:szCs w:val="28"/>
        </w:rPr>
        <w:t>получением пенсионных и иных социальных выплат ими или их близкими родственниками</w:t>
      </w:r>
      <w:r>
        <w:rPr>
          <w:rFonts w:eastAsia="Calibri"/>
          <w:sz w:val="28"/>
          <w:szCs w:val="28"/>
        </w:rPr>
        <w:t xml:space="preserve"> (свойственниками)</w:t>
      </w:r>
      <w:r w:rsidRPr="00F17FC2">
        <w:rPr>
          <w:rFonts w:eastAsia="Calibri"/>
          <w:sz w:val="28"/>
          <w:szCs w:val="28"/>
        </w:rPr>
        <w:t>.</w:t>
      </w:r>
      <w:r w:rsidR="00CE51CE" w:rsidRPr="00CE51CE">
        <w:rPr>
          <w:sz w:val="28"/>
          <w:szCs w:val="28"/>
        </w:rPr>
        <w:t xml:space="preserve"> </w:t>
      </w:r>
    </w:p>
    <w:p w:rsidR="00CE51CE" w:rsidRDefault="00CE51CE" w:rsidP="00CE51CE">
      <w:pPr>
        <w:spacing w:line="360" w:lineRule="auto"/>
        <w:ind w:firstLine="708"/>
        <w:jc w:val="both"/>
        <w:rPr>
          <w:sz w:val="28"/>
          <w:szCs w:val="28"/>
        </w:rPr>
      </w:pPr>
      <w:r w:rsidRPr="00F17FC2">
        <w:rPr>
          <w:sz w:val="28"/>
          <w:szCs w:val="28"/>
        </w:rPr>
        <w:lastRenderedPageBreak/>
        <w:t xml:space="preserve">Комиссия пришла к выводу, что </w:t>
      </w:r>
      <w:r>
        <w:rPr>
          <w:sz w:val="28"/>
          <w:szCs w:val="28"/>
        </w:rPr>
        <w:t xml:space="preserve">2 </w:t>
      </w:r>
      <w:r w:rsidRPr="00F17FC2">
        <w:rPr>
          <w:sz w:val="28"/>
          <w:szCs w:val="28"/>
        </w:rPr>
        <w:t>работник</w:t>
      </w:r>
      <w:r>
        <w:rPr>
          <w:sz w:val="28"/>
          <w:szCs w:val="28"/>
        </w:rPr>
        <w:t xml:space="preserve">ами Отделения </w:t>
      </w:r>
      <w:r w:rsidRPr="00F17FC2">
        <w:rPr>
          <w:sz w:val="28"/>
          <w:szCs w:val="28"/>
        </w:rPr>
        <w:t xml:space="preserve">соблюдены требования о своевременном </w:t>
      </w:r>
      <w:proofErr w:type="gramStart"/>
      <w:r w:rsidRPr="00F17FC2">
        <w:rPr>
          <w:sz w:val="28"/>
          <w:szCs w:val="28"/>
        </w:rPr>
        <w:t>сообщении</w:t>
      </w:r>
      <w:proofErr w:type="gramEnd"/>
      <w:r w:rsidRPr="00F17FC2">
        <w:rPr>
          <w:sz w:val="28"/>
          <w:szCs w:val="28"/>
        </w:rPr>
        <w:t xml:space="preserve"> о возникновении</w:t>
      </w:r>
      <w:r>
        <w:rPr>
          <w:sz w:val="28"/>
          <w:szCs w:val="28"/>
        </w:rPr>
        <w:t xml:space="preserve"> </w:t>
      </w:r>
      <w:r w:rsidRPr="00F17FC2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интересов. При исполнении должностных обязанностей конфликт интересов отсутствует</w:t>
      </w:r>
      <w:r w:rsidR="00205806">
        <w:rPr>
          <w:sz w:val="28"/>
          <w:szCs w:val="28"/>
        </w:rPr>
        <w:t>.</w:t>
      </w:r>
    </w:p>
    <w:p w:rsidR="00CE51CE" w:rsidRPr="00F17FC2" w:rsidRDefault="00CE51CE" w:rsidP="00CE51CE">
      <w:pPr>
        <w:spacing w:line="360" w:lineRule="auto"/>
        <w:ind w:firstLine="708"/>
        <w:jc w:val="both"/>
        <w:rPr>
          <w:rFonts w:eastAsia="Calibri"/>
          <w:sz w:val="28"/>
          <w:szCs w:val="28"/>
        </w:rPr>
      </w:pPr>
      <w:r w:rsidRPr="00CE51CE">
        <w:rPr>
          <w:sz w:val="28"/>
          <w:szCs w:val="28"/>
        </w:rPr>
        <w:t xml:space="preserve"> </w:t>
      </w:r>
      <w:r>
        <w:rPr>
          <w:sz w:val="28"/>
          <w:szCs w:val="28"/>
        </w:rPr>
        <w:t>−</w:t>
      </w:r>
      <w:r>
        <w:rPr>
          <w:rFonts w:eastAsia="Calibri"/>
          <w:sz w:val="28"/>
          <w:szCs w:val="28"/>
        </w:rPr>
        <w:t xml:space="preserve"> от 1 </w:t>
      </w:r>
      <w:r w:rsidRPr="00F17FC2">
        <w:rPr>
          <w:rFonts w:eastAsia="Calibri"/>
          <w:sz w:val="28"/>
          <w:szCs w:val="28"/>
        </w:rPr>
        <w:t>работник</w:t>
      </w:r>
      <w:r>
        <w:rPr>
          <w:rFonts w:eastAsia="Calibri"/>
          <w:sz w:val="28"/>
          <w:szCs w:val="28"/>
        </w:rPr>
        <w:t>а</w:t>
      </w:r>
      <w:r w:rsidRPr="00F17FC2">
        <w:rPr>
          <w:rFonts w:eastAsia="Calibri"/>
          <w:sz w:val="28"/>
          <w:szCs w:val="28"/>
        </w:rPr>
        <w:t xml:space="preserve"> </w:t>
      </w:r>
      <w:r w:rsidRPr="004F6D36">
        <w:rPr>
          <w:iCs/>
          <w:color w:val="000000"/>
          <w:sz w:val="28"/>
          <w:szCs w:val="28"/>
        </w:rPr>
        <w:t>Отделения</w:t>
      </w:r>
      <w:r w:rsidRPr="00F17FC2">
        <w:rPr>
          <w:rFonts w:eastAsia="Calibri"/>
          <w:sz w:val="28"/>
          <w:szCs w:val="28"/>
        </w:rPr>
        <w:t xml:space="preserve">, в связи </w:t>
      </w:r>
      <w:r>
        <w:rPr>
          <w:rFonts w:eastAsia="Calibri"/>
          <w:sz w:val="28"/>
          <w:szCs w:val="28"/>
        </w:rPr>
        <w:t xml:space="preserve">с тем, что </w:t>
      </w:r>
      <w:r w:rsidR="00205806">
        <w:rPr>
          <w:rFonts w:eastAsia="Calibri"/>
          <w:sz w:val="28"/>
          <w:szCs w:val="28"/>
        </w:rPr>
        <w:t>супруг работника</w:t>
      </w:r>
      <w:r>
        <w:rPr>
          <w:rFonts w:eastAsia="Calibri"/>
          <w:sz w:val="28"/>
          <w:szCs w:val="28"/>
        </w:rPr>
        <w:t xml:space="preserve"> является директором и учредителем организации, входящей в зону обслуживани</w:t>
      </w:r>
      <w:r w:rsidR="0028536F">
        <w:rPr>
          <w:rFonts w:eastAsia="Calibri"/>
          <w:sz w:val="28"/>
          <w:szCs w:val="28"/>
        </w:rPr>
        <w:t>я Отделения.</w:t>
      </w:r>
    </w:p>
    <w:p w:rsidR="00CE51CE" w:rsidRDefault="00C514A4" w:rsidP="00CE51CE">
      <w:pPr>
        <w:suppressAutoHyphens/>
        <w:spacing w:line="360" w:lineRule="auto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Комиссия установила, что </w:t>
      </w:r>
      <w:r w:rsidR="00CE51CE" w:rsidRPr="00D8383C">
        <w:rPr>
          <w:sz w:val="28"/>
          <w:szCs w:val="28"/>
        </w:rPr>
        <w:t xml:space="preserve">работник  </w:t>
      </w:r>
      <w:r w:rsidR="00CE51CE">
        <w:rPr>
          <w:sz w:val="28"/>
          <w:szCs w:val="28"/>
        </w:rPr>
        <w:t>Отделения</w:t>
      </w:r>
      <w:r w:rsidR="00CE51CE" w:rsidRPr="00D8383C">
        <w:rPr>
          <w:sz w:val="28"/>
          <w:szCs w:val="28"/>
        </w:rPr>
        <w:t xml:space="preserve"> </w:t>
      </w:r>
      <w:r w:rsidR="00CE51CE" w:rsidRPr="00D8383C">
        <w:rPr>
          <w:bCs/>
          <w:sz w:val="28"/>
          <w:szCs w:val="28"/>
        </w:rPr>
        <w:t xml:space="preserve">не исполнил обязанность уведомить работодателя о </w:t>
      </w:r>
      <w:r w:rsidR="00CE51CE" w:rsidRPr="007000BC">
        <w:rPr>
          <w:sz w:val="28"/>
          <w:szCs w:val="28"/>
        </w:rPr>
        <w:t>возникновении личной заинтересованности при исполнении должностных обязанностей, которая может</w:t>
      </w:r>
      <w:r w:rsidR="00CE51CE">
        <w:rPr>
          <w:sz w:val="28"/>
          <w:szCs w:val="28"/>
        </w:rPr>
        <w:t xml:space="preserve"> привести к конфликту интересов, </w:t>
      </w:r>
      <w:r w:rsidR="00CE51CE" w:rsidRPr="00D8383C">
        <w:rPr>
          <w:bCs/>
          <w:sz w:val="28"/>
          <w:szCs w:val="28"/>
        </w:rPr>
        <w:t>как только станет об этом известно.</w:t>
      </w:r>
      <w:r w:rsidR="00CE51CE">
        <w:rPr>
          <w:bCs/>
          <w:sz w:val="28"/>
          <w:szCs w:val="28"/>
        </w:rPr>
        <w:t xml:space="preserve"> </w:t>
      </w:r>
      <w:r w:rsidR="004B3672">
        <w:rPr>
          <w:bCs/>
          <w:sz w:val="28"/>
          <w:szCs w:val="28"/>
        </w:rPr>
        <w:t xml:space="preserve">Конфликт интересов </w:t>
      </w:r>
      <w:r w:rsidR="0028536F">
        <w:rPr>
          <w:bCs/>
          <w:sz w:val="28"/>
          <w:szCs w:val="28"/>
        </w:rPr>
        <w:t xml:space="preserve">в рассмотренный период </w:t>
      </w:r>
      <w:r w:rsidR="004B3672">
        <w:rPr>
          <w:bCs/>
          <w:sz w:val="28"/>
          <w:szCs w:val="28"/>
        </w:rPr>
        <w:t xml:space="preserve">отсутствует, допущенное работником нарушение считать несущественным. </w:t>
      </w:r>
    </w:p>
    <w:p w:rsidR="004B3672" w:rsidRPr="004B3672" w:rsidRDefault="004B3672" w:rsidP="000420EA">
      <w:pPr>
        <w:tabs>
          <w:tab w:val="left" w:pos="1701"/>
        </w:tabs>
        <w:spacing w:line="360" w:lineRule="auto"/>
        <w:ind w:firstLine="567"/>
        <w:jc w:val="both"/>
        <w:rPr>
          <w:bCs/>
          <w:sz w:val="28"/>
          <w:szCs w:val="28"/>
        </w:rPr>
      </w:pPr>
      <w:proofErr w:type="gramStart"/>
      <w:r w:rsidRPr="004B3672">
        <w:rPr>
          <w:bCs/>
          <w:sz w:val="28"/>
          <w:szCs w:val="28"/>
        </w:rPr>
        <w:t xml:space="preserve">Ввиду первичности совершенного нарушения требований законодательства о противодействии коррупции, а также длительного и добросовестного исполнения работником должностных обязанностей, подтвержденного характеристикой непосредственного руководителя, соблюдения </w:t>
      </w:r>
      <w:r>
        <w:rPr>
          <w:bCs/>
          <w:sz w:val="28"/>
          <w:szCs w:val="28"/>
        </w:rPr>
        <w:t>работником</w:t>
      </w:r>
      <w:r w:rsidRPr="004B3672">
        <w:rPr>
          <w:bCs/>
          <w:sz w:val="28"/>
          <w:szCs w:val="28"/>
        </w:rPr>
        <w:t xml:space="preserve"> других запретов и ограничений, установленных в целях противодействия коррупции, а также, поскольку </w:t>
      </w:r>
      <w:r>
        <w:rPr>
          <w:bCs/>
          <w:sz w:val="28"/>
          <w:szCs w:val="28"/>
        </w:rPr>
        <w:t>работник</w:t>
      </w:r>
      <w:r w:rsidRPr="004B3672">
        <w:rPr>
          <w:bCs/>
          <w:sz w:val="28"/>
          <w:szCs w:val="28"/>
        </w:rPr>
        <w:t xml:space="preserve"> не осуществляла возложенные на нее контрольно-надзорные полномочия в отношении </w:t>
      </w:r>
      <w:r>
        <w:rPr>
          <w:bCs/>
          <w:sz w:val="28"/>
          <w:szCs w:val="28"/>
        </w:rPr>
        <w:t>данной организации</w:t>
      </w:r>
      <w:r w:rsidRPr="004B3672">
        <w:rPr>
          <w:bCs/>
          <w:sz w:val="28"/>
          <w:szCs w:val="28"/>
        </w:rPr>
        <w:t xml:space="preserve">, Комиссия рекомендует </w:t>
      </w:r>
      <w:r>
        <w:rPr>
          <w:bCs/>
          <w:sz w:val="28"/>
          <w:szCs w:val="28"/>
        </w:rPr>
        <w:t>руководству Отделения</w:t>
      </w:r>
      <w:r w:rsidRPr="004B3672">
        <w:rPr>
          <w:bCs/>
          <w:sz w:val="28"/>
          <w:szCs w:val="28"/>
        </w:rPr>
        <w:t xml:space="preserve"> не привлекать </w:t>
      </w:r>
      <w:r>
        <w:rPr>
          <w:bCs/>
          <w:sz w:val="28"/>
          <w:szCs w:val="28"/>
        </w:rPr>
        <w:t>работника</w:t>
      </w:r>
      <w:r w:rsidRPr="004B3672">
        <w:rPr>
          <w:bCs/>
          <w:sz w:val="28"/>
          <w:szCs w:val="28"/>
        </w:rPr>
        <w:t xml:space="preserve"> к дисциплинарной ответственности.</w:t>
      </w:r>
      <w:proofErr w:type="gramEnd"/>
    </w:p>
    <w:p w:rsidR="004B3672" w:rsidRPr="004B3672" w:rsidRDefault="004B3672" w:rsidP="000420EA">
      <w:pPr>
        <w:tabs>
          <w:tab w:val="left" w:pos="1701"/>
        </w:tabs>
        <w:spacing w:line="360" w:lineRule="auto"/>
        <w:ind w:firstLine="567"/>
        <w:jc w:val="both"/>
        <w:rPr>
          <w:bCs/>
          <w:sz w:val="28"/>
          <w:szCs w:val="28"/>
        </w:rPr>
      </w:pPr>
      <w:r w:rsidRPr="004B3672">
        <w:rPr>
          <w:bCs/>
          <w:sz w:val="28"/>
          <w:szCs w:val="28"/>
        </w:rPr>
        <w:t xml:space="preserve">Предупредить </w:t>
      </w:r>
      <w:r>
        <w:rPr>
          <w:bCs/>
          <w:sz w:val="28"/>
          <w:szCs w:val="28"/>
        </w:rPr>
        <w:t>работника</w:t>
      </w:r>
      <w:r w:rsidRPr="004B3672">
        <w:rPr>
          <w:bCs/>
          <w:sz w:val="28"/>
          <w:szCs w:val="28"/>
        </w:rPr>
        <w:t xml:space="preserve"> о недопустимости нарушения законодательства о противодействии коррупции впредь. В случае повторного нарушения применить  меру дисциплинарной ответственности.</w:t>
      </w:r>
    </w:p>
    <w:p w:rsidR="004B3672" w:rsidRPr="004B3672" w:rsidRDefault="004B3672" w:rsidP="000420EA">
      <w:pPr>
        <w:tabs>
          <w:tab w:val="left" w:pos="1701"/>
        </w:tabs>
        <w:spacing w:line="360" w:lineRule="auto"/>
        <w:ind w:firstLine="567"/>
        <w:jc w:val="both"/>
        <w:rPr>
          <w:bCs/>
          <w:sz w:val="28"/>
          <w:szCs w:val="28"/>
        </w:rPr>
      </w:pPr>
      <w:r w:rsidRPr="004B3672">
        <w:rPr>
          <w:bCs/>
          <w:sz w:val="28"/>
          <w:szCs w:val="28"/>
        </w:rPr>
        <w:t xml:space="preserve">Также Комиссия указывает на необходимость принятия работником в дальнейшем мер по недопущению любой возможности возникновения конфликта интересов, например, при осуществлении возложенных на </w:t>
      </w:r>
      <w:r w:rsidRPr="004B3672">
        <w:rPr>
          <w:bCs/>
          <w:sz w:val="28"/>
          <w:szCs w:val="28"/>
        </w:rPr>
        <w:lastRenderedPageBreak/>
        <w:t>работника контрольных функций по всем направлениям ее трудовой деятельности.</w:t>
      </w:r>
    </w:p>
    <w:p w:rsidR="004B3672" w:rsidRPr="004B3672" w:rsidRDefault="004B3672" w:rsidP="000420EA">
      <w:pPr>
        <w:tabs>
          <w:tab w:val="left" w:pos="1701"/>
        </w:tabs>
        <w:spacing w:line="360" w:lineRule="auto"/>
        <w:ind w:firstLine="567"/>
        <w:jc w:val="both"/>
        <w:rPr>
          <w:bCs/>
          <w:sz w:val="28"/>
          <w:szCs w:val="28"/>
        </w:rPr>
      </w:pPr>
      <w:r w:rsidRPr="004B3672">
        <w:rPr>
          <w:bCs/>
          <w:sz w:val="28"/>
          <w:szCs w:val="28"/>
        </w:rPr>
        <w:t xml:space="preserve">Комиссия рекомендует </w:t>
      </w:r>
      <w:r>
        <w:rPr>
          <w:bCs/>
          <w:sz w:val="28"/>
          <w:szCs w:val="28"/>
        </w:rPr>
        <w:t>работнику</w:t>
      </w:r>
      <w:r w:rsidRPr="004B3672">
        <w:rPr>
          <w:bCs/>
          <w:sz w:val="28"/>
          <w:szCs w:val="28"/>
        </w:rPr>
        <w:t xml:space="preserve"> в случае возможности возникновения конфликта интересов, незамедлительно сообщить о данном факте в Комиссию Отделения по соблюдению требований к служебному поведению и урегулированию конфликта интересов.</w:t>
      </w:r>
    </w:p>
    <w:p w:rsidR="004B3672" w:rsidRPr="004B3672" w:rsidRDefault="004B3672" w:rsidP="000420EA">
      <w:pPr>
        <w:tabs>
          <w:tab w:val="left" w:pos="1701"/>
        </w:tabs>
        <w:spacing w:line="360" w:lineRule="auto"/>
        <w:ind w:firstLine="567"/>
        <w:jc w:val="both"/>
        <w:rPr>
          <w:bCs/>
          <w:sz w:val="28"/>
          <w:szCs w:val="28"/>
        </w:rPr>
      </w:pPr>
      <w:r w:rsidRPr="004B3672">
        <w:rPr>
          <w:bCs/>
          <w:sz w:val="28"/>
          <w:szCs w:val="28"/>
        </w:rPr>
        <w:t xml:space="preserve">В целях </w:t>
      </w:r>
      <w:proofErr w:type="gramStart"/>
      <w:r w:rsidRPr="004B3672">
        <w:rPr>
          <w:bCs/>
          <w:sz w:val="28"/>
          <w:szCs w:val="28"/>
        </w:rPr>
        <w:t>недопущения возможности возникновения конфликта интересов</w:t>
      </w:r>
      <w:proofErr w:type="gramEnd"/>
      <w:r w:rsidRPr="004B3672">
        <w:rPr>
          <w:bCs/>
          <w:sz w:val="28"/>
          <w:szCs w:val="28"/>
        </w:rPr>
        <w:t xml:space="preserve"> Комиссия рекомендует </w:t>
      </w:r>
      <w:r>
        <w:rPr>
          <w:bCs/>
          <w:sz w:val="28"/>
          <w:szCs w:val="28"/>
        </w:rPr>
        <w:t xml:space="preserve">руководству Отделения </w:t>
      </w:r>
      <w:r w:rsidRPr="004B3672">
        <w:rPr>
          <w:bCs/>
          <w:sz w:val="28"/>
          <w:szCs w:val="28"/>
        </w:rPr>
        <w:t xml:space="preserve">подготовить приказ, которым возложить на </w:t>
      </w:r>
      <w:r w:rsidR="004736F6">
        <w:rPr>
          <w:bCs/>
          <w:sz w:val="28"/>
          <w:szCs w:val="28"/>
        </w:rPr>
        <w:t xml:space="preserve">непосредственного </w:t>
      </w:r>
      <w:r w:rsidRPr="004B3672">
        <w:rPr>
          <w:bCs/>
          <w:sz w:val="28"/>
          <w:szCs w:val="28"/>
        </w:rPr>
        <w:t xml:space="preserve">начальника </w:t>
      </w:r>
      <w:r w:rsidR="004736F6">
        <w:rPr>
          <w:bCs/>
          <w:sz w:val="28"/>
          <w:szCs w:val="28"/>
        </w:rPr>
        <w:t>работника</w:t>
      </w:r>
      <w:r w:rsidRPr="004B3672">
        <w:rPr>
          <w:bCs/>
          <w:sz w:val="28"/>
          <w:szCs w:val="28"/>
        </w:rPr>
        <w:t xml:space="preserve"> обязанность при распределении заданий по проведению проверок исключить взаимодействие </w:t>
      </w:r>
      <w:r w:rsidR="000420EA">
        <w:rPr>
          <w:bCs/>
          <w:sz w:val="28"/>
          <w:szCs w:val="28"/>
        </w:rPr>
        <w:t>работника</w:t>
      </w:r>
      <w:r w:rsidRPr="004B3672">
        <w:rPr>
          <w:bCs/>
          <w:sz w:val="28"/>
          <w:szCs w:val="28"/>
        </w:rPr>
        <w:t xml:space="preserve"> с </w:t>
      </w:r>
      <w:r w:rsidR="0028536F">
        <w:rPr>
          <w:bCs/>
          <w:sz w:val="28"/>
          <w:szCs w:val="28"/>
        </w:rPr>
        <w:t>данной организацией.</w:t>
      </w:r>
    </w:p>
    <w:p w:rsidR="001B0705" w:rsidRDefault="001B0705" w:rsidP="00CE51CE">
      <w:pPr>
        <w:suppressAutoHyphens/>
        <w:spacing w:line="360" w:lineRule="auto"/>
        <w:ind w:firstLine="708"/>
        <w:jc w:val="both"/>
        <w:rPr>
          <w:bCs/>
          <w:sz w:val="28"/>
          <w:szCs w:val="28"/>
        </w:rPr>
      </w:pPr>
      <w:r w:rsidRPr="00F17FC2">
        <w:rPr>
          <w:sz w:val="28"/>
          <w:szCs w:val="28"/>
        </w:rPr>
        <w:t xml:space="preserve">Вопрос </w:t>
      </w:r>
      <w:r w:rsidR="00C514A4">
        <w:rPr>
          <w:sz w:val="28"/>
          <w:szCs w:val="28"/>
        </w:rPr>
        <w:t>6</w:t>
      </w:r>
      <w:r>
        <w:rPr>
          <w:sz w:val="28"/>
          <w:szCs w:val="28"/>
        </w:rPr>
        <w:t>:</w:t>
      </w:r>
      <w:r w:rsidRPr="00D44C2C">
        <w:rPr>
          <w:rFonts w:eastAsia="Calibri"/>
          <w:sz w:val="28"/>
          <w:szCs w:val="28"/>
        </w:rPr>
        <w:t xml:space="preserve"> </w:t>
      </w:r>
      <w:r w:rsidRPr="00F17FC2">
        <w:rPr>
          <w:rFonts w:eastAsia="Calibri"/>
          <w:sz w:val="28"/>
          <w:szCs w:val="28"/>
        </w:rPr>
        <w:t xml:space="preserve">О рассмотрении </w:t>
      </w:r>
      <w:r>
        <w:rPr>
          <w:rFonts w:eastAsia="Calibri"/>
          <w:sz w:val="28"/>
          <w:szCs w:val="28"/>
        </w:rPr>
        <w:t xml:space="preserve">заявления </w:t>
      </w:r>
      <w:r w:rsidR="00C514A4">
        <w:rPr>
          <w:rFonts w:eastAsia="Calibri"/>
          <w:sz w:val="28"/>
          <w:szCs w:val="28"/>
        </w:rPr>
        <w:t xml:space="preserve">от </w:t>
      </w:r>
      <w:r w:rsidR="008A5AB0">
        <w:rPr>
          <w:rFonts w:eastAsia="Calibri"/>
          <w:sz w:val="28"/>
          <w:szCs w:val="28"/>
        </w:rPr>
        <w:t xml:space="preserve">1 </w:t>
      </w:r>
      <w:r w:rsidR="00C514A4">
        <w:rPr>
          <w:rFonts w:eastAsia="Calibri"/>
          <w:sz w:val="28"/>
          <w:szCs w:val="28"/>
        </w:rPr>
        <w:t>работника</w:t>
      </w:r>
      <w:r w:rsidR="008A5AB0">
        <w:rPr>
          <w:rFonts w:eastAsia="Calibri"/>
          <w:sz w:val="28"/>
          <w:szCs w:val="28"/>
        </w:rPr>
        <w:t xml:space="preserve"> Отделения</w:t>
      </w:r>
      <w:bookmarkStart w:id="0" w:name="_GoBack"/>
      <w:bookmarkEnd w:id="0"/>
      <w:r w:rsidR="00C514A4">
        <w:rPr>
          <w:rFonts w:eastAsia="Calibri"/>
          <w:sz w:val="28"/>
          <w:szCs w:val="28"/>
        </w:rPr>
        <w:t xml:space="preserve"> </w:t>
      </w:r>
      <w:r w:rsidRPr="00FE7DF0">
        <w:rPr>
          <w:sz w:val="28"/>
          <w:szCs w:val="28"/>
        </w:rPr>
        <w:t xml:space="preserve">о </w:t>
      </w:r>
      <w:r w:rsidRPr="00D44C2C">
        <w:rPr>
          <w:bCs/>
          <w:sz w:val="28"/>
          <w:szCs w:val="28"/>
        </w:rPr>
        <w:t>невозможности по объективным причинам представить сведения о доходах, расходах, об имуществе и обязательствах имущественного характера в отношении супруга</w:t>
      </w:r>
      <w:r w:rsidR="00C514A4">
        <w:rPr>
          <w:bCs/>
          <w:sz w:val="28"/>
          <w:szCs w:val="28"/>
        </w:rPr>
        <w:t>.</w:t>
      </w:r>
    </w:p>
    <w:p w:rsidR="001B0705" w:rsidRDefault="001B0705" w:rsidP="00C514A4">
      <w:pPr>
        <w:tabs>
          <w:tab w:val="left" w:pos="1701"/>
        </w:tabs>
        <w:spacing w:line="360" w:lineRule="auto"/>
        <w:ind w:firstLine="567"/>
        <w:jc w:val="both"/>
        <w:rPr>
          <w:sz w:val="28"/>
          <w:szCs w:val="28"/>
        </w:rPr>
      </w:pPr>
      <w:r w:rsidRPr="00D44C2C">
        <w:rPr>
          <w:sz w:val="28"/>
          <w:szCs w:val="28"/>
        </w:rPr>
        <w:t xml:space="preserve"> </w:t>
      </w:r>
      <w:r w:rsidRPr="000230B8">
        <w:rPr>
          <w:sz w:val="28"/>
          <w:szCs w:val="28"/>
        </w:rPr>
        <w:t xml:space="preserve">Вопрос </w:t>
      </w:r>
      <w:r>
        <w:rPr>
          <w:sz w:val="28"/>
          <w:szCs w:val="28"/>
        </w:rPr>
        <w:t xml:space="preserve">снят </w:t>
      </w:r>
      <w:r w:rsidRPr="000230B8">
        <w:rPr>
          <w:sz w:val="28"/>
          <w:szCs w:val="28"/>
        </w:rPr>
        <w:t>с рассмотрения</w:t>
      </w:r>
      <w:r>
        <w:rPr>
          <w:sz w:val="28"/>
          <w:szCs w:val="28"/>
        </w:rPr>
        <w:t xml:space="preserve">, поскольку работником до даты окончания декларационной кампании (30.04.2025) исполнена обязанность по представлению сведений о доходах, расходах, об имуществе и обязательствах имущественного характера в </w:t>
      </w:r>
      <w:r w:rsidR="006C64E8">
        <w:rPr>
          <w:sz w:val="28"/>
          <w:szCs w:val="28"/>
        </w:rPr>
        <w:t>отношении себя лично, супруга и несовершеннолетнего ребенка.</w:t>
      </w:r>
    </w:p>
    <w:p w:rsidR="001B0705" w:rsidRDefault="001B0705" w:rsidP="00725AEF">
      <w:pPr>
        <w:suppressAutoHyphens/>
        <w:spacing w:line="360" w:lineRule="auto"/>
        <w:ind w:firstLine="708"/>
        <w:jc w:val="both"/>
        <w:rPr>
          <w:sz w:val="28"/>
          <w:szCs w:val="28"/>
        </w:rPr>
      </w:pPr>
    </w:p>
    <w:p w:rsidR="002F3ADB" w:rsidRDefault="002F3ADB" w:rsidP="00725AEF">
      <w:pPr>
        <w:suppressAutoHyphens/>
        <w:spacing w:line="360" w:lineRule="auto"/>
        <w:ind w:firstLine="708"/>
        <w:jc w:val="both"/>
        <w:rPr>
          <w:sz w:val="28"/>
          <w:szCs w:val="28"/>
        </w:rPr>
      </w:pPr>
    </w:p>
    <w:sectPr w:rsidR="002F3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C214F"/>
    <w:multiLevelType w:val="hybridMultilevel"/>
    <w:tmpl w:val="3260FF0E"/>
    <w:lvl w:ilvl="0" w:tplc="ED103F2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4A6"/>
    <w:rsid w:val="00023880"/>
    <w:rsid w:val="000420EA"/>
    <w:rsid w:val="00060CB2"/>
    <w:rsid w:val="000B5595"/>
    <w:rsid w:val="000C203F"/>
    <w:rsid w:val="000C51EE"/>
    <w:rsid w:val="000C546F"/>
    <w:rsid w:val="000C60E6"/>
    <w:rsid w:val="000D0864"/>
    <w:rsid w:val="000E0627"/>
    <w:rsid w:val="000F08F3"/>
    <w:rsid w:val="000F1C95"/>
    <w:rsid w:val="00110E48"/>
    <w:rsid w:val="0011119F"/>
    <w:rsid w:val="00111F67"/>
    <w:rsid w:val="00120FAD"/>
    <w:rsid w:val="00170EDF"/>
    <w:rsid w:val="001737A4"/>
    <w:rsid w:val="00176B51"/>
    <w:rsid w:val="00187EAE"/>
    <w:rsid w:val="001B0705"/>
    <w:rsid w:val="001C5F9E"/>
    <w:rsid w:val="00205806"/>
    <w:rsid w:val="00216E41"/>
    <w:rsid w:val="00255B65"/>
    <w:rsid w:val="00282C68"/>
    <w:rsid w:val="0028536F"/>
    <w:rsid w:val="002942D9"/>
    <w:rsid w:val="002B0D5B"/>
    <w:rsid w:val="002C560C"/>
    <w:rsid w:val="002C5D9F"/>
    <w:rsid w:val="002C689D"/>
    <w:rsid w:val="002D17C7"/>
    <w:rsid w:val="002E615E"/>
    <w:rsid w:val="002F037F"/>
    <w:rsid w:val="002F399D"/>
    <w:rsid w:val="002F3ADB"/>
    <w:rsid w:val="00305717"/>
    <w:rsid w:val="0032221A"/>
    <w:rsid w:val="00346191"/>
    <w:rsid w:val="0038368A"/>
    <w:rsid w:val="00391E98"/>
    <w:rsid w:val="003A4ACB"/>
    <w:rsid w:val="003A5184"/>
    <w:rsid w:val="003A5485"/>
    <w:rsid w:val="003C5C3C"/>
    <w:rsid w:val="003E493F"/>
    <w:rsid w:val="003F5D98"/>
    <w:rsid w:val="004414F6"/>
    <w:rsid w:val="00445D18"/>
    <w:rsid w:val="00465F12"/>
    <w:rsid w:val="004736F6"/>
    <w:rsid w:val="00480242"/>
    <w:rsid w:val="00487BEA"/>
    <w:rsid w:val="004921D8"/>
    <w:rsid w:val="00494E95"/>
    <w:rsid w:val="004A503E"/>
    <w:rsid w:val="004B3672"/>
    <w:rsid w:val="004C5044"/>
    <w:rsid w:val="004C771F"/>
    <w:rsid w:val="00532212"/>
    <w:rsid w:val="005411CE"/>
    <w:rsid w:val="00545192"/>
    <w:rsid w:val="00575CD9"/>
    <w:rsid w:val="0057721D"/>
    <w:rsid w:val="00580E78"/>
    <w:rsid w:val="005816D1"/>
    <w:rsid w:val="005823DD"/>
    <w:rsid w:val="00587640"/>
    <w:rsid w:val="00594375"/>
    <w:rsid w:val="005F52FE"/>
    <w:rsid w:val="005F592E"/>
    <w:rsid w:val="006003D2"/>
    <w:rsid w:val="00607B4F"/>
    <w:rsid w:val="00616299"/>
    <w:rsid w:val="00617165"/>
    <w:rsid w:val="006229FA"/>
    <w:rsid w:val="00625136"/>
    <w:rsid w:val="00633C2C"/>
    <w:rsid w:val="00680094"/>
    <w:rsid w:val="00684498"/>
    <w:rsid w:val="006C0940"/>
    <w:rsid w:val="006C1ECA"/>
    <w:rsid w:val="006C32D4"/>
    <w:rsid w:val="006C5A32"/>
    <w:rsid w:val="006C64E8"/>
    <w:rsid w:val="006F61E6"/>
    <w:rsid w:val="006F6344"/>
    <w:rsid w:val="00725AEF"/>
    <w:rsid w:val="00732216"/>
    <w:rsid w:val="007421FA"/>
    <w:rsid w:val="00763817"/>
    <w:rsid w:val="007648D7"/>
    <w:rsid w:val="00765DA3"/>
    <w:rsid w:val="007770C6"/>
    <w:rsid w:val="00781F4C"/>
    <w:rsid w:val="007C1DE4"/>
    <w:rsid w:val="007F40B7"/>
    <w:rsid w:val="007F4916"/>
    <w:rsid w:val="007F5258"/>
    <w:rsid w:val="008303C1"/>
    <w:rsid w:val="008332BC"/>
    <w:rsid w:val="00842A22"/>
    <w:rsid w:val="00884D5E"/>
    <w:rsid w:val="0089736A"/>
    <w:rsid w:val="008A5AB0"/>
    <w:rsid w:val="008C2C23"/>
    <w:rsid w:val="008D6682"/>
    <w:rsid w:val="0091376F"/>
    <w:rsid w:val="00942103"/>
    <w:rsid w:val="009652F4"/>
    <w:rsid w:val="009B5B9C"/>
    <w:rsid w:val="009D1072"/>
    <w:rsid w:val="009F5F22"/>
    <w:rsid w:val="009F75BC"/>
    <w:rsid w:val="00A06B20"/>
    <w:rsid w:val="00A110E1"/>
    <w:rsid w:val="00A172DA"/>
    <w:rsid w:val="00A33F77"/>
    <w:rsid w:val="00A45180"/>
    <w:rsid w:val="00A9023F"/>
    <w:rsid w:val="00A91B1D"/>
    <w:rsid w:val="00A92016"/>
    <w:rsid w:val="00AA338B"/>
    <w:rsid w:val="00AB5942"/>
    <w:rsid w:val="00AC7587"/>
    <w:rsid w:val="00AF665B"/>
    <w:rsid w:val="00B06FFA"/>
    <w:rsid w:val="00B10A31"/>
    <w:rsid w:val="00B1228F"/>
    <w:rsid w:val="00B21084"/>
    <w:rsid w:val="00B24828"/>
    <w:rsid w:val="00B25EF4"/>
    <w:rsid w:val="00B304A6"/>
    <w:rsid w:val="00B5358C"/>
    <w:rsid w:val="00B664FE"/>
    <w:rsid w:val="00B665E4"/>
    <w:rsid w:val="00B864AB"/>
    <w:rsid w:val="00BC569F"/>
    <w:rsid w:val="00BC7E5E"/>
    <w:rsid w:val="00BE47AD"/>
    <w:rsid w:val="00BF7E87"/>
    <w:rsid w:val="00C01B61"/>
    <w:rsid w:val="00C01EA5"/>
    <w:rsid w:val="00C30ADE"/>
    <w:rsid w:val="00C45563"/>
    <w:rsid w:val="00C514A4"/>
    <w:rsid w:val="00C530ED"/>
    <w:rsid w:val="00C60682"/>
    <w:rsid w:val="00C617D5"/>
    <w:rsid w:val="00C81185"/>
    <w:rsid w:val="00C92353"/>
    <w:rsid w:val="00C93E67"/>
    <w:rsid w:val="00C94476"/>
    <w:rsid w:val="00C948F1"/>
    <w:rsid w:val="00C95082"/>
    <w:rsid w:val="00CA0E69"/>
    <w:rsid w:val="00CA15CB"/>
    <w:rsid w:val="00CA2C8C"/>
    <w:rsid w:val="00CB7030"/>
    <w:rsid w:val="00CC15AC"/>
    <w:rsid w:val="00CE51CE"/>
    <w:rsid w:val="00CF08E0"/>
    <w:rsid w:val="00D268EB"/>
    <w:rsid w:val="00D652F9"/>
    <w:rsid w:val="00D70017"/>
    <w:rsid w:val="00D845C7"/>
    <w:rsid w:val="00D8622D"/>
    <w:rsid w:val="00D9332D"/>
    <w:rsid w:val="00DB4862"/>
    <w:rsid w:val="00DB668D"/>
    <w:rsid w:val="00DC12DB"/>
    <w:rsid w:val="00DC6B69"/>
    <w:rsid w:val="00E15FE9"/>
    <w:rsid w:val="00E2305A"/>
    <w:rsid w:val="00E25DA9"/>
    <w:rsid w:val="00E442E7"/>
    <w:rsid w:val="00E54160"/>
    <w:rsid w:val="00E714FB"/>
    <w:rsid w:val="00E745EA"/>
    <w:rsid w:val="00EA290B"/>
    <w:rsid w:val="00EB3871"/>
    <w:rsid w:val="00EE3427"/>
    <w:rsid w:val="00EE424F"/>
    <w:rsid w:val="00EE4421"/>
    <w:rsid w:val="00F01A37"/>
    <w:rsid w:val="00F17E72"/>
    <w:rsid w:val="00F2270D"/>
    <w:rsid w:val="00F73D71"/>
    <w:rsid w:val="00F868A5"/>
    <w:rsid w:val="00F91A2C"/>
    <w:rsid w:val="00F97CC2"/>
    <w:rsid w:val="00FA28EB"/>
    <w:rsid w:val="00FB661E"/>
    <w:rsid w:val="00FC7E64"/>
    <w:rsid w:val="00FD5D9F"/>
    <w:rsid w:val="00FE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0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95652-1942-4A13-ADAA-C44B42537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3</Pages>
  <Words>708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Горшкова Виктория Владимировна</dc:creator>
  <cp:lastModifiedBy>U062054090301 Каскевич С.А.</cp:lastModifiedBy>
  <cp:revision>20</cp:revision>
  <cp:lastPrinted>2025-04-29T11:30:00Z</cp:lastPrinted>
  <dcterms:created xsi:type="dcterms:W3CDTF">2025-04-08T11:10:00Z</dcterms:created>
  <dcterms:modified xsi:type="dcterms:W3CDTF">2025-04-30T08:18:00Z</dcterms:modified>
</cp:coreProperties>
</file>