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5A1AC1">
        <w:rPr>
          <w:b/>
          <w:sz w:val="28"/>
          <w:szCs w:val="28"/>
        </w:rPr>
        <w:t>3</w:t>
      </w:r>
      <w:r w:rsidR="000553AE">
        <w:rPr>
          <w:b/>
          <w:sz w:val="28"/>
          <w:szCs w:val="28"/>
        </w:rPr>
        <w:t>0</w:t>
      </w:r>
      <w:r w:rsidR="00C92353">
        <w:rPr>
          <w:b/>
          <w:sz w:val="28"/>
          <w:szCs w:val="28"/>
        </w:rPr>
        <w:t xml:space="preserve"> </w:t>
      </w:r>
      <w:r w:rsidR="005A1AC1">
        <w:rPr>
          <w:b/>
          <w:sz w:val="28"/>
          <w:szCs w:val="28"/>
        </w:rPr>
        <w:t>м</w:t>
      </w:r>
      <w:r w:rsidR="00C92353">
        <w:rPr>
          <w:b/>
          <w:sz w:val="28"/>
          <w:szCs w:val="28"/>
        </w:rPr>
        <w:t>а</w:t>
      </w:r>
      <w:r w:rsidR="00170EDF">
        <w:rPr>
          <w:b/>
          <w:sz w:val="28"/>
          <w:szCs w:val="28"/>
        </w:rPr>
        <w:t>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5A1AC1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5A1AC1">
        <w:rPr>
          <w:sz w:val="28"/>
          <w:szCs w:val="28"/>
        </w:rPr>
        <w:t>3</w:t>
      </w:r>
      <w:r w:rsidR="000553AE">
        <w:rPr>
          <w:sz w:val="28"/>
          <w:szCs w:val="28"/>
        </w:rPr>
        <w:t>0</w:t>
      </w:r>
      <w:r w:rsidR="00B25EF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170EDF">
        <w:rPr>
          <w:sz w:val="28"/>
          <w:szCs w:val="28"/>
        </w:rPr>
        <w:t>ая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 w:rsidR="00545192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976F98" w:rsidRDefault="008303C1" w:rsidP="00062F6A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976F98" w:rsidRPr="00F17FC2">
        <w:rPr>
          <w:rFonts w:eastAsia="Calibri"/>
          <w:sz w:val="28"/>
          <w:szCs w:val="28"/>
        </w:rPr>
        <w:t>уведомлени</w:t>
      </w:r>
      <w:r w:rsidR="00062F6A">
        <w:rPr>
          <w:rFonts w:eastAsia="Calibri"/>
          <w:sz w:val="28"/>
          <w:szCs w:val="28"/>
        </w:rPr>
        <w:t>я</w:t>
      </w:r>
      <w:bookmarkStart w:id="0" w:name="_GoBack"/>
      <w:bookmarkEnd w:id="0"/>
      <w:r w:rsidR="00976F98" w:rsidRPr="00F17FC2">
        <w:rPr>
          <w:rFonts w:eastAsia="Calibri"/>
          <w:sz w:val="28"/>
          <w:szCs w:val="28"/>
        </w:rPr>
        <w:t xml:space="preserve"> </w:t>
      </w:r>
      <w:r w:rsidR="00976F98" w:rsidRPr="00FE7DF0">
        <w:rPr>
          <w:sz w:val="28"/>
          <w:szCs w:val="28"/>
        </w:rPr>
        <w:t>о возникновении</w:t>
      </w:r>
      <w:r w:rsidR="00976F98">
        <w:rPr>
          <w:sz w:val="28"/>
          <w:szCs w:val="28"/>
        </w:rPr>
        <w:t xml:space="preserve"> </w:t>
      </w:r>
      <w:r w:rsidR="00976F98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976F98" w:rsidRPr="00F17FC2">
        <w:rPr>
          <w:rFonts w:eastAsia="Calibri"/>
          <w:sz w:val="28"/>
          <w:szCs w:val="28"/>
        </w:rPr>
        <w:t>:</w:t>
      </w:r>
    </w:p>
    <w:p w:rsidR="000654E3" w:rsidRDefault="00976F98" w:rsidP="000654E3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−</w:t>
      </w:r>
      <w:r>
        <w:rPr>
          <w:rFonts w:eastAsia="Calibri"/>
          <w:sz w:val="28"/>
          <w:szCs w:val="28"/>
        </w:rPr>
        <w:t xml:space="preserve"> от 1 </w:t>
      </w:r>
      <w:r w:rsidRPr="00F17FC2">
        <w:rPr>
          <w:rFonts w:eastAsia="Calibri"/>
          <w:sz w:val="28"/>
          <w:szCs w:val="28"/>
        </w:rPr>
        <w:t>работник</w:t>
      </w:r>
      <w:r>
        <w:rPr>
          <w:rFonts w:eastAsia="Calibri"/>
          <w:sz w:val="28"/>
          <w:szCs w:val="28"/>
        </w:rPr>
        <w:t>а</w:t>
      </w:r>
      <w:r w:rsidRPr="00F17FC2">
        <w:rPr>
          <w:rFonts w:eastAsia="Calibri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Отделения</w:t>
      </w:r>
      <w:r w:rsidRPr="00C514A4">
        <w:rPr>
          <w:kern w:val="3"/>
          <w:sz w:val="28"/>
          <w:szCs w:val="28"/>
        </w:rPr>
        <w:t xml:space="preserve"> </w:t>
      </w:r>
      <w:r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>
        <w:rPr>
          <w:kern w:val="3"/>
          <w:sz w:val="28"/>
          <w:szCs w:val="28"/>
        </w:rPr>
        <w:t xml:space="preserve"> (далее – Отделение)</w:t>
      </w:r>
      <w:r w:rsidRPr="00F17FC2">
        <w:rPr>
          <w:rFonts w:eastAsia="Calibri"/>
          <w:sz w:val="28"/>
          <w:szCs w:val="28"/>
        </w:rPr>
        <w:t xml:space="preserve">, в связи </w:t>
      </w:r>
      <w:r>
        <w:rPr>
          <w:rFonts w:eastAsia="Calibri"/>
          <w:sz w:val="28"/>
          <w:szCs w:val="28"/>
        </w:rPr>
        <w:t xml:space="preserve">с </w:t>
      </w:r>
      <w:r w:rsidRPr="00F17FC2">
        <w:rPr>
          <w:rFonts w:eastAsia="Calibri"/>
          <w:sz w:val="28"/>
          <w:szCs w:val="28"/>
        </w:rPr>
        <w:t xml:space="preserve">получением пенсионных и </w:t>
      </w:r>
      <w:r w:rsidR="00483631">
        <w:rPr>
          <w:rFonts w:eastAsia="Calibri"/>
          <w:sz w:val="28"/>
          <w:szCs w:val="28"/>
        </w:rPr>
        <w:t xml:space="preserve">(или) </w:t>
      </w:r>
      <w:r w:rsidRPr="00F17FC2">
        <w:rPr>
          <w:rFonts w:eastAsia="Calibri"/>
          <w:sz w:val="28"/>
          <w:szCs w:val="28"/>
        </w:rPr>
        <w:t xml:space="preserve">иных социальных выплат </w:t>
      </w:r>
      <w:r>
        <w:rPr>
          <w:rFonts w:eastAsia="Calibri"/>
          <w:sz w:val="28"/>
          <w:szCs w:val="28"/>
        </w:rPr>
        <w:t>его</w:t>
      </w:r>
      <w:r w:rsidRPr="00F17FC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свойственником;</w:t>
      </w:r>
    </w:p>
    <w:p w:rsidR="000654E3" w:rsidRPr="00687BBA" w:rsidRDefault="00976F98" w:rsidP="000654E3">
      <w:pPr>
        <w:suppressAutoHyphens/>
        <w:spacing w:line="360" w:lineRule="auto"/>
        <w:ind w:firstLine="708"/>
        <w:jc w:val="both"/>
      </w:pPr>
      <w:r>
        <w:rPr>
          <w:sz w:val="28"/>
          <w:szCs w:val="28"/>
        </w:rPr>
        <w:t>−</w:t>
      </w:r>
      <w:r>
        <w:rPr>
          <w:rFonts w:eastAsia="Calibri"/>
          <w:sz w:val="28"/>
          <w:szCs w:val="28"/>
        </w:rPr>
        <w:t xml:space="preserve"> от 1 </w:t>
      </w:r>
      <w:r w:rsidRPr="000654E3">
        <w:rPr>
          <w:kern w:val="3"/>
          <w:sz w:val="28"/>
          <w:szCs w:val="28"/>
        </w:rPr>
        <w:t xml:space="preserve">работника Отделения, </w:t>
      </w:r>
      <w:r w:rsidR="000654E3" w:rsidRPr="000654E3">
        <w:rPr>
          <w:kern w:val="3"/>
          <w:sz w:val="28"/>
          <w:szCs w:val="28"/>
        </w:rPr>
        <w:t xml:space="preserve">в связи с осуществлением </w:t>
      </w:r>
      <w:r w:rsidR="000654E3">
        <w:rPr>
          <w:kern w:val="3"/>
          <w:sz w:val="28"/>
          <w:szCs w:val="28"/>
        </w:rPr>
        <w:t xml:space="preserve">им </w:t>
      </w:r>
      <w:r w:rsidR="000654E3" w:rsidRPr="000654E3">
        <w:rPr>
          <w:kern w:val="3"/>
          <w:sz w:val="28"/>
          <w:szCs w:val="28"/>
        </w:rPr>
        <w:t>иной оплачиваемой деятельности по договору возмездного оказания услуг.</w:t>
      </w:r>
    </w:p>
    <w:p w:rsidR="00976F98" w:rsidRDefault="00976F98" w:rsidP="00976F98">
      <w:pPr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</w:t>
      </w:r>
      <w:r>
        <w:rPr>
          <w:sz w:val="28"/>
          <w:szCs w:val="28"/>
        </w:rPr>
        <w:t>.</w:t>
      </w:r>
    </w:p>
    <w:p w:rsidR="00C4280A" w:rsidRPr="00492E0F" w:rsidRDefault="00C4280A" w:rsidP="00C4280A">
      <w:pPr>
        <w:spacing w:line="360" w:lineRule="auto"/>
        <w:ind w:firstLine="708"/>
        <w:jc w:val="both"/>
        <w:rPr>
          <w:sz w:val="28"/>
          <w:szCs w:val="28"/>
        </w:rPr>
      </w:pPr>
      <w:r w:rsidRPr="00492E0F">
        <w:rPr>
          <w:sz w:val="28"/>
          <w:szCs w:val="28"/>
        </w:rPr>
        <w:t>Комиссия рекомендовала работнику Отделения</w:t>
      </w:r>
      <w:r w:rsidR="000654E3">
        <w:rPr>
          <w:sz w:val="28"/>
          <w:szCs w:val="28"/>
        </w:rPr>
        <w:t>,</w:t>
      </w:r>
      <w:r w:rsidR="000654E3" w:rsidRPr="000654E3">
        <w:rPr>
          <w:sz w:val="28"/>
          <w:szCs w:val="28"/>
        </w:rPr>
        <w:t xml:space="preserve"> </w:t>
      </w:r>
      <w:r w:rsidR="000654E3">
        <w:rPr>
          <w:sz w:val="28"/>
          <w:szCs w:val="28"/>
        </w:rPr>
        <w:t xml:space="preserve">заключившему </w:t>
      </w:r>
      <w:r w:rsidR="000654E3" w:rsidRPr="000654E3">
        <w:rPr>
          <w:kern w:val="3"/>
          <w:sz w:val="28"/>
          <w:szCs w:val="28"/>
        </w:rPr>
        <w:t>договор</w:t>
      </w:r>
      <w:r w:rsidR="000654E3">
        <w:rPr>
          <w:kern w:val="3"/>
          <w:sz w:val="28"/>
          <w:szCs w:val="28"/>
        </w:rPr>
        <w:t xml:space="preserve"> возмездного оказания услуг, </w:t>
      </w:r>
      <w:r w:rsidRPr="00492E0F">
        <w:rPr>
          <w:sz w:val="28"/>
          <w:szCs w:val="28"/>
        </w:rPr>
        <w:t xml:space="preserve"> в случае возможности возникновения конфликта интересов, незамедлительно сообщить о данном факте в Комиссию.</w:t>
      </w:r>
    </w:p>
    <w:p w:rsidR="00C4280A" w:rsidRPr="00C239C4" w:rsidRDefault="00C4280A" w:rsidP="00C4280A">
      <w:pPr>
        <w:autoSpaceDE w:val="0"/>
        <w:autoSpaceDN w:val="0"/>
        <w:adjustRightInd w:val="0"/>
        <w:spacing w:line="336" w:lineRule="auto"/>
        <w:ind w:firstLine="567"/>
        <w:jc w:val="both"/>
        <w:rPr>
          <w:color w:val="FF0000"/>
          <w:sz w:val="28"/>
          <w:szCs w:val="28"/>
        </w:rPr>
      </w:pPr>
    </w:p>
    <w:p w:rsidR="00C4280A" w:rsidRPr="00C239C4" w:rsidRDefault="00C4280A" w:rsidP="00C4280A">
      <w:pPr>
        <w:tabs>
          <w:tab w:val="left" w:pos="142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C4280A" w:rsidRPr="00C239C4" w:rsidRDefault="00C4280A" w:rsidP="00C4280A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2F3ADB" w:rsidRDefault="002F3ADB" w:rsidP="00C4280A">
      <w:pPr>
        <w:spacing w:line="360" w:lineRule="auto"/>
        <w:ind w:firstLine="708"/>
        <w:jc w:val="both"/>
        <w:rPr>
          <w:sz w:val="28"/>
          <w:szCs w:val="28"/>
        </w:rPr>
      </w:pPr>
    </w:p>
    <w:sectPr w:rsidR="002F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420EA"/>
    <w:rsid w:val="000553AE"/>
    <w:rsid w:val="00060CB2"/>
    <w:rsid w:val="00062F6A"/>
    <w:rsid w:val="000654E3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0EDF"/>
    <w:rsid w:val="001737A4"/>
    <w:rsid w:val="00176B51"/>
    <w:rsid w:val="00187EAE"/>
    <w:rsid w:val="001B0705"/>
    <w:rsid w:val="001C5F9E"/>
    <w:rsid w:val="00205806"/>
    <w:rsid w:val="00216E41"/>
    <w:rsid w:val="00232D31"/>
    <w:rsid w:val="00255B65"/>
    <w:rsid w:val="00282C68"/>
    <w:rsid w:val="0028536F"/>
    <w:rsid w:val="002942D9"/>
    <w:rsid w:val="002B0D5B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8368A"/>
    <w:rsid w:val="00391E98"/>
    <w:rsid w:val="003A4ACB"/>
    <w:rsid w:val="003A5184"/>
    <w:rsid w:val="003A5485"/>
    <w:rsid w:val="003C5C3C"/>
    <w:rsid w:val="003E493F"/>
    <w:rsid w:val="003F5D98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5044"/>
    <w:rsid w:val="004C771F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F52FE"/>
    <w:rsid w:val="005F592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0940"/>
    <w:rsid w:val="006C1ECA"/>
    <w:rsid w:val="006C32D4"/>
    <w:rsid w:val="006C5A32"/>
    <w:rsid w:val="006C64E8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C1DE4"/>
    <w:rsid w:val="007F40B7"/>
    <w:rsid w:val="007F4916"/>
    <w:rsid w:val="007F5258"/>
    <w:rsid w:val="008303C1"/>
    <w:rsid w:val="008332BC"/>
    <w:rsid w:val="00842A22"/>
    <w:rsid w:val="00884D5E"/>
    <w:rsid w:val="0089736A"/>
    <w:rsid w:val="008A5AB0"/>
    <w:rsid w:val="008C2C23"/>
    <w:rsid w:val="008D6682"/>
    <w:rsid w:val="0091376F"/>
    <w:rsid w:val="00942103"/>
    <w:rsid w:val="009652F4"/>
    <w:rsid w:val="00976F98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268EB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5CE1-8952-480E-9541-847DC1C9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8</cp:revision>
  <cp:lastPrinted>2025-04-29T11:30:00Z</cp:lastPrinted>
  <dcterms:created xsi:type="dcterms:W3CDTF">2025-06-02T12:21:00Z</dcterms:created>
  <dcterms:modified xsi:type="dcterms:W3CDTF">2025-09-30T09:35:00Z</dcterms:modified>
</cp:coreProperties>
</file>