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138E" w:rsidRDefault="00BE138E" w:rsidP="005D3AD1">
      <w:pPr>
        <w:jc w:val="center"/>
        <w:rPr>
          <w:b/>
          <w:sz w:val="28"/>
          <w:szCs w:val="28"/>
          <w:lang w:eastAsia="en-US"/>
        </w:rPr>
      </w:pPr>
      <w:bookmarkStart w:id="0" w:name="_GoBack"/>
      <w:bookmarkEnd w:id="0"/>
      <w:r w:rsidRPr="00972DBA">
        <w:rPr>
          <w:b/>
          <w:sz w:val="28"/>
          <w:szCs w:val="28"/>
          <w:lang w:eastAsia="en-US"/>
        </w:rPr>
        <w:t xml:space="preserve">Состав Комиссии </w:t>
      </w:r>
      <w:r w:rsidRPr="00972DBA">
        <w:rPr>
          <w:b/>
          <w:sz w:val="28"/>
          <w:szCs w:val="28"/>
        </w:rPr>
        <w:t>Отделения Фонда пенсионного и социального страхования Российской Федерации по Новгородской области</w:t>
      </w:r>
      <w:r w:rsidRPr="00972DBA">
        <w:rPr>
          <w:b/>
          <w:sz w:val="28"/>
          <w:szCs w:val="28"/>
          <w:lang w:eastAsia="en-US"/>
        </w:rPr>
        <w:t xml:space="preserve"> </w:t>
      </w:r>
    </w:p>
    <w:p w:rsidR="00BE138E" w:rsidRDefault="00BE138E" w:rsidP="005D3AD1">
      <w:pPr>
        <w:jc w:val="center"/>
        <w:rPr>
          <w:b/>
          <w:sz w:val="28"/>
          <w:szCs w:val="28"/>
        </w:rPr>
      </w:pPr>
      <w:r w:rsidRPr="00972DBA">
        <w:rPr>
          <w:b/>
          <w:sz w:val="28"/>
          <w:szCs w:val="28"/>
          <w:lang w:eastAsia="en-US"/>
        </w:rPr>
        <w:t>по</w:t>
      </w:r>
      <w:r w:rsidRPr="00972DBA">
        <w:rPr>
          <w:b/>
          <w:sz w:val="28"/>
          <w:szCs w:val="28"/>
        </w:rPr>
        <w:t xml:space="preserve"> соблюдению требований к служебному поведению и </w:t>
      </w:r>
    </w:p>
    <w:p w:rsidR="00BE138E" w:rsidRPr="00972DBA" w:rsidRDefault="00BE138E" w:rsidP="005D3AD1">
      <w:pPr>
        <w:jc w:val="center"/>
        <w:rPr>
          <w:b/>
          <w:sz w:val="28"/>
          <w:szCs w:val="28"/>
        </w:rPr>
      </w:pPr>
      <w:r w:rsidRPr="00972DBA">
        <w:rPr>
          <w:b/>
          <w:sz w:val="28"/>
          <w:szCs w:val="28"/>
        </w:rPr>
        <w:t>урегулированию конфликта интересов</w:t>
      </w:r>
      <w:r>
        <w:rPr>
          <w:rStyle w:val="a8"/>
          <w:b/>
          <w:sz w:val="28"/>
          <w:szCs w:val="28"/>
        </w:rPr>
        <w:footnoteReference w:id="1"/>
      </w:r>
    </w:p>
    <w:p w:rsidR="00BE138E" w:rsidRPr="003A4478" w:rsidRDefault="00BE138E" w:rsidP="005D3AD1">
      <w:pPr>
        <w:ind w:firstLine="540"/>
        <w:rPr>
          <w:sz w:val="16"/>
          <w:szCs w:val="16"/>
        </w:rPr>
      </w:pPr>
    </w:p>
    <w:tbl>
      <w:tblPr>
        <w:tblW w:w="9923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2833"/>
        <w:gridCol w:w="4255"/>
        <w:gridCol w:w="2268"/>
      </w:tblGrid>
      <w:tr w:rsidR="00BE138E" w:rsidRPr="006C0E5B" w:rsidTr="00B716AB">
        <w:trPr>
          <w:cantSplit/>
          <w:trHeight w:val="567"/>
          <w:tblHeader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jc w:val="center"/>
              <w:rPr>
                <w:b/>
                <w:sz w:val="22"/>
                <w:szCs w:val="22"/>
              </w:rPr>
            </w:pPr>
            <w:r w:rsidRPr="006C0E5B">
              <w:rPr>
                <w:b/>
                <w:sz w:val="22"/>
                <w:szCs w:val="22"/>
              </w:rPr>
              <w:t xml:space="preserve">№ </w:t>
            </w:r>
            <w:proofErr w:type="gramStart"/>
            <w:r w:rsidRPr="006C0E5B">
              <w:rPr>
                <w:b/>
                <w:sz w:val="22"/>
                <w:szCs w:val="22"/>
              </w:rPr>
              <w:t>п</w:t>
            </w:r>
            <w:proofErr w:type="gramEnd"/>
            <w:r w:rsidRPr="006C0E5B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2833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jc w:val="center"/>
              <w:rPr>
                <w:b/>
                <w:sz w:val="22"/>
                <w:szCs w:val="22"/>
              </w:rPr>
            </w:pPr>
            <w:r w:rsidRPr="006C0E5B">
              <w:rPr>
                <w:b/>
                <w:sz w:val="22"/>
                <w:szCs w:val="22"/>
              </w:rPr>
              <w:t>Ф.И.О.</w:t>
            </w:r>
          </w:p>
        </w:tc>
        <w:tc>
          <w:tcPr>
            <w:tcW w:w="4255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ind w:left="102"/>
              <w:jc w:val="center"/>
              <w:rPr>
                <w:b/>
                <w:sz w:val="22"/>
                <w:szCs w:val="22"/>
              </w:rPr>
            </w:pPr>
            <w:r w:rsidRPr="006C0E5B">
              <w:rPr>
                <w:b/>
                <w:sz w:val="22"/>
                <w:szCs w:val="22"/>
              </w:rPr>
              <w:t xml:space="preserve">Должность 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ind w:left="102"/>
              <w:jc w:val="center"/>
              <w:rPr>
                <w:b/>
                <w:sz w:val="22"/>
                <w:szCs w:val="22"/>
              </w:rPr>
            </w:pPr>
            <w:r w:rsidRPr="006C0E5B">
              <w:rPr>
                <w:b/>
                <w:sz w:val="22"/>
                <w:szCs w:val="22"/>
              </w:rPr>
              <w:t>Полномочия в составе</w:t>
            </w:r>
          </w:p>
        </w:tc>
      </w:tr>
      <w:tr w:rsidR="00BE138E" w:rsidRPr="006C0E5B" w:rsidTr="00B716AB">
        <w:trPr>
          <w:trHeight w:val="454"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5D3AD1">
            <w:pPr>
              <w:numPr>
                <w:ilvl w:val="0"/>
                <w:numId w:val="1"/>
              </w:numPr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shd w:val="clear" w:color="auto" w:fill="FFFFFF"/>
            <w:vAlign w:val="center"/>
          </w:tcPr>
          <w:p w:rsidR="00BE138E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 xml:space="preserve">Дмитриева </w:t>
            </w:r>
          </w:p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Елена Валентиновна</w:t>
            </w:r>
          </w:p>
        </w:tc>
        <w:tc>
          <w:tcPr>
            <w:tcW w:w="4255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6C0E5B">
              <w:rPr>
                <w:sz w:val="24"/>
                <w:szCs w:val="24"/>
              </w:rPr>
              <w:t>аместитель</w:t>
            </w:r>
            <w:r>
              <w:rPr>
                <w:sz w:val="24"/>
                <w:szCs w:val="24"/>
              </w:rPr>
              <w:t xml:space="preserve"> </w:t>
            </w:r>
            <w:r w:rsidRPr="006C0E5B">
              <w:rPr>
                <w:sz w:val="24"/>
                <w:szCs w:val="24"/>
              </w:rPr>
              <w:t>управляющего Отделением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ind w:left="102"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председатель Комиссии</w:t>
            </w:r>
          </w:p>
        </w:tc>
      </w:tr>
      <w:tr w:rsidR="00BE138E" w:rsidRPr="006C0E5B" w:rsidTr="00B716AB">
        <w:trPr>
          <w:trHeight w:val="454"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5D3AD1">
            <w:pPr>
              <w:numPr>
                <w:ilvl w:val="0"/>
                <w:numId w:val="1"/>
              </w:numPr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Самонина</w:t>
            </w:r>
          </w:p>
          <w:p w:rsidR="00BE138E" w:rsidRPr="006C0E5B" w:rsidRDefault="00BE138E" w:rsidP="00B716AB">
            <w:pPr>
              <w:spacing w:line="216" w:lineRule="auto"/>
              <w:ind w:left="-7" w:right="-79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 xml:space="preserve">  Светлана</w:t>
            </w:r>
            <w:r>
              <w:rPr>
                <w:sz w:val="24"/>
                <w:szCs w:val="24"/>
              </w:rPr>
              <w:t xml:space="preserve"> </w:t>
            </w:r>
            <w:r w:rsidRPr="006C0E5B">
              <w:rPr>
                <w:sz w:val="24"/>
                <w:szCs w:val="24"/>
              </w:rPr>
              <w:t xml:space="preserve">Александровна </w:t>
            </w:r>
          </w:p>
        </w:tc>
        <w:tc>
          <w:tcPr>
            <w:tcW w:w="4255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jc w:val="both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начальник отдела кадров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ind w:left="102"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заместитель</w:t>
            </w:r>
          </w:p>
          <w:p w:rsidR="00BE138E" w:rsidRPr="006C0E5B" w:rsidRDefault="00BE138E" w:rsidP="00B716AB">
            <w:pPr>
              <w:ind w:left="102"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председателя Комиссии</w:t>
            </w:r>
          </w:p>
        </w:tc>
      </w:tr>
      <w:tr w:rsidR="00BE138E" w:rsidRPr="006C0E5B" w:rsidTr="00B716AB">
        <w:trPr>
          <w:trHeight w:val="454"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5D3AD1">
            <w:pPr>
              <w:numPr>
                <w:ilvl w:val="0"/>
                <w:numId w:val="1"/>
              </w:numPr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 xml:space="preserve">Алешина </w:t>
            </w:r>
          </w:p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Анжела Ивановна</w:t>
            </w:r>
          </w:p>
        </w:tc>
        <w:tc>
          <w:tcPr>
            <w:tcW w:w="4255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6C0E5B">
              <w:rPr>
                <w:sz w:val="24"/>
                <w:szCs w:val="24"/>
              </w:rPr>
              <w:t>ачальник</w:t>
            </w:r>
            <w:r>
              <w:rPr>
                <w:sz w:val="24"/>
                <w:szCs w:val="24"/>
              </w:rPr>
              <w:t xml:space="preserve"> </w:t>
            </w:r>
            <w:r w:rsidRPr="006C0E5B">
              <w:rPr>
                <w:sz w:val="24"/>
                <w:szCs w:val="24"/>
              </w:rPr>
              <w:t>юридического отдела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ind w:left="102"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член Комиссии</w:t>
            </w:r>
          </w:p>
        </w:tc>
      </w:tr>
      <w:tr w:rsidR="00BE138E" w:rsidRPr="006C0E5B" w:rsidTr="00B716AB">
        <w:trPr>
          <w:trHeight w:val="454"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5D3AD1">
            <w:pPr>
              <w:numPr>
                <w:ilvl w:val="0"/>
                <w:numId w:val="1"/>
              </w:numPr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Варфоломеева</w:t>
            </w:r>
          </w:p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Татьяна Степановна</w:t>
            </w:r>
          </w:p>
        </w:tc>
        <w:tc>
          <w:tcPr>
            <w:tcW w:w="4255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jc w:val="both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 xml:space="preserve">главный бухгалтер </w:t>
            </w:r>
            <w:r>
              <w:rPr>
                <w:sz w:val="24"/>
                <w:szCs w:val="24"/>
              </w:rPr>
              <w:t>–</w:t>
            </w:r>
            <w:r w:rsidRPr="006C0E5B">
              <w:rPr>
                <w:sz w:val="24"/>
                <w:szCs w:val="24"/>
              </w:rPr>
              <w:t xml:space="preserve"> начальник</w:t>
            </w:r>
            <w:r>
              <w:rPr>
                <w:sz w:val="24"/>
                <w:szCs w:val="24"/>
              </w:rPr>
              <w:t xml:space="preserve"> </w:t>
            </w:r>
            <w:r w:rsidRPr="006C0E5B">
              <w:rPr>
                <w:sz w:val="24"/>
                <w:szCs w:val="24"/>
              </w:rPr>
              <w:t xml:space="preserve">управления казначейства  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ind w:left="102"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член Комиссии</w:t>
            </w:r>
          </w:p>
        </w:tc>
      </w:tr>
      <w:tr w:rsidR="00BE138E" w:rsidRPr="006C0E5B" w:rsidTr="00B716AB">
        <w:trPr>
          <w:trHeight w:val="454"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5D3AD1">
            <w:pPr>
              <w:numPr>
                <w:ilvl w:val="0"/>
                <w:numId w:val="1"/>
              </w:numPr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shd w:val="clear" w:color="auto" w:fill="FFFFFF"/>
          </w:tcPr>
          <w:p w:rsidR="00BE138E" w:rsidRPr="006C0E5B" w:rsidRDefault="00BE138E" w:rsidP="00B716AB">
            <w:pPr>
              <w:spacing w:before="100" w:beforeAutospacing="1" w:after="100" w:afterAutospacing="1"/>
              <w:ind w:left="93"/>
              <w:contextualSpacing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 xml:space="preserve">Мурженко                     Лариса Петровна                      </w:t>
            </w:r>
          </w:p>
        </w:tc>
        <w:tc>
          <w:tcPr>
            <w:tcW w:w="4255" w:type="dxa"/>
            <w:shd w:val="clear" w:color="auto" w:fill="FFFFFF"/>
          </w:tcPr>
          <w:p w:rsidR="00BE138E" w:rsidRPr="006C0E5B" w:rsidRDefault="00BE138E" w:rsidP="00B716AB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методист</w:t>
            </w:r>
            <w:r w:rsidRPr="006C0E5B">
              <w:rPr>
                <w:sz w:val="24"/>
                <w:szCs w:val="24"/>
              </w:rPr>
              <w:t xml:space="preserve"> Регионального центра выявления, поддержки и развития способностей и талантов </w:t>
            </w:r>
            <w:r>
              <w:rPr>
                <w:sz w:val="24"/>
                <w:szCs w:val="24"/>
              </w:rPr>
              <w:t>детей и молодежи Новгородской области  «</w:t>
            </w:r>
            <w:proofErr w:type="spellStart"/>
            <w:r>
              <w:rPr>
                <w:sz w:val="24"/>
                <w:szCs w:val="24"/>
              </w:rPr>
              <w:t>Онфим</w:t>
            </w:r>
            <w:proofErr w:type="spellEnd"/>
            <w:r>
              <w:rPr>
                <w:sz w:val="24"/>
                <w:szCs w:val="24"/>
              </w:rPr>
              <w:t xml:space="preserve">» ГОАОУ «Гимназия №3»               </w:t>
            </w:r>
            <w:r w:rsidRPr="006C0E5B">
              <w:rPr>
                <w:sz w:val="24"/>
                <w:szCs w:val="24"/>
              </w:rPr>
              <w:t>(по согласованию)</w:t>
            </w:r>
          </w:p>
        </w:tc>
        <w:tc>
          <w:tcPr>
            <w:tcW w:w="2268" w:type="dxa"/>
            <w:shd w:val="clear" w:color="auto" w:fill="FFFFFF"/>
          </w:tcPr>
          <w:p w:rsidR="00BE138E" w:rsidRPr="006C0E5B" w:rsidRDefault="00BE138E" w:rsidP="00B716AB">
            <w:pPr>
              <w:spacing w:before="100" w:beforeAutospacing="1" w:after="100" w:afterAutospacing="1"/>
              <w:ind w:left="39"/>
              <w:contextualSpacing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член Комиссии</w:t>
            </w:r>
          </w:p>
        </w:tc>
      </w:tr>
      <w:tr w:rsidR="00BE138E" w:rsidRPr="006C0E5B" w:rsidTr="00B716AB">
        <w:trPr>
          <w:trHeight w:val="454"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5D3AD1">
            <w:pPr>
              <w:numPr>
                <w:ilvl w:val="0"/>
                <w:numId w:val="1"/>
              </w:numPr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proofErr w:type="spellStart"/>
            <w:r w:rsidRPr="006C0E5B">
              <w:rPr>
                <w:sz w:val="24"/>
                <w:szCs w:val="24"/>
              </w:rPr>
              <w:t>Ратковская</w:t>
            </w:r>
            <w:proofErr w:type="spellEnd"/>
          </w:p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Ирина Александровна</w:t>
            </w:r>
          </w:p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</w:p>
        </w:tc>
        <w:tc>
          <w:tcPr>
            <w:tcW w:w="4255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</w:t>
            </w:r>
            <w:r w:rsidRPr="006C0E5B">
              <w:rPr>
                <w:sz w:val="24"/>
                <w:szCs w:val="24"/>
              </w:rPr>
              <w:t xml:space="preserve"> Новгородского филиала федерального государственного бюджетного образовательного учреждения высшего образования  «Российская академия народного хозяйства и государственной службы при Президенте Российской Федерации» (по согласованию)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BE138E" w:rsidRDefault="00BE138E" w:rsidP="00B716AB">
            <w:pPr>
              <w:ind w:left="102"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член Комиссии</w:t>
            </w:r>
          </w:p>
          <w:p w:rsidR="00BE138E" w:rsidRPr="006C0E5B" w:rsidRDefault="00BE138E" w:rsidP="00B716AB">
            <w:pPr>
              <w:ind w:left="102"/>
              <w:jc w:val="center"/>
              <w:rPr>
                <w:sz w:val="24"/>
                <w:szCs w:val="24"/>
              </w:rPr>
            </w:pPr>
          </w:p>
        </w:tc>
      </w:tr>
      <w:tr w:rsidR="00BE138E" w:rsidRPr="006C0E5B" w:rsidTr="00B716AB">
        <w:trPr>
          <w:trHeight w:val="454"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5D3AD1">
            <w:pPr>
              <w:numPr>
                <w:ilvl w:val="0"/>
                <w:numId w:val="1"/>
              </w:numPr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shd w:val="clear" w:color="auto" w:fill="FFFFFF"/>
            <w:vAlign w:val="center"/>
          </w:tcPr>
          <w:p w:rsidR="00BE138E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proofErr w:type="spellStart"/>
            <w:r w:rsidRPr="006C0E5B">
              <w:rPr>
                <w:sz w:val="24"/>
                <w:szCs w:val="24"/>
              </w:rPr>
              <w:t>Серавина</w:t>
            </w:r>
            <w:proofErr w:type="spellEnd"/>
            <w:r w:rsidRPr="006C0E5B">
              <w:rPr>
                <w:sz w:val="24"/>
                <w:szCs w:val="24"/>
              </w:rPr>
              <w:t xml:space="preserve"> </w:t>
            </w:r>
          </w:p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Ольга Александровна</w:t>
            </w:r>
          </w:p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</w:p>
        </w:tc>
        <w:tc>
          <w:tcPr>
            <w:tcW w:w="4255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jc w:val="both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заместитель председателя Союза организаций профсоюз</w:t>
            </w:r>
            <w:r>
              <w:rPr>
                <w:sz w:val="24"/>
                <w:szCs w:val="24"/>
              </w:rPr>
              <w:t>ов «</w:t>
            </w:r>
            <w:r w:rsidRPr="006C0E5B">
              <w:rPr>
                <w:sz w:val="24"/>
                <w:szCs w:val="24"/>
              </w:rPr>
              <w:t>Новгородская</w:t>
            </w:r>
            <w:r>
              <w:rPr>
                <w:sz w:val="24"/>
                <w:szCs w:val="24"/>
              </w:rPr>
              <w:t xml:space="preserve"> областная Федерация профсоюзов»</w:t>
            </w:r>
            <w:r w:rsidRPr="006C0E5B">
              <w:rPr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ind w:left="102"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член Комиссии</w:t>
            </w:r>
          </w:p>
        </w:tc>
      </w:tr>
      <w:tr w:rsidR="00BE138E" w:rsidRPr="006C0E5B" w:rsidTr="00B716AB">
        <w:trPr>
          <w:trHeight w:val="454"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5D3AD1">
            <w:pPr>
              <w:numPr>
                <w:ilvl w:val="0"/>
                <w:numId w:val="1"/>
              </w:numPr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shd w:val="clear" w:color="auto" w:fill="FFFFFF"/>
            <w:vAlign w:val="center"/>
          </w:tcPr>
          <w:p w:rsidR="00BE138E" w:rsidRPr="00F87A98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F87A98">
              <w:rPr>
                <w:sz w:val="24"/>
                <w:szCs w:val="24"/>
              </w:rPr>
              <w:t>Трофимова Мария Сергеевна</w:t>
            </w:r>
          </w:p>
        </w:tc>
        <w:tc>
          <w:tcPr>
            <w:tcW w:w="4255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6C0E5B">
              <w:rPr>
                <w:sz w:val="24"/>
                <w:szCs w:val="24"/>
              </w:rPr>
              <w:t>аместитель</w:t>
            </w:r>
            <w:r>
              <w:rPr>
                <w:sz w:val="24"/>
                <w:szCs w:val="24"/>
              </w:rPr>
              <w:t xml:space="preserve"> </w:t>
            </w:r>
            <w:r w:rsidRPr="006C0E5B">
              <w:rPr>
                <w:sz w:val="24"/>
                <w:szCs w:val="24"/>
              </w:rPr>
              <w:t>управляющего Отделением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ind w:left="102"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член Комиссии</w:t>
            </w:r>
          </w:p>
        </w:tc>
      </w:tr>
      <w:tr w:rsidR="00BE138E" w:rsidRPr="006C0E5B" w:rsidTr="00B716AB">
        <w:trPr>
          <w:trHeight w:val="454"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5D3AD1">
            <w:pPr>
              <w:numPr>
                <w:ilvl w:val="0"/>
                <w:numId w:val="1"/>
              </w:numPr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shd w:val="clear" w:color="auto" w:fill="FFFFFF"/>
            <w:vAlign w:val="center"/>
          </w:tcPr>
          <w:p w:rsidR="00BE138E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 xml:space="preserve">Шептунова </w:t>
            </w:r>
          </w:p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Ирина Валентиновна</w:t>
            </w:r>
          </w:p>
        </w:tc>
        <w:tc>
          <w:tcPr>
            <w:tcW w:w="4255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6C0E5B">
              <w:rPr>
                <w:sz w:val="24"/>
                <w:szCs w:val="24"/>
              </w:rPr>
              <w:t>аместитель</w:t>
            </w:r>
            <w:r>
              <w:rPr>
                <w:sz w:val="24"/>
                <w:szCs w:val="24"/>
              </w:rPr>
              <w:t xml:space="preserve"> </w:t>
            </w:r>
            <w:r w:rsidRPr="006C0E5B">
              <w:rPr>
                <w:sz w:val="24"/>
                <w:szCs w:val="24"/>
              </w:rPr>
              <w:t>управляющего Отделением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ind w:left="102"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член Комиссии</w:t>
            </w:r>
          </w:p>
        </w:tc>
      </w:tr>
      <w:tr w:rsidR="00BE138E" w:rsidRPr="006C0E5B" w:rsidTr="00B716AB">
        <w:trPr>
          <w:trHeight w:val="454"/>
        </w:trPr>
        <w:tc>
          <w:tcPr>
            <w:tcW w:w="567" w:type="dxa"/>
            <w:shd w:val="clear" w:color="auto" w:fill="FFFFFF"/>
            <w:vAlign w:val="center"/>
          </w:tcPr>
          <w:p w:rsidR="00BE138E" w:rsidRPr="006C0E5B" w:rsidRDefault="00BE138E" w:rsidP="005D3AD1">
            <w:pPr>
              <w:numPr>
                <w:ilvl w:val="0"/>
                <w:numId w:val="1"/>
              </w:numPr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proofErr w:type="spellStart"/>
            <w:r w:rsidRPr="006C0E5B">
              <w:rPr>
                <w:sz w:val="24"/>
                <w:szCs w:val="24"/>
              </w:rPr>
              <w:t>Шустрыгина</w:t>
            </w:r>
            <w:proofErr w:type="spellEnd"/>
          </w:p>
          <w:p w:rsidR="00BE138E" w:rsidRPr="006C0E5B" w:rsidRDefault="00BE138E" w:rsidP="00B716AB">
            <w:pPr>
              <w:spacing w:line="216" w:lineRule="auto"/>
              <w:ind w:left="102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Елена Анатольевна</w:t>
            </w:r>
          </w:p>
        </w:tc>
        <w:tc>
          <w:tcPr>
            <w:tcW w:w="4255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spacing w:line="216" w:lineRule="auto"/>
              <w:jc w:val="both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заместитель начальника отдела кадров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BE138E" w:rsidRPr="006C0E5B" w:rsidRDefault="00BE138E" w:rsidP="00B716AB">
            <w:pPr>
              <w:ind w:left="102"/>
              <w:jc w:val="center"/>
              <w:rPr>
                <w:sz w:val="24"/>
                <w:szCs w:val="24"/>
              </w:rPr>
            </w:pPr>
            <w:r w:rsidRPr="006C0E5B">
              <w:rPr>
                <w:sz w:val="24"/>
                <w:szCs w:val="24"/>
              </w:rPr>
              <w:t>член Комиссии, секретарь</w:t>
            </w:r>
            <w:r>
              <w:rPr>
                <w:sz w:val="24"/>
                <w:szCs w:val="24"/>
              </w:rPr>
              <w:t>»</w:t>
            </w:r>
          </w:p>
        </w:tc>
      </w:tr>
    </w:tbl>
    <w:p w:rsidR="00BE138E" w:rsidRDefault="00BE138E" w:rsidP="005D3AD1">
      <w:pPr>
        <w:jc w:val="center"/>
      </w:pPr>
    </w:p>
    <w:p w:rsidR="00BE138E" w:rsidRDefault="00BE138E"/>
    <w:sectPr w:rsidR="00BE138E" w:rsidSect="00DC50EF">
      <w:headerReference w:type="even" r:id="rId8"/>
      <w:headerReference w:type="default" r:id="rId9"/>
      <w:headerReference w:type="first" r:id="rId10"/>
      <w:pgSz w:w="11907" w:h="16840"/>
      <w:pgMar w:top="1021" w:right="567" w:bottom="1021" w:left="158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1CC" w:rsidRDefault="00E541CC" w:rsidP="00C9656B">
      <w:r>
        <w:separator/>
      </w:r>
    </w:p>
  </w:endnote>
  <w:endnote w:type="continuationSeparator" w:id="0">
    <w:p w:rsidR="00E541CC" w:rsidRDefault="00E541CC" w:rsidP="00C96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1CC" w:rsidRDefault="00E541CC" w:rsidP="00C9656B">
      <w:r>
        <w:separator/>
      </w:r>
    </w:p>
  </w:footnote>
  <w:footnote w:type="continuationSeparator" w:id="0">
    <w:p w:rsidR="00E541CC" w:rsidRDefault="00E541CC" w:rsidP="00C9656B">
      <w:r>
        <w:continuationSeparator/>
      </w:r>
    </w:p>
  </w:footnote>
  <w:footnote w:id="1">
    <w:p w:rsidR="00BE138E" w:rsidRDefault="00BE138E" w:rsidP="00C9656B">
      <w:pPr>
        <w:pStyle w:val="a6"/>
      </w:pPr>
      <w:r w:rsidRPr="006A222A">
        <w:rPr>
          <w:rStyle w:val="a8"/>
          <w:rFonts w:ascii="Times New Roman" w:hAnsi="Times New Roman"/>
        </w:rPr>
        <w:footnoteRef/>
      </w:r>
      <w:r w:rsidRPr="006A222A">
        <w:rPr>
          <w:rFonts w:ascii="Times New Roman" w:hAnsi="Times New Roman" w:cs="Times New Roman"/>
        </w:rPr>
        <w:t xml:space="preserve"> Далее </w:t>
      </w:r>
      <w:r>
        <w:rPr>
          <w:rFonts w:ascii="Times New Roman" w:hAnsi="Times New Roman" w:cs="Times New Roman"/>
        </w:rPr>
        <w:t>–</w:t>
      </w:r>
      <w:r w:rsidRPr="006A222A">
        <w:rPr>
          <w:rFonts w:ascii="Times New Roman" w:hAnsi="Times New Roman" w:cs="Times New Roman"/>
        </w:rPr>
        <w:t xml:space="preserve"> Комиссия</w:t>
      </w:r>
      <w:r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8E" w:rsidRDefault="00BE138E" w:rsidP="00AE48C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E138E" w:rsidRDefault="00BE13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8E" w:rsidRDefault="00BE138E" w:rsidP="00AE48C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BE138E" w:rsidRDefault="00BE138E">
    <w:pPr>
      <w:pStyle w:val="a3"/>
    </w:pPr>
  </w:p>
  <w:p w:rsidR="00BE138E" w:rsidRDefault="00BE138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8E" w:rsidRDefault="00BE138E" w:rsidP="00AC480E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77254B"/>
    <w:multiLevelType w:val="hybridMultilevel"/>
    <w:tmpl w:val="BE74FFDC"/>
    <w:lvl w:ilvl="0" w:tplc="655A8E08">
      <w:start w:val="1"/>
      <w:numFmt w:val="decimal"/>
      <w:lvlText w:val="%1."/>
      <w:lvlJc w:val="left"/>
      <w:pPr>
        <w:tabs>
          <w:tab w:val="num" w:pos="340"/>
        </w:tabs>
        <w:ind w:left="11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AD1"/>
    <w:rsid w:val="00181767"/>
    <w:rsid w:val="0023724C"/>
    <w:rsid w:val="003A4478"/>
    <w:rsid w:val="005D3AD1"/>
    <w:rsid w:val="006A1B98"/>
    <w:rsid w:val="006A222A"/>
    <w:rsid w:val="006C0E5B"/>
    <w:rsid w:val="00972DBA"/>
    <w:rsid w:val="009A75BA"/>
    <w:rsid w:val="009D0112"/>
    <w:rsid w:val="00A04202"/>
    <w:rsid w:val="00AC480E"/>
    <w:rsid w:val="00AE48C3"/>
    <w:rsid w:val="00B716AB"/>
    <w:rsid w:val="00BE138E"/>
    <w:rsid w:val="00C9656B"/>
    <w:rsid w:val="00CE4F55"/>
    <w:rsid w:val="00D6420B"/>
    <w:rsid w:val="00D77A71"/>
    <w:rsid w:val="00DC50EF"/>
    <w:rsid w:val="00E541CC"/>
    <w:rsid w:val="00F64FFB"/>
    <w:rsid w:val="00F87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AD1"/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D3A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5D3AD1"/>
    <w:rPr>
      <w:rFonts w:cs="Times New Roman"/>
    </w:rPr>
  </w:style>
  <w:style w:type="character" w:styleId="a5">
    <w:name w:val="page number"/>
    <w:basedOn w:val="a0"/>
    <w:uiPriority w:val="99"/>
    <w:rsid w:val="005D3AD1"/>
    <w:rPr>
      <w:rFonts w:cs="Times New Roman"/>
    </w:rPr>
  </w:style>
  <w:style w:type="paragraph" w:styleId="a6">
    <w:name w:val="footnote text"/>
    <w:basedOn w:val="a"/>
    <w:link w:val="a7"/>
    <w:uiPriority w:val="99"/>
    <w:rsid w:val="00C9656B"/>
    <w:rPr>
      <w:rFonts w:ascii="Microsoft Sans Serif" w:hAnsi="Microsoft Sans Serif" w:cs="Microsoft Sans Serif"/>
      <w:color w:val="000000"/>
    </w:rPr>
  </w:style>
  <w:style w:type="character" w:customStyle="1" w:styleId="a7">
    <w:name w:val="Текст сноски Знак"/>
    <w:basedOn w:val="a0"/>
    <w:link w:val="a6"/>
    <w:uiPriority w:val="99"/>
    <w:locked/>
    <w:rsid w:val="00C9656B"/>
    <w:rPr>
      <w:rFonts w:ascii="Microsoft Sans Serif" w:eastAsia="Times New Roman" w:hAnsi="Microsoft Sans Serif" w:cs="Microsoft Sans Serif"/>
      <w:color w:val="000000"/>
    </w:rPr>
  </w:style>
  <w:style w:type="character" w:styleId="a8">
    <w:name w:val="footnote reference"/>
    <w:basedOn w:val="a0"/>
    <w:uiPriority w:val="99"/>
    <w:rsid w:val="00C9656B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AD1"/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D3A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5D3AD1"/>
    <w:rPr>
      <w:rFonts w:cs="Times New Roman"/>
    </w:rPr>
  </w:style>
  <w:style w:type="character" w:styleId="a5">
    <w:name w:val="page number"/>
    <w:basedOn w:val="a0"/>
    <w:uiPriority w:val="99"/>
    <w:rsid w:val="005D3AD1"/>
    <w:rPr>
      <w:rFonts w:cs="Times New Roman"/>
    </w:rPr>
  </w:style>
  <w:style w:type="paragraph" w:styleId="a6">
    <w:name w:val="footnote text"/>
    <w:basedOn w:val="a"/>
    <w:link w:val="a7"/>
    <w:uiPriority w:val="99"/>
    <w:rsid w:val="00C9656B"/>
    <w:rPr>
      <w:rFonts w:ascii="Microsoft Sans Serif" w:hAnsi="Microsoft Sans Serif" w:cs="Microsoft Sans Serif"/>
      <w:color w:val="000000"/>
    </w:rPr>
  </w:style>
  <w:style w:type="character" w:customStyle="1" w:styleId="a7">
    <w:name w:val="Текст сноски Знак"/>
    <w:basedOn w:val="a0"/>
    <w:link w:val="a6"/>
    <w:uiPriority w:val="99"/>
    <w:locked/>
    <w:rsid w:val="00C9656B"/>
    <w:rPr>
      <w:rFonts w:ascii="Microsoft Sans Serif" w:eastAsia="Times New Roman" w:hAnsi="Microsoft Sans Serif" w:cs="Microsoft Sans Serif"/>
      <w:color w:val="000000"/>
    </w:rPr>
  </w:style>
  <w:style w:type="character" w:styleId="a8">
    <w:name w:val="footnote reference"/>
    <w:basedOn w:val="a0"/>
    <w:uiPriority w:val="99"/>
    <w:rsid w:val="00C9656B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Состав Комиссии Отделения Фонда пенсионного и социального страхования Российской Федерации по Новгородской области </vt:lpstr>
    </vt:vector>
  </TitlesOfParts>
  <Company/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Состав Комиссии Отделения Фонда пенсионного и социального страхования Российской Федерации по Новгородской области</dc:title>
  <dc:creator>Исаева Татьяна Викторовна</dc:creator>
  <cp:lastModifiedBy>Деревкова Татьяна Евгеньевна</cp:lastModifiedBy>
  <cp:revision>2</cp:revision>
  <cp:lastPrinted>2025-03-26T13:17:00Z</cp:lastPrinted>
  <dcterms:created xsi:type="dcterms:W3CDTF">2025-04-01T07:44:00Z</dcterms:created>
  <dcterms:modified xsi:type="dcterms:W3CDTF">2025-04-01T07:44:00Z</dcterms:modified>
</cp:coreProperties>
</file>