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76" w:rsidRDefault="00B67750" w:rsidP="009F6E0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4938A9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 ПРОТОКОЛ   </w:t>
      </w:r>
    </w:p>
    <w:p w:rsidR="00B67750" w:rsidRPr="004938A9" w:rsidRDefault="00B67750" w:rsidP="009F6E0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4938A9">
        <w:rPr>
          <w:rFonts w:ascii="Times New Roman" w:hAnsi="Times New Roman"/>
          <w:b/>
          <w:bCs/>
          <w:sz w:val="26"/>
          <w:szCs w:val="26"/>
          <w:lang w:val="ru-RU" w:eastAsia="ru-RU"/>
        </w:rPr>
        <w:t>заседания Комиссии УПФР в г. Барабинске и Барабинском районе</w:t>
      </w:r>
    </w:p>
    <w:p w:rsidR="00B67750" w:rsidRPr="004938A9" w:rsidRDefault="00B67750" w:rsidP="009F6E0A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4938A9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 Новосибирской области</w:t>
      </w:r>
      <w:r w:rsidRPr="004938A9">
        <w:rPr>
          <w:rFonts w:ascii="Times New Roman" w:hAnsi="Times New Roman"/>
          <w:b/>
          <w:color w:val="000000"/>
          <w:spacing w:val="4"/>
          <w:sz w:val="26"/>
          <w:szCs w:val="26"/>
          <w:lang w:val="ru-RU"/>
        </w:rPr>
        <w:t xml:space="preserve"> </w:t>
      </w:r>
      <w:r w:rsidRPr="004938A9">
        <w:rPr>
          <w:rFonts w:ascii="Times New Roman" w:hAnsi="Times New Roman"/>
          <w:b/>
          <w:i/>
          <w:iCs/>
          <w:color w:val="000000"/>
          <w:sz w:val="26"/>
          <w:szCs w:val="26"/>
          <w:lang w:val="ru-RU"/>
        </w:rPr>
        <w:t xml:space="preserve">  </w:t>
      </w:r>
      <w:r w:rsidRPr="004938A9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B67750" w:rsidRPr="004938A9" w:rsidRDefault="00B67750" w:rsidP="009F6E0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4938A9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 w:rsidRPr="004938A9">
        <w:rPr>
          <w:rFonts w:ascii="Times New Roman" w:hAnsi="Times New Roman"/>
          <w:b/>
          <w:color w:val="000000"/>
          <w:spacing w:val="1"/>
          <w:sz w:val="26"/>
          <w:szCs w:val="26"/>
          <w:lang w:val="ru-RU"/>
        </w:rPr>
        <w:t>конфликта  интересов</w:t>
      </w:r>
    </w:p>
    <w:p w:rsidR="00B67750" w:rsidRPr="004938A9" w:rsidRDefault="00B67750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B67750" w:rsidRPr="004938A9" w:rsidRDefault="00B67750" w:rsidP="0075666F">
      <w:pPr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B67750" w:rsidRPr="004938A9" w:rsidRDefault="00B67750" w:rsidP="00141DFD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  <w:lang w:val="ru-RU" w:eastAsia="ru-RU"/>
        </w:rPr>
      </w:pPr>
      <w:r w:rsidRPr="004938A9">
        <w:rPr>
          <w:rFonts w:ascii="Times New Roman" w:hAnsi="Times New Roman"/>
          <w:bCs/>
          <w:sz w:val="26"/>
          <w:szCs w:val="26"/>
          <w:lang w:val="ru-RU" w:eastAsia="ru-RU"/>
        </w:rPr>
        <w:t>08 сентября 2014г. состоялось заседание комиссии У</w:t>
      </w:r>
      <w:r w:rsidRPr="004938A9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ПФР в г.Барабинске и Барабинском районе Новосибирской области </w:t>
      </w:r>
      <w:r w:rsidRPr="004938A9">
        <w:rPr>
          <w:rFonts w:ascii="Times New Roman" w:hAnsi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 w:rsidRPr="004938A9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конфликта   интересов (далее – Комиссия УПФР).</w:t>
      </w:r>
    </w:p>
    <w:p w:rsidR="00B67750" w:rsidRPr="004938A9" w:rsidRDefault="00B67750" w:rsidP="006D5D0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  <w:r w:rsidRPr="004938A9">
        <w:rPr>
          <w:rFonts w:ascii="Times New Roman" w:hAnsi="Times New Roman"/>
          <w:bCs/>
          <w:sz w:val="26"/>
          <w:szCs w:val="26"/>
          <w:lang w:val="ru-RU" w:eastAsia="ru-RU"/>
        </w:rPr>
        <w:t xml:space="preserve">          Число членов комиссии, принимающих участие в заседании Комиссии, составляет  7 человек. Отсутствует 2 человека.</w:t>
      </w:r>
      <w:r w:rsidRPr="004938A9">
        <w:rPr>
          <w:rFonts w:ascii="Times New Roman" w:hAnsi="Times New Roman"/>
          <w:sz w:val="26"/>
          <w:szCs w:val="26"/>
          <w:lang w:val="ru-RU" w:eastAsia="ru-RU"/>
        </w:rPr>
        <w:t xml:space="preserve"> Кворум для проведения заседания Комиссии  имеется.</w:t>
      </w:r>
      <w:r w:rsidRPr="004938A9">
        <w:rPr>
          <w:rFonts w:ascii="Times New Roman" w:hAnsi="Times New Roman"/>
          <w:sz w:val="26"/>
          <w:szCs w:val="26"/>
          <w:lang w:val="ru-RU" w:eastAsia="ru-RU"/>
        </w:rPr>
        <w:br/>
      </w:r>
    </w:p>
    <w:p w:rsidR="00B67750" w:rsidRDefault="00B67750" w:rsidP="00141DF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4938A9">
        <w:rPr>
          <w:rFonts w:ascii="Times New Roman" w:hAnsi="Times New Roman"/>
          <w:b/>
          <w:sz w:val="26"/>
          <w:szCs w:val="26"/>
          <w:lang w:val="ru-RU" w:eastAsia="ru-RU"/>
        </w:rPr>
        <w:t>На заседании Комиссии УПФР было рассмотрено:</w:t>
      </w:r>
    </w:p>
    <w:p w:rsidR="00B67750" w:rsidRPr="004938A9" w:rsidRDefault="00B67750" w:rsidP="004938A9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4938A9">
        <w:rPr>
          <w:rFonts w:ascii="Times New Roman" w:hAnsi="Times New Roman"/>
          <w:sz w:val="26"/>
          <w:szCs w:val="26"/>
          <w:lang w:val="ru-RU"/>
        </w:rPr>
        <w:t xml:space="preserve">О принятии решения о голосовании Комиссией УПФР. </w:t>
      </w:r>
    </w:p>
    <w:p w:rsidR="00B67750" w:rsidRDefault="00B67750" w:rsidP="003848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4938A9">
        <w:rPr>
          <w:rFonts w:ascii="Times New Roman" w:hAnsi="Times New Roman"/>
          <w:sz w:val="26"/>
          <w:szCs w:val="26"/>
          <w:lang w:val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B67750" w:rsidRPr="004938A9" w:rsidRDefault="00B67750" w:rsidP="004938A9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4938A9">
        <w:rPr>
          <w:rFonts w:ascii="Times New Roman" w:hAnsi="Times New Roman"/>
          <w:sz w:val="26"/>
          <w:szCs w:val="26"/>
          <w:lang w:val="ru-RU"/>
        </w:rPr>
        <w:t>Представление прокуратуры г.Барабинска Новосибирской области от 04.09.2014г. № 3-279в-2014, поступившее на имя начальника УПФР в Барабинске и Барабинском районе Новосибирской области «Об устранении замечаний законодательства о противодействии коррупции в части выявленного случая представления работниками УПФР неполных сведений о доходах, об имуществе и обязательствах имущественного характера:</w:t>
      </w:r>
    </w:p>
    <w:p w:rsidR="00B67750" w:rsidRPr="004938A9" w:rsidRDefault="00B67750" w:rsidP="004938A9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4938A9">
        <w:rPr>
          <w:rFonts w:ascii="Times New Roman" w:hAnsi="Times New Roman"/>
          <w:sz w:val="26"/>
          <w:szCs w:val="26"/>
          <w:lang w:val="ru-RU"/>
        </w:rPr>
        <w:t>- главный специалист-эксперт отдела назначения, перерасчета, выплаты пенсий и оценки пенсионных прав застрахованных лиц не указала в справке о доходах, об имуществе и обязательствах имуществен</w:t>
      </w:r>
      <w:r w:rsidR="004938A9">
        <w:rPr>
          <w:rFonts w:ascii="Times New Roman" w:hAnsi="Times New Roman"/>
          <w:sz w:val="26"/>
          <w:szCs w:val="26"/>
          <w:lang w:val="ru-RU"/>
        </w:rPr>
        <w:t>ного характера (далее – справка</w:t>
      </w:r>
      <w:r w:rsidRPr="004938A9">
        <w:rPr>
          <w:rFonts w:ascii="Times New Roman" w:hAnsi="Times New Roman"/>
          <w:sz w:val="26"/>
          <w:szCs w:val="26"/>
          <w:lang w:val="ru-RU"/>
        </w:rPr>
        <w:t>) супруга за</w:t>
      </w:r>
      <w:r w:rsidR="004938A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4938A9">
        <w:rPr>
          <w:rFonts w:ascii="Times New Roman" w:hAnsi="Times New Roman"/>
          <w:sz w:val="26"/>
          <w:szCs w:val="26"/>
          <w:lang w:val="ru-RU"/>
        </w:rPr>
        <w:t>2013</w:t>
      </w:r>
      <w:r w:rsidR="004938A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4938A9">
        <w:rPr>
          <w:rFonts w:ascii="Times New Roman" w:hAnsi="Times New Roman"/>
          <w:sz w:val="26"/>
          <w:szCs w:val="26"/>
          <w:lang w:val="ru-RU"/>
        </w:rPr>
        <w:t>год сведения о наличии у него на праве собственности гребной охотничьей складной лодки;</w:t>
      </w:r>
    </w:p>
    <w:p w:rsidR="00B67750" w:rsidRPr="004938A9" w:rsidRDefault="00B67750" w:rsidP="004938A9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4938A9">
        <w:rPr>
          <w:rFonts w:ascii="Times New Roman" w:hAnsi="Times New Roman"/>
          <w:sz w:val="26"/>
          <w:szCs w:val="26"/>
          <w:lang w:val="ru-RU"/>
        </w:rPr>
        <w:t xml:space="preserve">- главный специалист-эксперт отдела персонифицированного учета, администрирования  страховых взносов, взаимодействия со страхователями и взыскания задолженности не указала в справке супруга  за 2013год сведения о наличии у него на праве собственности гребной охотничьей складной лодки и мотолодку «Малютка» с подвесным мотором стрела </w:t>
      </w:r>
      <w:smartTag w:uri="urn:schemas-microsoft-com:office:smarttags" w:element="metricconverter">
        <w:smartTagPr>
          <w:attr w:name="ProductID" w:val="2 л"/>
        </w:smartTagPr>
        <w:r w:rsidRPr="004938A9">
          <w:rPr>
            <w:rFonts w:ascii="Times New Roman" w:hAnsi="Times New Roman"/>
            <w:sz w:val="26"/>
            <w:szCs w:val="26"/>
            <w:lang w:val="ru-RU"/>
          </w:rPr>
          <w:t>2 л</w:t>
        </w:r>
      </w:smartTag>
      <w:r w:rsidRPr="004938A9">
        <w:rPr>
          <w:rFonts w:ascii="Times New Roman" w:hAnsi="Times New Roman"/>
          <w:sz w:val="26"/>
          <w:szCs w:val="26"/>
          <w:lang w:val="ru-RU"/>
        </w:rPr>
        <w:t>.с.</w:t>
      </w:r>
    </w:p>
    <w:p w:rsidR="00B67750" w:rsidRPr="004938A9" w:rsidRDefault="00B67750" w:rsidP="004938A9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4938A9">
        <w:rPr>
          <w:rFonts w:ascii="Times New Roman" w:hAnsi="Times New Roman"/>
          <w:sz w:val="26"/>
          <w:szCs w:val="26"/>
          <w:lang w:val="ru-RU"/>
        </w:rPr>
        <w:t xml:space="preserve">      Вопрос рассматривался в соответствии с подпунктом «а» пункта 10  Положения о Комиссии территориальных органов ПФР.</w:t>
      </w:r>
    </w:p>
    <w:p w:rsidR="00B67750" w:rsidRPr="004938A9" w:rsidRDefault="00B67750" w:rsidP="00716506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67750" w:rsidRPr="004938A9" w:rsidRDefault="00B67750" w:rsidP="00141DF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4938A9">
        <w:rPr>
          <w:rFonts w:ascii="Times New Roman" w:hAnsi="Times New Roman"/>
          <w:b/>
          <w:sz w:val="26"/>
          <w:szCs w:val="26"/>
          <w:lang w:val="ru-RU"/>
        </w:rPr>
        <w:t>По  итогам заседания Комиссии принято решение:</w:t>
      </w:r>
    </w:p>
    <w:p w:rsidR="00B67750" w:rsidRPr="004938A9" w:rsidRDefault="00B67750" w:rsidP="008D5A1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4938A9">
        <w:rPr>
          <w:rFonts w:ascii="Times New Roman" w:hAnsi="Times New Roman"/>
          <w:sz w:val="26"/>
          <w:szCs w:val="26"/>
          <w:lang w:val="ru-RU"/>
        </w:rPr>
        <w:t xml:space="preserve">- установить, что сведения о доходах, об имуществе и обязательствах имущественного характера представленные работником УПФР  являются  неполными.  Рекомендовать начальнику УПФР привлечь работника Управления  к дисциплинарной ответственности в виде замечания; </w:t>
      </w:r>
    </w:p>
    <w:p w:rsidR="00B67750" w:rsidRPr="004938A9" w:rsidRDefault="00B67750" w:rsidP="007E11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4938A9">
        <w:rPr>
          <w:rFonts w:ascii="Times New Roman" w:hAnsi="Times New Roman"/>
          <w:sz w:val="26"/>
          <w:szCs w:val="26"/>
          <w:lang w:val="ru-RU"/>
        </w:rPr>
        <w:t xml:space="preserve">- установить, что сведения о доходах, об имуществе и обязательствах имущественного характера представленные работником УПФР  являются  неполными.  Рекомендовать начальнику УПФР привлечь работника Управления  к дисциплинарной ответственности в виде замечания. </w:t>
      </w:r>
    </w:p>
    <w:p w:rsidR="00B67750" w:rsidRPr="004938A9" w:rsidRDefault="00B67750" w:rsidP="008D5A1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67750" w:rsidRPr="004938A9" w:rsidRDefault="00B67750" w:rsidP="008D5A1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67750" w:rsidRPr="004938A9" w:rsidRDefault="00B67750" w:rsidP="00EE44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sectPr w:rsidR="00B67750" w:rsidRPr="004938A9" w:rsidSect="004938A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122" w:rsidRDefault="007C1122" w:rsidP="00664093">
      <w:pPr>
        <w:spacing w:after="0" w:line="240" w:lineRule="auto"/>
      </w:pPr>
      <w:r>
        <w:separator/>
      </w:r>
    </w:p>
  </w:endnote>
  <w:endnote w:type="continuationSeparator" w:id="0">
    <w:p w:rsidR="007C1122" w:rsidRDefault="007C1122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122" w:rsidRDefault="007C1122" w:rsidP="00664093">
      <w:pPr>
        <w:spacing w:after="0" w:line="240" w:lineRule="auto"/>
      </w:pPr>
      <w:r>
        <w:separator/>
      </w:r>
    </w:p>
  </w:footnote>
  <w:footnote w:type="continuationSeparator" w:id="0">
    <w:p w:rsidR="007C1122" w:rsidRDefault="007C1122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1F1D2B"/>
    <w:multiLevelType w:val="hybridMultilevel"/>
    <w:tmpl w:val="51F21344"/>
    <w:lvl w:ilvl="0" w:tplc="25904B6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CD8"/>
    <w:rsid w:val="00041602"/>
    <w:rsid w:val="000649AC"/>
    <w:rsid w:val="00073C4C"/>
    <w:rsid w:val="000B698A"/>
    <w:rsid w:val="000C25F2"/>
    <w:rsid w:val="000D6241"/>
    <w:rsid w:val="000F542C"/>
    <w:rsid w:val="00103305"/>
    <w:rsid w:val="00125EF7"/>
    <w:rsid w:val="001366A1"/>
    <w:rsid w:val="00141DFD"/>
    <w:rsid w:val="001425CE"/>
    <w:rsid w:val="0014531F"/>
    <w:rsid w:val="001501AB"/>
    <w:rsid w:val="00164123"/>
    <w:rsid w:val="00170797"/>
    <w:rsid w:val="0017161D"/>
    <w:rsid w:val="00173377"/>
    <w:rsid w:val="00181633"/>
    <w:rsid w:val="001A6642"/>
    <w:rsid w:val="001C2542"/>
    <w:rsid w:val="001F2B90"/>
    <w:rsid w:val="0023759E"/>
    <w:rsid w:val="00255A5B"/>
    <w:rsid w:val="00267483"/>
    <w:rsid w:val="00286A69"/>
    <w:rsid w:val="00291CFF"/>
    <w:rsid w:val="002A7E18"/>
    <w:rsid w:val="002B3C82"/>
    <w:rsid w:val="002B72DA"/>
    <w:rsid w:val="002C47F6"/>
    <w:rsid w:val="002C55E6"/>
    <w:rsid w:val="002E11FE"/>
    <w:rsid w:val="002E33AA"/>
    <w:rsid w:val="002E7BB0"/>
    <w:rsid w:val="002F0692"/>
    <w:rsid w:val="002F7287"/>
    <w:rsid w:val="002F76C0"/>
    <w:rsid w:val="0031482D"/>
    <w:rsid w:val="00315325"/>
    <w:rsid w:val="00325571"/>
    <w:rsid w:val="00325C5C"/>
    <w:rsid w:val="00341B36"/>
    <w:rsid w:val="00343695"/>
    <w:rsid w:val="00345F33"/>
    <w:rsid w:val="0036422B"/>
    <w:rsid w:val="0036728D"/>
    <w:rsid w:val="00367372"/>
    <w:rsid w:val="003848A9"/>
    <w:rsid w:val="003948C9"/>
    <w:rsid w:val="003A3A42"/>
    <w:rsid w:val="003B1595"/>
    <w:rsid w:val="003D1C59"/>
    <w:rsid w:val="003E1336"/>
    <w:rsid w:val="003F5D0E"/>
    <w:rsid w:val="0040008F"/>
    <w:rsid w:val="00400610"/>
    <w:rsid w:val="004167CD"/>
    <w:rsid w:val="00424CA9"/>
    <w:rsid w:val="00436743"/>
    <w:rsid w:val="00450E55"/>
    <w:rsid w:val="0046751A"/>
    <w:rsid w:val="004811AB"/>
    <w:rsid w:val="004842ED"/>
    <w:rsid w:val="00490105"/>
    <w:rsid w:val="004938A9"/>
    <w:rsid w:val="004B12A3"/>
    <w:rsid w:val="004B4B53"/>
    <w:rsid w:val="004D376A"/>
    <w:rsid w:val="004E4CD8"/>
    <w:rsid w:val="00504600"/>
    <w:rsid w:val="00507EF0"/>
    <w:rsid w:val="00522F16"/>
    <w:rsid w:val="00524C7C"/>
    <w:rsid w:val="00535008"/>
    <w:rsid w:val="00565BCB"/>
    <w:rsid w:val="00583F72"/>
    <w:rsid w:val="005A1114"/>
    <w:rsid w:val="005D556B"/>
    <w:rsid w:val="005D5EEE"/>
    <w:rsid w:val="005E3487"/>
    <w:rsid w:val="005E49A1"/>
    <w:rsid w:val="005F7A45"/>
    <w:rsid w:val="0064634F"/>
    <w:rsid w:val="00647045"/>
    <w:rsid w:val="00654376"/>
    <w:rsid w:val="00664093"/>
    <w:rsid w:val="00664A88"/>
    <w:rsid w:val="00675CF7"/>
    <w:rsid w:val="00680000"/>
    <w:rsid w:val="00681BC2"/>
    <w:rsid w:val="006921D5"/>
    <w:rsid w:val="006D31EA"/>
    <w:rsid w:val="006D5D01"/>
    <w:rsid w:val="006D6BD8"/>
    <w:rsid w:val="006E10F2"/>
    <w:rsid w:val="006F2627"/>
    <w:rsid w:val="00716506"/>
    <w:rsid w:val="0073281C"/>
    <w:rsid w:val="00752E97"/>
    <w:rsid w:val="0075666F"/>
    <w:rsid w:val="00772308"/>
    <w:rsid w:val="00772715"/>
    <w:rsid w:val="00782158"/>
    <w:rsid w:val="00792290"/>
    <w:rsid w:val="007A36D3"/>
    <w:rsid w:val="007B6E35"/>
    <w:rsid w:val="007C1122"/>
    <w:rsid w:val="007D0855"/>
    <w:rsid w:val="007E11A6"/>
    <w:rsid w:val="007E2F03"/>
    <w:rsid w:val="0080596D"/>
    <w:rsid w:val="0084160C"/>
    <w:rsid w:val="0085518E"/>
    <w:rsid w:val="0086746E"/>
    <w:rsid w:val="008A3283"/>
    <w:rsid w:val="008B1630"/>
    <w:rsid w:val="008C138D"/>
    <w:rsid w:val="008C1CFD"/>
    <w:rsid w:val="008C59A8"/>
    <w:rsid w:val="008D5A1A"/>
    <w:rsid w:val="0090321E"/>
    <w:rsid w:val="0090354D"/>
    <w:rsid w:val="0092035A"/>
    <w:rsid w:val="00920476"/>
    <w:rsid w:val="0094165D"/>
    <w:rsid w:val="00942AA7"/>
    <w:rsid w:val="00973272"/>
    <w:rsid w:val="00976115"/>
    <w:rsid w:val="00982774"/>
    <w:rsid w:val="00995283"/>
    <w:rsid w:val="009A2166"/>
    <w:rsid w:val="009A2A94"/>
    <w:rsid w:val="009C2D83"/>
    <w:rsid w:val="009C73CC"/>
    <w:rsid w:val="009D63F5"/>
    <w:rsid w:val="009D698D"/>
    <w:rsid w:val="009F058A"/>
    <w:rsid w:val="009F5052"/>
    <w:rsid w:val="009F6E0A"/>
    <w:rsid w:val="00A15F26"/>
    <w:rsid w:val="00A45676"/>
    <w:rsid w:val="00A64472"/>
    <w:rsid w:val="00A75286"/>
    <w:rsid w:val="00AA2E86"/>
    <w:rsid w:val="00AB01AF"/>
    <w:rsid w:val="00AB6C5E"/>
    <w:rsid w:val="00AC6A43"/>
    <w:rsid w:val="00AD60C0"/>
    <w:rsid w:val="00AF176A"/>
    <w:rsid w:val="00AF2276"/>
    <w:rsid w:val="00AF4DED"/>
    <w:rsid w:val="00B11FF3"/>
    <w:rsid w:val="00B511B6"/>
    <w:rsid w:val="00B55201"/>
    <w:rsid w:val="00B61424"/>
    <w:rsid w:val="00B61AED"/>
    <w:rsid w:val="00B67750"/>
    <w:rsid w:val="00B738DA"/>
    <w:rsid w:val="00B82989"/>
    <w:rsid w:val="00B82E68"/>
    <w:rsid w:val="00B83A00"/>
    <w:rsid w:val="00BB7C43"/>
    <w:rsid w:val="00BD7C21"/>
    <w:rsid w:val="00BE56F6"/>
    <w:rsid w:val="00BE6B67"/>
    <w:rsid w:val="00BE6D33"/>
    <w:rsid w:val="00BF3017"/>
    <w:rsid w:val="00C02AF8"/>
    <w:rsid w:val="00C11BA4"/>
    <w:rsid w:val="00C14E66"/>
    <w:rsid w:val="00C20E5A"/>
    <w:rsid w:val="00C428D1"/>
    <w:rsid w:val="00C43991"/>
    <w:rsid w:val="00C472DE"/>
    <w:rsid w:val="00C746A9"/>
    <w:rsid w:val="00C937A2"/>
    <w:rsid w:val="00CA099C"/>
    <w:rsid w:val="00CA7EDC"/>
    <w:rsid w:val="00CB5268"/>
    <w:rsid w:val="00CC5104"/>
    <w:rsid w:val="00D04BFF"/>
    <w:rsid w:val="00D40CC8"/>
    <w:rsid w:val="00D60F55"/>
    <w:rsid w:val="00D970DE"/>
    <w:rsid w:val="00DC7CB7"/>
    <w:rsid w:val="00DD13A4"/>
    <w:rsid w:val="00E03415"/>
    <w:rsid w:val="00E106F9"/>
    <w:rsid w:val="00E1447A"/>
    <w:rsid w:val="00E2470E"/>
    <w:rsid w:val="00E51E21"/>
    <w:rsid w:val="00E53BDA"/>
    <w:rsid w:val="00E64835"/>
    <w:rsid w:val="00E8024C"/>
    <w:rsid w:val="00EB2617"/>
    <w:rsid w:val="00EE4405"/>
    <w:rsid w:val="00F05353"/>
    <w:rsid w:val="00F270F1"/>
    <w:rsid w:val="00F62906"/>
    <w:rsid w:val="00F7443C"/>
    <w:rsid w:val="00F7509D"/>
    <w:rsid w:val="00F92F01"/>
    <w:rsid w:val="00FB5A6D"/>
    <w:rsid w:val="00FD12A8"/>
    <w:rsid w:val="00FD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lang w:val="en-US" w:eastAsia="en-US"/>
    </w:rPr>
  </w:style>
  <w:style w:type="paragraph" w:styleId="2">
    <w:name w:val="heading 2"/>
    <w:basedOn w:val="a"/>
    <w:link w:val="20"/>
    <w:uiPriority w:val="9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E4CD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uiPriority w:val="99"/>
    <w:rsid w:val="004E4CD8"/>
    <w:rPr>
      <w:rFonts w:cs="Times New Roman"/>
    </w:rPr>
  </w:style>
  <w:style w:type="character" w:customStyle="1" w:styleId="butback1">
    <w:name w:val="butback1"/>
    <w:basedOn w:val="a0"/>
    <w:uiPriority w:val="99"/>
    <w:rsid w:val="004E4CD8"/>
    <w:rPr>
      <w:rFonts w:cs="Times New Roman"/>
      <w:color w:val="666666"/>
    </w:rPr>
  </w:style>
  <w:style w:type="paragraph" w:styleId="a3">
    <w:name w:val="List Paragraph"/>
    <w:basedOn w:val="a"/>
    <w:uiPriority w:val="99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4093"/>
    <w:rPr>
      <w:rFonts w:cs="Times New Roman"/>
      <w:lang w:val="en-US"/>
    </w:rPr>
  </w:style>
  <w:style w:type="paragraph" w:styleId="a6">
    <w:name w:val="footer"/>
    <w:basedOn w:val="a"/>
    <w:link w:val="a7"/>
    <w:uiPriority w:val="99"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4093"/>
    <w:rPr>
      <w:rFonts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05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2179</Characters>
  <Application>Microsoft Office Word</Application>
  <DocSecurity>0</DocSecurity>
  <Lines>18</Lines>
  <Paragraphs>5</Paragraphs>
  <ScaleCrop>false</ScaleCrop>
  <Company>opfr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Лосева Людмила Петровна</cp:lastModifiedBy>
  <cp:revision>5</cp:revision>
  <cp:lastPrinted>2019-06-20T10:20:00Z</cp:lastPrinted>
  <dcterms:created xsi:type="dcterms:W3CDTF">2019-08-16T08:53:00Z</dcterms:created>
  <dcterms:modified xsi:type="dcterms:W3CDTF">2019-08-19T03:09:00Z</dcterms:modified>
</cp:coreProperties>
</file>