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B6" w:rsidRPr="00232E35" w:rsidRDefault="006839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32E35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10</w:t>
      </w:r>
    </w:p>
    <w:p w:rsidR="00580FB6" w:rsidRPr="00232E35" w:rsidRDefault="0068399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32E3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232E35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232E35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232E35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232E3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580FB6" w:rsidRPr="00232E35" w:rsidRDefault="006839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32E3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232E35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580FB6" w:rsidRPr="00232E35" w:rsidRDefault="00580FB6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580FB6" w:rsidRPr="00232E35" w:rsidRDefault="0068399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32E35">
        <w:rPr>
          <w:rFonts w:ascii="Times New Roman" w:hAnsi="Times New Roman"/>
          <w:bCs/>
          <w:sz w:val="24"/>
          <w:szCs w:val="24"/>
          <w:lang w:val="ru-RU" w:eastAsia="ru-RU"/>
        </w:rPr>
        <w:t xml:space="preserve">  02 августа 2019 года состоялось заседание комиссии У</w:t>
      </w:r>
      <w:r w:rsidRPr="00232E3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232E3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232E35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232E3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232E3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580FB6" w:rsidRPr="00232E35" w:rsidRDefault="006839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32E35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232E35">
        <w:rPr>
          <w:rFonts w:ascii="Times New Roman" w:hAnsi="Times New Roman"/>
          <w:bCs/>
          <w:sz w:val="24"/>
          <w:szCs w:val="24"/>
          <w:lang w:val="ru-RU" w:eastAsia="ru-RU"/>
        </w:rPr>
        <w:t xml:space="preserve">5 человек. 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580FB6" w:rsidRPr="00232E35" w:rsidRDefault="006839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32E35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было рассмотрено:</w:t>
      </w:r>
    </w:p>
    <w:p w:rsidR="00580FB6" w:rsidRPr="00232E35" w:rsidRDefault="006839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2E35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580FB6" w:rsidRPr="00232E35" w:rsidRDefault="00683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2E35">
        <w:rPr>
          <w:rFonts w:ascii="Times New Roman" w:hAnsi="Times New Roman"/>
          <w:sz w:val="24"/>
          <w:szCs w:val="24"/>
          <w:lang w:val="ru-RU"/>
        </w:rPr>
        <w:t xml:space="preserve">Вопрос рассматривался в соответствии с п. 23 Положения о Комиссии ПФР (постановление Правления </w:t>
      </w:r>
      <w:r w:rsidRPr="00232E35">
        <w:rPr>
          <w:rFonts w:ascii="Times New Roman" w:hAnsi="Times New Roman"/>
          <w:sz w:val="24"/>
          <w:szCs w:val="24"/>
          <w:lang w:val="ru-RU"/>
        </w:rPr>
        <w:t>ПФР от 11.06.2013 № 137п).</w:t>
      </w:r>
    </w:p>
    <w:p w:rsidR="00580FB6" w:rsidRPr="00232E35" w:rsidRDefault="0068399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          2.  В Комиссию поступила информация от заместителя начальника УПФР в </w:t>
      </w:r>
      <w:proofErr w:type="gramStart"/>
      <w:r w:rsidRPr="00232E35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. Татарске Новосибирской области (межрайонного) о нарушении, выявленном в результате проверки электронно-выплатного дела родственника работника УПФР 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(отца супруга). В результате проверки было выявлено, что работник УПФР осуществил прием заявления о факте прекращения работы от родственника (в соответствии с хронологией выполнения процесса принимал участие на этапе «Прием»). </w:t>
      </w:r>
      <w:proofErr w:type="gramStart"/>
      <w:r w:rsidRPr="00232E35">
        <w:rPr>
          <w:rFonts w:ascii="Times New Roman" w:hAnsi="Times New Roman"/>
          <w:sz w:val="24"/>
          <w:szCs w:val="24"/>
          <w:lang w:val="ru-RU" w:eastAsia="ru-RU"/>
        </w:rPr>
        <w:t>В результате предварительного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 рассмотрения было выяснено, что работник своевременно уведомил своего непосредственного руководителя о возникновении личной заинтересованности при исполнении должностных обязанностей (в соответствии с пунктами 3, 4 Постановления   № 489п «Об утверждении П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t>орядка уведомлений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t>нфликту</w:t>
      </w:r>
      <w:proofErr w:type="gramEnd"/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 интересов»). На заседании комиссии УПФР в </w:t>
      </w:r>
      <w:proofErr w:type="gramStart"/>
      <w:r w:rsidRPr="00232E35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Pr="00232E35">
        <w:rPr>
          <w:rFonts w:ascii="Times New Roman" w:hAnsi="Times New Roman"/>
          <w:sz w:val="24"/>
          <w:szCs w:val="24"/>
          <w:lang w:val="ru-RU" w:eastAsia="ru-RU"/>
        </w:rPr>
        <w:t>. Татарске Новосибирской области (межрайонного) по соблюдению требований к служебному поведению и урегулированию конфликта интересов было принято решение об отстранении работника от приема и обработки доку</w:t>
      </w:r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ментов своего родственника. Однако, в связи с отсутствием </w:t>
      </w:r>
      <w:bookmarkStart w:id="0" w:name="_GoBack"/>
      <w:bookmarkEnd w:id="0"/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другого работника УПФР, которому было поручено прием этих документов, в день обращения родственника работника УПФР, во избежание конфликтной ситуации с ним, работник УПФР принял все документы сам. </w:t>
      </w:r>
    </w:p>
    <w:p w:rsidR="00580FB6" w:rsidRPr="00232E35" w:rsidRDefault="006839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32E35">
        <w:rPr>
          <w:rFonts w:ascii="Times New Roman" w:hAnsi="Times New Roman"/>
          <w:sz w:val="24"/>
          <w:szCs w:val="24"/>
          <w:lang w:val="ru-RU" w:eastAsia="ru-RU"/>
        </w:rPr>
        <w:t xml:space="preserve">          Вопрос рассматривался в соответствии с</w:t>
      </w:r>
      <w:r w:rsidRPr="00232E35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580FB6" w:rsidRPr="00232E35" w:rsidRDefault="00580F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80FB6" w:rsidRPr="00232E35" w:rsidRDefault="006839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2E35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принято решение:</w:t>
      </w:r>
    </w:p>
    <w:p w:rsidR="00580FB6" w:rsidRPr="00232E35" w:rsidRDefault="00683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2E35">
        <w:rPr>
          <w:rFonts w:ascii="Times New Roman" w:hAnsi="Times New Roman"/>
          <w:sz w:val="24"/>
          <w:szCs w:val="24"/>
          <w:lang w:val="ru-RU"/>
        </w:rPr>
        <w:t xml:space="preserve">признать, что работник УПФР в </w:t>
      </w:r>
      <w:proofErr w:type="gramStart"/>
      <w:r w:rsidRPr="00232E35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232E35">
        <w:rPr>
          <w:rFonts w:ascii="Times New Roman" w:hAnsi="Times New Roman"/>
          <w:sz w:val="24"/>
          <w:szCs w:val="24"/>
          <w:lang w:val="ru-RU"/>
        </w:rPr>
        <w:t>. Татарске Новосибирской области (межрайонного</w:t>
      </w:r>
      <w:r w:rsidRPr="00232E35">
        <w:rPr>
          <w:rFonts w:ascii="Times New Roman" w:hAnsi="Times New Roman"/>
          <w:sz w:val="24"/>
          <w:szCs w:val="24"/>
          <w:lang w:val="ru-RU"/>
        </w:rPr>
        <w:t>) не соблюдал требования об урегулировании конфликта интересов. Рекомендовать начальнику УПФР применить к работнику меру дисциплинарного взыскания в виде замечания, в соответствии с действующим законодательством Российской Федерации.</w:t>
      </w:r>
    </w:p>
    <w:sectPr w:rsidR="00580FB6" w:rsidRPr="00232E35" w:rsidSect="00580FB6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9A" w:rsidRDefault="0068399A">
      <w:pPr>
        <w:spacing w:after="0" w:line="240" w:lineRule="auto"/>
      </w:pPr>
      <w:r>
        <w:separator/>
      </w:r>
    </w:p>
  </w:endnote>
  <w:endnote w:type="continuationSeparator" w:id="0">
    <w:p w:rsidR="0068399A" w:rsidRDefault="006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9A" w:rsidRDefault="0068399A">
      <w:pPr>
        <w:spacing w:after="0" w:line="240" w:lineRule="auto"/>
      </w:pPr>
      <w:r>
        <w:separator/>
      </w:r>
    </w:p>
  </w:footnote>
  <w:footnote w:type="continuationSeparator" w:id="0">
    <w:p w:rsidR="0068399A" w:rsidRDefault="0068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3C56A6"/>
    <w:multiLevelType w:val="hybridMultilevel"/>
    <w:tmpl w:val="D162407C"/>
    <w:lvl w:ilvl="0" w:tplc="879C0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6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B6"/>
    <w:rsid w:val="00232E35"/>
    <w:rsid w:val="00580FB6"/>
    <w:rsid w:val="0068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6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580F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80F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580FB6"/>
    <w:rPr>
      <w:rFonts w:cs="Times New Roman"/>
    </w:rPr>
  </w:style>
  <w:style w:type="character" w:customStyle="1" w:styleId="butback1">
    <w:name w:val="butback1"/>
    <w:uiPriority w:val="99"/>
    <w:rsid w:val="00580FB6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580F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80F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580FB6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580F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580FB6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178</cp:revision>
  <cp:lastPrinted>2020-03-05T09:12:00Z</cp:lastPrinted>
  <dcterms:created xsi:type="dcterms:W3CDTF">2019-06-07T05:38:00Z</dcterms:created>
  <dcterms:modified xsi:type="dcterms:W3CDTF">2020-03-19T13:46:00Z</dcterms:modified>
</cp:coreProperties>
</file>