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76" w:rsidRPr="00BF4F70" w:rsidRDefault="001E0373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683376" w:rsidRPr="00BF4F70" w:rsidRDefault="001E0373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УПФР </w:t>
      </w:r>
      <w:r w:rsidRPr="00BF4F7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bookmarkStart w:id="0" w:name="__DdeLink__48_135014144"/>
      <w:r w:rsidRPr="00BF4F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proofErr w:type="spellStart"/>
      <w:r w:rsidRPr="00BF4F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Коченевском</w:t>
      </w:r>
      <w:proofErr w:type="spellEnd"/>
      <w:r w:rsidRPr="00BF4F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районе Новосибирской области (</w:t>
      </w:r>
      <w:proofErr w:type="gramStart"/>
      <w:r w:rsidRPr="00BF4F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межрайонное</w:t>
      </w:r>
      <w:proofErr w:type="gramEnd"/>
      <w:r w:rsidRPr="00BF4F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bookmarkEnd w:id="0"/>
      <w:r w:rsidRPr="00BF4F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соблюдению требований к служебному поведению </w:t>
      </w:r>
    </w:p>
    <w:p w:rsidR="00683376" w:rsidRPr="00BF4F70" w:rsidRDefault="001E03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F4F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BF4F7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683376" w:rsidRPr="00BF4F70" w:rsidRDefault="006833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83376" w:rsidRPr="00BF4F70" w:rsidRDefault="001E0373">
      <w:pPr>
        <w:spacing w:after="0" w:line="240" w:lineRule="auto"/>
        <w:ind w:firstLine="709"/>
        <w:outlineLvl w:val="1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04 октября 2019</w:t>
      </w:r>
      <w:r w:rsidRPr="00BF4F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Pr="00BF4F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F4F7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BF4F7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spellStart"/>
      <w:r w:rsidRPr="00BF4F7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Коченевском</w:t>
      </w:r>
      <w:proofErr w:type="spellEnd"/>
      <w:r w:rsidRPr="00BF4F7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районе Новосибирской области (межрайонное) </w:t>
      </w:r>
      <w:r w:rsidRPr="00BF4F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BF4F7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УПФР).</w:t>
      </w:r>
    </w:p>
    <w:p w:rsidR="00683376" w:rsidRPr="00BF4F70" w:rsidRDefault="001E0373">
      <w:pPr>
        <w:spacing w:after="0" w:line="240" w:lineRule="auto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Число членов комиссии, принимающих участие в заседании Комиссии, составляет 9 человек.  </w:t>
      </w: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 членов  комиссии,  принимающих  участие  в  заседании Комиссии, составляет 9 человек.  Кворум для проведения заседания Комиссии  имеется.</w:t>
      </w: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Повестка дня заседания  Комиссии УПФР включала:</w:t>
      </w:r>
    </w:p>
    <w:p w:rsidR="00683376" w:rsidRPr="00BF4F70" w:rsidRDefault="001E0373">
      <w:pPr>
        <w:pStyle w:val="aa"/>
        <w:spacing w:after="0" w:line="240" w:lineRule="auto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Calibri" w:hAnsi="Times New Roman" w:cs="Times New Roman"/>
          <w:sz w:val="24"/>
          <w:szCs w:val="24"/>
          <w:lang w:val="ru-RU"/>
        </w:rPr>
        <w:t>1. О принятии решения о голосовании Комиссией УПФР.</w:t>
      </w:r>
    </w:p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bookmarkStart w:id="1" w:name="__DdeLink__225_1553398453"/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рассмотрении п</w:t>
      </w: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интересов, в связи с обращением матери работника с заявлением о возобновлении компенсационной выплаты неработающим трудоспособным лицам, осуществляющим уход за нетрудоспособными гражданами.</w:t>
      </w:r>
    </w:p>
    <w:bookmarkEnd w:id="1"/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 рассмотрении п</w:t>
      </w: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интересов, в связи с подачей заявления на назначение пенсии по инвалидности и ЕДВ, в связи с установлением работнику группы инвалидности.</w:t>
      </w:r>
    </w:p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</w:t>
      </w:r>
      <w:proofErr w:type="gramStart"/>
      <w:r w:rsidR="00BF4F70">
        <w:rPr>
          <w:rFonts w:ascii="Times New Roman" w:eastAsia="Calibri" w:hAnsi="Times New Roman" w:cs="Times New Roman"/>
          <w:sz w:val="24"/>
          <w:szCs w:val="24"/>
          <w:lang w:eastAsia="ru-RU"/>
        </w:rPr>
        <w:t>s</w:t>
      </w:r>
      <w:proofErr w:type="gramEnd"/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рассматривал</w:t>
      </w:r>
      <w:r w:rsidR="00BF4F70"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ись</w:t>
      </w: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подпунктом д) пункта 10</w:t>
      </w: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Положения о Комиссии </w:t>
      </w:r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территориальных органов Пенсионного фонда Российской Федерации по соблюдению требований к</w:t>
      </w:r>
      <w:bookmarkStart w:id="2" w:name="_GoBack"/>
      <w:bookmarkEnd w:id="2"/>
      <w:r w:rsidRPr="00BF4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служебному поведению и урегулированию конфликта интересов, утвержденного Постановлением Правления ПФР от 11.06.2013 № 137п.  </w:t>
      </w:r>
    </w:p>
    <w:p w:rsidR="00683376" w:rsidRPr="00BF4F70" w:rsidRDefault="0068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3376" w:rsidRPr="00BF4F70" w:rsidRDefault="001E03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BF4F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приняты решения:</w:t>
      </w:r>
    </w:p>
    <w:p w:rsidR="00683376" w:rsidRPr="00BF4F70" w:rsidRDefault="006833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3" w:name="__DdeLink__579_3198988663"/>
      <w:bookmarkStart w:id="4" w:name="__DdeLink__1592_4010605111"/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Решение по рассматриваемому вопросу принимать путем открытого голосования простым большинством голосов присутствующих на заседании членов Комиссии УПФР. </w:t>
      </w:r>
      <w:bookmarkEnd w:id="3"/>
      <w:bookmarkEnd w:id="4"/>
    </w:p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По второму вопросу было принято следующее решение: о признании, что при исполнении работником управления должностных обязанностей личная заинтересованность может привести к конфликту интересов.  </w:t>
      </w: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Рекомендовать  начальнику управления принять меры по недопущению возникновения конфликта интересов путем отстранения работника от подготовки проекта решения о назначении компенсационной выплаты и передачи полномочий другому работнику.</w:t>
      </w:r>
    </w:p>
    <w:p w:rsidR="00683376" w:rsidRPr="00BF4F70" w:rsidRDefault="001E03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4F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 По третьему вопросу было принято следующее решение: признать, что при исполнении работником должностных обязанностей  конфликт интересов отсутствует. </w:t>
      </w:r>
    </w:p>
    <w:p w:rsidR="00683376" w:rsidRPr="00BF4F70" w:rsidRDefault="0068337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683376" w:rsidRPr="00BF4F70" w:rsidSect="00A73E45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76"/>
    <w:rsid w:val="001E0373"/>
    <w:rsid w:val="00683376"/>
    <w:rsid w:val="00A73E45"/>
    <w:rsid w:val="00B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paragraph" w:customStyle="1" w:styleId="a5">
    <w:name w:val="Заголовок"/>
    <w:basedOn w:val="a"/>
    <w:next w:val="a6"/>
    <w:qFormat/>
    <w:rsid w:val="00A73E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73E45"/>
    <w:pPr>
      <w:spacing w:after="140"/>
    </w:pPr>
  </w:style>
  <w:style w:type="paragraph" w:styleId="a7">
    <w:name w:val="List"/>
    <w:basedOn w:val="a6"/>
    <w:rsid w:val="00A73E45"/>
    <w:rPr>
      <w:rFonts w:cs="Mangal"/>
    </w:rPr>
  </w:style>
  <w:style w:type="paragraph" w:styleId="a8">
    <w:name w:val="caption"/>
    <w:basedOn w:val="a"/>
    <w:qFormat/>
    <w:rsid w:val="00A73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73E45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A73E45"/>
  </w:style>
  <w:style w:type="paragraph" w:styleId="ac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051E-DDD0-47F3-92A1-BCD4B93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428</Words>
  <Characters>2445</Characters>
  <Application>Microsoft Office Word</Application>
  <DocSecurity>0</DocSecurity>
  <Lines>20</Lines>
  <Paragraphs>5</Paragraphs>
  <ScaleCrop>false</ScaleCrop>
  <Company>opfr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36</cp:revision>
  <cp:lastPrinted>2019-09-23T10:03:00Z</cp:lastPrinted>
  <dcterms:created xsi:type="dcterms:W3CDTF">2019-06-07T05:38:00Z</dcterms:created>
  <dcterms:modified xsi:type="dcterms:W3CDTF">2020-03-19T13:42:00Z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