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7" w:rsidRPr="00AA69D0" w:rsidRDefault="00F23DF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  <w:r w:rsidR="00AA69D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№ 1</w:t>
      </w:r>
    </w:p>
    <w:p w:rsidR="00F822F7" w:rsidRPr="00F902A4" w:rsidRDefault="00F23DF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УПФР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bookmarkStart w:id="0" w:name="__DdeLink__48_135014144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Коченевском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районе Новосибирской области (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межрайонное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 соблюдению требований к служебному поведению </w:t>
      </w:r>
    </w:p>
    <w:p w:rsidR="00F822F7" w:rsidRDefault="00F23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F822F7" w:rsidRDefault="00F822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F822F7" w:rsidRPr="00F902A4" w:rsidRDefault="00AA69D0">
      <w:pPr>
        <w:spacing w:after="0" w:line="240" w:lineRule="auto"/>
        <w:ind w:firstLine="709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 марта 2020</w:t>
      </w:r>
      <w:r w:rsidR="00F23DF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 w:rsidR="00F23DF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  <w:r w:rsidR="00F23DF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F23DF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Коченевском</w:t>
      </w:r>
      <w:proofErr w:type="spellEnd"/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(межрайонное) </w:t>
      </w:r>
      <w:r w:rsidR="00F23DF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F23DF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F822F7" w:rsidRPr="00F902A4" w:rsidRDefault="00F23DF7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 xml:space="preserve">Число членов комиссии, принимающих участие в заседании Комиссии, составляет </w:t>
      </w:r>
      <w:r w:rsidR="00701118" w:rsidRPr="0070111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AA6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человек.  Кворум для проведения заседания Комиссии 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F822F7" w:rsidRPr="00F902A4" w:rsidRDefault="00F23DF7">
      <w:pPr>
        <w:pStyle w:val="a9"/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 УПФР.</w:t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bookmarkStart w:id="1" w:name="__DdeLink__225_1553398453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рассмотрении п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</w:t>
      </w:r>
      <w:r w:rsidR="00E3569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перерасчетом пенсии её матери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</w:t>
      </w:r>
    </w:p>
    <w:p w:rsidR="00E35697" w:rsidRDefault="00F2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Вопрос рассматривалс</w:t>
      </w:r>
      <w:r w:rsidR="005E0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я в соответствии с подпунктом «</w:t>
      </w:r>
      <w:proofErr w:type="spellStart"/>
      <w:r w:rsidR="005E0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</w:t>
      </w:r>
      <w:proofErr w:type="spellEnd"/>
      <w:r w:rsidR="005E0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пункта 10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Положения о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E35697" w:rsidRPr="00F902A4" w:rsidRDefault="00E35697" w:rsidP="00E3569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 </w:t>
      </w:r>
      <w:r w:rsidR="00F23DF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рассмотрении п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перерасчетом пенсии её матери.</w:t>
      </w:r>
    </w:p>
    <w:p w:rsidR="00E35697" w:rsidRDefault="00E35697" w:rsidP="00E35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Вопрос рассматривалс</w:t>
      </w:r>
      <w:r w:rsidR="00D67B1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я в соответствии с подпунктом «</w:t>
      </w:r>
      <w:proofErr w:type="spellStart"/>
      <w:r w:rsidR="00D67B1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</w:t>
      </w:r>
      <w:proofErr w:type="spellEnd"/>
      <w:r w:rsidR="00D67B1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пункта 10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Положения о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F822F7" w:rsidRPr="00F902A4" w:rsidRDefault="00F822F7">
      <w:pPr>
        <w:spacing w:after="0" w:line="240" w:lineRule="auto"/>
        <w:ind w:firstLine="709"/>
        <w:jc w:val="both"/>
        <w:rPr>
          <w:lang w:val="ru-RU"/>
        </w:rPr>
      </w:pPr>
    </w:p>
    <w:p w:rsidR="00F23DF7" w:rsidRDefault="00F23D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822F7" w:rsidRPr="00F902A4" w:rsidRDefault="00F23DF7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приняты решения:</w:t>
      </w:r>
    </w:p>
    <w:p w:rsidR="00F822F7" w:rsidRDefault="00F822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822F7" w:rsidRPr="00E12F27" w:rsidRDefault="00F23DF7">
      <w:pPr>
        <w:spacing w:after="0" w:line="240" w:lineRule="auto"/>
        <w:ind w:firstLine="709"/>
        <w:jc w:val="both"/>
        <w:rPr>
          <w:lang w:val="ru-RU"/>
        </w:rPr>
      </w:pPr>
      <w:bookmarkStart w:id="2" w:name="__DdeLink__579_3198988663"/>
      <w:bookmarkStart w:id="3" w:name="__DdeLink__1592_4010605111"/>
      <w:r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  <w:bookmarkEnd w:id="2"/>
      <w:bookmarkEnd w:id="3"/>
    </w:p>
    <w:p w:rsidR="00E35697" w:rsidRPr="00E12F27" w:rsidRDefault="00E12F27" w:rsidP="00E12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r w:rsidR="00701118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Признать</w:t>
      </w:r>
      <w:r w:rsidR="00F23DF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, что при исполнении работником управления должностных обязанностей личная заинтересованность может привести к конфликту интересов.  </w:t>
      </w:r>
      <w:r w:rsidR="00F23DF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ab/>
        <w:t xml:space="preserve">Рекомендовать  начальнику управления принять меры по недопущению возникновения конфликта интересов путем отстранения работника от </w:t>
      </w:r>
      <w:r w:rsidR="00701118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функционального </w:t>
      </w:r>
      <w:proofErr w:type="gramStart"/>
      <w:r w:rsidR="00701118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контроля за</w:t>
      </w:r>
      <w:proofErr w:type="gramEnd"/>
      <w:r w:rsidR="00701118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приемом, формированием выплатных документов </w:t>
      </w:r>
      <w:r w:rsidR="00F23DF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и передачи полномочий другому работнику.</w:t>
      </w:r>
      <w:r w:rsidR="00E3569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Издать соответствующий приказ УПФР </w:t>
      </w:r>
      <w:r w:rsidR="003E373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в </w:t>
      </w:r>
      <w:proofErr w:type="spellStart"/>
      <w:r w:rsidR="003E373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Коченевском</w:t>
      </w:r>
      <w:proofErr w:type="spellEnd"/>
      <w:r w:rsidR="003E3737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районе.</w:t>
      </w:r>
    </w:p>
    <w:p w:rsidR="00701118" w:rsidRDefault="00E12F27" w:rsidP="00701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3.</w:t>
      </w:r>
      <w:r w:rsidR="00701118" w:rsidRPr="00E12F2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Признать, что при исполнении работником должностных обязанностей  конфликт интересов отсутствует.</w:t>
      </w:r>
    </w:p>
    <w:p w:rsidR="00701118" w:rsidRDefault="00701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701118" w:rsidRPr="00F902A4" w:rsidRDefault="00701118">
      <w:pPr>
        <w:spacing w:after="0" w:line="240" w:lineRule="auto"/>
        <w:ind w:firstLine="709"/>
        <w:jc w:val="both"/>
        <w:rPr>
          <w:lang w:val="ru-RU"/>
        </w:rPr>
      </w:pPr>
      <w:bookmarkStart w:id="4" w:name="_GoBack"/>
      <w:bookmarkEnd w:id="4"/>
    </w:p>
    <w:sectPr w:rsidR="00701118" w:rsidRPr="00F902A4" w:rsidSect="00F822F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F7"/>
    <w:rsid w:val="003C214B"/>
    <w:rsid w:val="003E3737"/>
    <w:rsid w:val="005E077F"/>
    <w:rsid w:val="005F2E68"/>
    <w:rsid w:val="00701118"/>
    <w:rsid w:val="008C0942"/>
    <w:rsid w:val="00977839"/>
    <w:rsid w:val="00A55D8E"/>
    <w:rsid w:val="00AA69D0"/>
    <w:rsid w:val="00B16D01"/>
    <w:rsid w:val="00D67B17"/>
    <w:rsid w:val="00D7761F"/>
    <w:rsid w:val="00E12F27"/>
    <w:rsid w:val="00E35697"/>
    <w:rsid w:val="00F23DF7"/>
    <w:rsid w:val="00F822F7"/>
    <w:rsid w:val="00F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5EF5-E07C-4993-8576-F0A9159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6</cp:revision>
  <cp:lastPrinted>2019-09-23T10:03:00Z</cp:lastPrinted>
  <dcterms:created xsi:type="dcterms:W3CDTF">2020-05-21T04:53:00Z</dcterms:created>
  <dcterms:modified xsi:type="dcterms:W3CDTF">2020-05-25T08:10:00Z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