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F7" w:rsidRPr="00AA69D0" w:rsidRDefault="00F23DF7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  <w:r w:rsidR="00AA69D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№ </w:t>
      </w:r>
      <w:r w:rsidR="00A617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F822F7" w:rsidRPr="00F902A4" w:rsidRDefault="00F23DF7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УПФР </w:t>
      </w:r>
      <w:r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bookmarkStart w:id="0" w:name="__DdeLink__48_135014144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Коченевском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районе Новосибирской области (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межрайонное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)</w:t>
      </w:r>
      <w:bookmarkEnd w:id="0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по соблюдению требований к служебному поведению </w:t>
      </w:r>
    </w:p>
    <w:p w:rsidR="00F822F7" w:rsidRDefault="00F23D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F822F7" w:rsidRDefault="00F822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F822F7" w:rsidRPr="00F902A4" w:rsidRDefault="00A6177F">
      <w:pPr>
        <w:spacing w:after="0" w:line="240" w:lineRule="auto"/>
        <w:ind w:firstLine="709"/>
        <w:outlineLvl w:val="1"/>
        <w:rPr>
          <w:lang w:val="ru-RU"/>
        </w:rPr>
      </w:pPr>
      <w:r w:rsidRPr="00A6177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03</w:t>
      </w:r>
      <w:r w:rsidR="00AA69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ноября </w:t>
      </w:r>
      <w:r w:rsidR="00AA69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2020</w:t>
      </w:r>
      <w:r w:rsidR="00F23DF7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r w:rsidR="00F23DF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года</w:t>
      </w:r>
      <w:r w:rsidR="00F23DF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F23DF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 w:rsidR="00F23DF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spellStart"/>
      <w:r w:rsidR="00F23DF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Коченевском</w:t>
      </w:r>
      <w:proofErr w:type="spellEnd"/>
      <w:r w:rsidR="00F23DF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Новосибирской области (межрайонное) </w:t>
      </w:r>
      <w:r w:rsidR="00F23DF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F23DF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УПФР).</w:t>
      </w:r>
    </w:p>
    <w:p w:rsidR="00F822F7" w:rsidRPr="00F902A4" w:rsidRDefault="00F23DF7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ab/>
        <w:t xml:space="preserve">Число членов комиссии, принимающих участие в заседании Комиссии, составляет </w:t>
      </w:r>
      <w:r w:rsidR="000171B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человек.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Число  членов  комиссии,  принимающих  участие  в  заседании Комиссии, составляет </w:t>
      </w:r>
      <w:r w:rsidR="000171B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человек.  Кворум для проведения заседания Комиссии  имеется.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F822F7" w:rsidRPr="00F902A4" w:rsidRDefault="00F23DF7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Повестка дня заседания  Комиссии УПФР включала:</w:t>
      </w:r>
    </w:p>
    <w:p w:rsidR="00F822F7" w:rsidRPr="00F902A4" w:rsidRDefault="00F23DF7">
      <w:pPr>
        <w:pStyle w:val="a9"/>
        <w:spacing w:after="0" w:line="240" w:lineRule="auto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1. О принятии решения о голосовании Комиссией УПФР.</w:t>
      </w:r>
    </w:p>
    <w:p w:rsidR="00F822F7" w:rsidRPr="00F902A4" w:rsidRDefault="00F23DF7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</w:t>
      </w:r>
    </w:p>
    <w:p w:rsidR="00F822F7" w:rsidRPr="00F902A4" w:rsidRDefault="00F23DF7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 </w:t>
      </w:r>
      <w:bookmarkStart w:id="1" w:name="__DdeLink__225_1553398453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рассмотрении п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оступившего начальнику управления уведомления от работника управления  о возникновении личной заинтересованности при исполнении должностных обязанностей, которая может привести к конфликту интересов, в связи с </w:t>
      </w:r>
      <w:r w:rsidR="000A4AD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="00A6177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получением сертификата на материнский (семейный) капитал и распоряжением средствами МСК женой её сына.</w:t>
      </w:r>
    </w:p>
    <w:p w:rsidR="00E35697" w:rsidRDefault="00F23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Вопрос рассматривался в соответствии с подпунктом д) пункта 10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Положения о Комиссии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</w:t>
      </w:r>
    </w:p>
    <w:bookmarkEnd w:id="1"/>
    <w:p w:rsidR="006C24A2" w:rsidRDefault="006C24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F822F7" w:rsidRPr="00F902A4" w:rsidRDefault="00F23DF7">
      <w:pPr>
        <w:spacing w:after="0" w:line="240" w:lineRule="auto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приняты решения:</w:t>
      </w:r>
    </w:p>
    <w:p w:rsidR="00F822F7" w:rsidRDefault="00F822F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F822F7" w:rsidRDefault="006A2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-</w:t>
      </w:r>
      <w:r w:rsidR="00471BC3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</w:t>
      </w:r>
      <w:r w:rsidR="00F23DF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ризна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ть</w:t>
      </w:r>
      <w:r w:rsidR="00F23DF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, что при исполнении работником управления должностных обязанностей личная заинтересованность может привести к конфликту интересов.  </w:t>
      </w:r>
      <w:r w:rsidR="00F23DF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ab/>
        <w:t xml:space="preserve">Рекомендовать  начальнику управления принять меры по недопущению возникновения конфликта интересов путем отстранения работника от </w:t>
      </w:r>
      <w:r w:rsidR="00B95CC2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проверки, </w:t>
      </w:r>
      <w:r w:rsidR="00A6177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принятия решения,</w:t>
      </w:r>
      <w:r w:rsidR="00B95CC2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="00A6177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утверждения </w:t>
      </w:r>
      <w:r w:rsidR="00B95CC2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в </w:t>
      </w:r>
      <w:proofErr w:type="spellStart"/>
      <w:r w:rsidR="00B95CC2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проактивном</w:t>
      </w:r>
      <w:proofErr w:type="spellEnd"/>
      <w:r w:rsidR="00B95CC2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режиме  заявления о распоряжении средствами МСК</w:t>
      </w:r>
      <w:bookmarkStart w:id="2" w:name="_GoBack"/>
      <w:bookmarkEnd w:id="2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="00F23DF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и передачи полномочий другому работнику.</w:t>
      </w:r>
    </w:p>
    <w:p w:rsidR="00E35697" w:rsidRDefault="00E35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- Издать соответствующий приказ по УПФР </w:t>
      </w:r>
      <w:r w:rsidR="003E373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в </w:t>
      </w:r>
      <w:proofErr w:type="spellStart"/>
      <w:r w:rsidR="003E373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Коченевском</w:t>
      </w:r>
      <w:proofErr w:type="spellEnd"/>
      <w:r w:rsidR="003E373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районе.</w:t>
      </w:r>
    </w:p>
    <w:sectPr w:rsidR="00E35697" w:rsidSect="00F822F7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2F7"/>
    <w:rsid w:val="000171B6"/>
    <w:rsid w:val="000A4AD0"/>
    <w:rsid w:val="000D0EA2"/>
    <w:rsid w:val="00190A91"/>
    <w:rsid w:val="003C214B"/>
    <w:rsid w:val="003E3737"/>
    <w:rsid w:val="00471BC3"/>
    <w:rsid w:val="00623152"/>
    <w:rsid w:val="006A2C34"/>
    <w:rsid w:val="006C24A2"/>
    <w:rsid w:val="008C7C09"/>
    <w:rsid w:val="00A6177F"/>
    <w:rsid w:val="00AA69D0"/>
    <w:rsid w:val="00B24EAA"/>
    <w:rsid w:val="00B321E1"/>
    <w:rsid w:val="00B95CC2"/>
    <w:rsid w:val="00C211BC"/>
    <w:rsid w:val="00D7761F"/>
    <w:rsid w:val="00E35697"/>
    <w:rsid w:val="00F23DF7"/>
    <w:rsid w:val="00F822F7"/>
    <w:rsid w:val="00F9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paragraph" w:customStyle="1" w:styleId="a5">
    <w:name w:val="Заголовок"/>
    <w:basedOn w:val="a"/>
    <w:next w:val="a6"/>
    <w:qFormat/>
    <w:rsid w:val="00F822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822F7"/>
    <w:pPr>
      <w:spacing w:after="140"/>
    </w:pPr>
  </w:style>
  <w:style w:type="paragraph" w:styleId="a7">
    <w:name w:val="List"/>
    <w:basedOn w:val="a6"/>
    <w:rsid w:val="00F822F7"/>
    <w:rPr>
      <w:rFonts w:cs="Mangal"/>
    </w:rPr>
  </w:style>
  <w:style w:type="paragraph" w:customStyle="1" w:styleId="1">
    <w:name w:val="Название объекта1"/>
    <w:basedOn w:val="a"/>
    <w:qFormat/>
    <w:rsid w:val="00F82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822F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F822F7"/>
  </w:style>
  <w:style w:type="paragraph" w:customStyle="1" w:styleId="10">
    <w:name w:val="Верхний колонтитул1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paragraph" w:customStyle="1" w:styleId="a5">
    <w:name w:val="Заголовок"/>
    <w:basedOn w:val="a"/>
    <w:next w:val="a6"/>
    <w:qFormat/>
    <w:rsid w:val="00F822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822F7"/>
    <w:pPr>
      <w:spacing w:after="140"/>
    </w:pPr>
  </w:style>
  <w:style w:type="paragraph" w:styleId="a7">
    <w:name w:val="List"/>
    <w:basedOn w:val="a6"/>
    <w:rsid w:val="00F822F7"/>
    <w:rPr>
      <w:rFonts w:cs="Mangal"/>
    </w:rPr>
  </w:style>
  <w:style w:type="paragraph" w:customStyle="1" w:styleId="1">
    <w:name w:val="Название объекта1"/>
    <w:basedOn w:val="a"/>
    <w:qFormat/>
    <w:rsid w:val="00F82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822F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F822F7"/>
  </w:style>
  <w:style w:type="paragraph" w:customStyle="1" w:styleId="10">
    <w:name w:val="Верхний колонтитул1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903F-8234-431F-AEB4-57A3973B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2</cp:revision>
  <cp:lastPrinted>2019-09-23T10:03:00Z</cp:lastPrinted>
  <dcterms:created xsi:type="dcterms:W3CDTF">2020-12-03T08:46:00Z</dcterms:created>
  <dcterms:modified xsi:type="dcterms:W3CDTF">2020-12-03T08:46:00Z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