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AA6" w:rsidRPr="002D6AA6" w:rsidRDefault="002D6AA6" w:rsidP="002D6AA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6AA6">
        <w:rPr>
          <w:rFonts w:ascii="Times New Roman" w:hAnsi="Times New Roman" w:cs="Times New Roman"/>
          <w:b/>
          <w:sz w:val="28"/>
          <w:szCs w:val="28"/>
        </w:rPr>
        <w:t xml:space="preserve">Активисты Центра общения старшего поколения </w:t>
      </w:r>
      <w:proofErr w:type="spellStart"/>
      <w:r w:rsidRPr="002D6AA6">
        <w:rPr>
          <w:rFonts w:ascii="Times New Roman" w:hAnsi="Times New Roman" w:cs="Times New Roman"/>
          <w:b/>
          <w:sz w:val="28"/>
          <w:szCs w:val="28"/>
        </w:rPr>
        <w:t>Усть-Ишимского</w:t>
      </w:r>
      <w:proofErr w:type="spellEnd"/>
      <w:r w:rsidRPr="002D6AA6">
        <w:rPr>
          <w:rFonts w:ascii="Times New Roman" w:hAnsi="Times New Roman" w:cs="Times New Roman"/>
          <w:b/>
          <w:sz w:val="28"/>
          <w:szCs w:val="28"/>
        </w:rPr>
        <w:t xml:space="preserve"> района Омской области отпраздновали день Светлого Христова Воскресения</w:t>
      </w:r>
    </w:p>
    <w:p w:rsidR="006F2417" w:rsidRPr="00223FEE" w:rsidRDefault="004120EC" w:rsidP="002D6AA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3FEE">
        <w:rPr>
          <w:rFonts w:ascii="Times New Roman" w:hAnsi="Times New Roman" w:cs="Times New Roman"/>
          <w:sz w:val="28"/>
          <w:szCs w:val="28"/>
        </w:rPr>
        <w:t xml:space="preserve">Активисты Центра общения старшего поколения </w:t>
      </w:r>
      <w:proofErr w:type="spellStart"/>
      <w:r w:rsidRPr="00223FEE">
        <w:rPr>
          <w:rFonts w:ascii="Times New Roman" w:hAnsi="Times New Roman" w:cs="Times New Roman"/>
          <w:sz w:val="28"/>
          <w:szCs w:val="28"/>
        </w:rPr>
        <w:t>Усть-Ишимского</w:t>
      </w:r>
      <w:proofErr w:type="spellEnd"/>
      <w:r w:rsidRPr="00223FEE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223FEE" w:rsidRPr="00223FEE">
        <w:rPr>
          <w:rFonts w:ascii="Times New Roman" w:hAnsi="Times New Roman" w:cs="Times New Roman"/>
          <w:sz w:val="28"/>
          <w:szCs w:val="28"/>
        </w:rPr>
        <w:t xml:space="preserve"> Омской области</w:t>
      </w:r>
      <w:r w:rsidRPr="00223FEE">
        <w:rPr>
          <w:rFonts w:ascii="Times New Roman" w:hAnsi="Times New Roman" w:cs="Times New Roman"/>
          <w:sz w:val="28"/>
          <w:szCs w:val="28"/>
        </w:rPr>
        <w:t xml:space="preserve"> собрались вместе, чтобы отпраздновать самый главный христианский праздник – Пасху. </w:t>
      </w:r>
    </w:p>
    <w:p w:rsidR="004120EC" w:rsidRPr="00223FEE" w:rsidRDefault="004120EC" w:rsidP="002D6AA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3FEE">
        <w:rPr>
          <w:rFonts w:ascii="Times New Roman" w:hAnsi="Times New Roman" w:cs="Times New Roman"/>
          <w:sz w:val="28"/>
          <w:szCs w:val="28"/>
        </w:rPr>
        <w:t>Торжество нача</w:t>
      </w:r>
      <w:r w:rsidR="00223FEE" w:rsidRPr="00223FEE">
        <w:rPr>
          <w:rFonts w:ascii="Times New Roman" w:hAnsi="Times New Roman" w:cs="Times New Roman"/>
          <w:sz w:val="28"/>
          <w:szCs w:val="28"/>
        </w:rPr>
        <w:t xml:space="preserve">лось в фойе местного кинотеатра. Здесь была развернута выставка «Пасхальные мотивы», где свои работы продемонстрировали мастера декоративно-прикладного искусства. </w:t>
      </w:r>
    </w:p>
    <w:p w:rsidR="00223FEE" w:rsidRPr="00223FEE" w:rsidRDefault="00223FEE" w:rsidP="002D6AA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3FEE">
        <w:rPr>
          <w:rFonts w:ascii="Times New Roman" w:hAnsi="Times New Roman" w:cs="Times New Roman"/>
          <w:sz w:val="28"/>
          <w:szCs w:val="28"/>
        </w:rPr>
        <w:t>И продолжилось праздничным концертом, подготовленным артистами МЦКД и учащимися детской школы искусств и ДДТ.</w:t>
      </w:r>
    </w:p>
    <w:p w:rsidR="00223FEE" w:rsidRDefault="00223FEE" w:rsidP="002D6AA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3FEE">
        <w:rPr>
          <w:rFonts w:ascii="Times New Roman" w:hAnsi="Times New Roman" w:cs="Times New Roman"/>
          <w:sz w:val="28"/>
          <w:szCs w:val="28"/>
        </w:rPr>
        <w:t xml:space="preserve">Празднование дня Светлого Христова Воскресения активисты Центра общения старшего поколения </w:t>
      </w:r>
      <w:proofErr w:type="spellStart"/>
      <w:r w:rsidRPr="00223FEE">
        <w:rPr>
          <w:rFonts w:ascii="Times New Roman" w:hAnsi="Times New Roman" w:cs="Times New Roman"/>
          <w:sz w:val="28"/>
          <w:szCs w:val="28"/>
        </w:rPr>
        <w:t>Усть-Ишимского</w:t>
      </w:r>
      <w:proofErr w:type="spellEnd"/>
      <w:r w:rsidRPr="00223FEE">
        <w:rPr>
          <w:rFonts w:ascii="Times New Roman" w:hAnsi="Times New Roman" w:cs="Times New Roman"/>
          <w:sz w:val="28"/>
          <w:szCs w:val="28"/>
        </w:rPr>
        <w:t xml:space="preserve"> района Омской области завершили чаепитием с пасхальным угощением. </w:t>
      </w:r>
    </w:p>
    <w:p w:rsidR="002D6AA6" w:rsidRDefault="002D6AA6" w:rsidP="002D6AA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6AA6" w:rsidRPr="00223FEE" w:rsidRDefault="002D6AA6" w:rsidP="002D6A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84394" cy="3565323"/>
            <wp:effectExtent l="19050" t="0" r="1656" b="0"/>
            <wp:docPr id="1" name="Рисунок 0" descr="100004168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00041682 (1)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87866" cy="35699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86967" cy="3568742"/>
            <wp:effectExtent l="19050" t="0" r="0" b="0"/>
            <wp:docPr id="2" name="Рисунок 1" descr="10000416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00041688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90005" cy="35727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D6AA6" w:rsidRPr="00223FEE" w:rsidSect="006F24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F621B"/>
    <w:rsid w:val="00223FEE"/>
    <w:rsid w:val="002D6AA6"/>
    <w:rsid w:val="002F621B"/>
    <w:rsid w:val="004120EC"/>
    <w:rsid w:val="006F2417"/>
    <w:rsid w:val="00854D4E"/>
    <w:rsid w:val="00CF6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4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F62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D6A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D6AA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02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</Company>
  <LinksUpToDate>false</LinksUpToDate>
  <CharactersWithSpaces>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065RylskayaAV</dc:creator>
  <cp:lastModifiedBy>065RylskayaAV</cp:lastModifiedBy>
  <cp:revision>1</cp:revision>
  <dcterms:created xsi:type="dcterms:W3CDTF">2025-04-18T07:04:00Z</dcterms:created>
  <dcterms:modified xsi:type="dcterms:W3CDTF">2025-04-21T04:36:00Z</dcterms:modified>
</cp:coreProperties>
</file>