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3" w:rsidRPr="00284FF3" w:rsidRDefault="00284FF3" w:rsidP="00284FF3">
      <w:pPr>
        <w:pStyle w:val="aa"/>
        <w:numPr>
          <w:ilvl w:val="0"/>
          <w:numId w:val="5"/>
        </w:numPr>
        <w:jc w:val="both"/>
        <w:rPr>
          <w:b/>
        </w:rPr>
      </w:pPr>
      <w:r w:rsidRPr="00284FF3">
        <w:rPr>
          <w:b/>
        </w:rPr>
        <w:t>Приложение к приказу</w:t>
      </w:r>
      <w:r w:rsidR="002D1348" w:rsidRPr="00284FF3">
        <w:rPr>
          <w:b/>
        </w:rPr>
        <w:t xml:space="preserve"> от 22.01.2021</w:t>
      </w:r>
      <w:r w:rsidR="00B01A2C" w:rsidRPr="00284FF3">
        <w:rPr>
          <w:b/>
        </w:rPr>
        <w:t xml:space="preserve">г. № </w:t>
      </w:r>
      <w:r w:rsidR="002D1348" w:rsidRPr="00284FF3">
        <w:rPr>
          <w:b/>
        </w:rPr>
        <w:t xml:space="preserve">23 </w:t>
      </w:r>
    </w:p>
    <w:p w:rsidR="00B01A2C" w:rsidRPr="00284FF3" w:rsidRDefault="00450D01" w:rsidP="00284FF3">
      <w:pPr>
        <w:pStyle w:val="aa"/>
        <w:ind w:left="927"/>
        <w:jc w:val="both"/>
        <w:rPr>
          <w:b/>
        </w:rPr>
      </w:pPr>
      <w:r w:rsidRPr="00284FF3">
        <w:rPr>
          <w:b/>
        </w:rPr>
        <w:t xml:space="preserve"> состав Комиссии: </w:t>
      </w:r>
    </w:p>
    <w:p w:rsidR="00450D01" w:rsidRPr="008124E3" w:rsidRDefault="00450D01" w:rsidP="00450D01">
      <w:pPr>
        <w:pStyle w:val="aa"/>
        <w:ind w:left="0" w:firstLine="567"/>
        <w:jc w:val="both"/>
      </w:pPr>
      <w:r w:rsidRPr="008124E3">
        <w:t>Камнева Наталья Дмитриевна - заместитель начальника Управления, председатель Комиссии;</w:t>
      </w:r>
    </w:p>
    <w:p w:rsidR="00450D01" w:rsidRPr="008124E3" w:rsidRDefault="00450D01" w:rsidP="00450D01">
      <w:pPr>
        <w:pStyle w:val="a9"/>
        <w:ind w:firstLine="567"/>
        <w:jc w:val="both"/>
        <w:rPr>
          <w:sz w:val="24"/>
          <w:szCs w:val="24"/>
        </w:rPr>
      </w:pPr>
      <w:proofErr w:type="spellStart"/>
      <w:r w:rsidRPr="008124E3">
        <w:rPr>
          <w:sz w:val="24"/>
          <w:szCs w:val="24"/>
        </w:rPr>
        <w:t>Бармотина</w:t>
      </w:r>
      <w:proofErr w:type="spellEnd"/>
      <w:r w:rsidRPr="008124E3">
        <w:rPr>
          <w:sz w:val="24"/>
          <w:szCs w:val="24"/>
        </w:rPr>
        <w:t xml:space="preserve"> Елена Александровна - руководитель группы по кадрам и делопроизводству, заместитель председателя Комиссии;</w:t>
      </w:r>
    </w:p>
    <w:p w:rsidR="00450D01" w:rsidRPr="008124E3" w:rsidRDefault="00450D01" w:rsidP="00450D01">
      <w:pPr>
        <w:pStyle w:val="aa"/>
        <w:ind w:left="0" w:firstLine="567"/>
        <w:jc w:val="both"/>
        <w:rPr>
          <w:b/>
        </w:rPr>
      </w:pPr>
      <w:r w:rsidRPr="008124E3">
        <w:t>Кочетова Татьяна Валерьевна - руководитель юридической группы, секретарь Комиссии;</w:t>
      </w:r>
    </w:p>
    <w:p w:rsidR="00450D01" w:rsidRPr="008124E3" w:rsidRDefault="00450D01" w:rsidP="00450D01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Егорова Анастасия Алексеевна - ведущий специалист-эксперт по защите информации, член Комиссии;</w:t>
      </w:r>
    </w:p>
    <w:p w:rsidR="00450D01" w:rsidRPr="008124E3" w:rsidRDefault="00450D01" w:rsidP="00450D01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Бакланова Елена Васильевна - главный бухгалтер – руководитель группы учета поступления и расходования средств, член Комиссии;</w:t>
      </w:r>
    </w:p>
    <w:p w:rsidR="00450D01" w:rsidRPr="008124E3" w:rsidRDefault="00450D01" w:rsidP="00450D01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Панкова Людмила Анатольевна - руководитель клиентской службы (на правах отдела), член Комиссии;</w:t>
      </w:r>
    </w:p>
    <w:p w:rsidR="002D1348" w:rsidRPr="008124E3" w:rsidRDefault="002D1348" w:rsidP="00450D01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Зайцева Наталья Вячеславовна, начальник учебно-методического отдела института дополнительного образования </w:t>
      </w:r>
      <w:proofErr w:type="spellStart"/>
      <w:r w:rsidRPr="008124E3">
        <w:rPr>
          <w:sz w:val="24"/>
          <w:szCs w:val="24"/>
        </w:rPr>
        <w:t>ФГБУ</w:t>
      </w:r>
      <w:proofErr w:type="spellEnd"/>
      <w:r w:rsidRPr="008124E3">
        <w:rPr>
          <w:sz w:val="24"/>
          <w:szCs w:val="24"/>
        </w:rPr>
        <w:t xml:space="preserve"> </w:t>
      </w:r>
      <w:proofErr w:type="gramStart"/>
      <w:r w:rsidRPr="008124E3">
        <w:rPr>
          <w:sz w:val="24"/>
          <w:szCs w:val="24"/>
        </w:rPr>
        <w:t>ВО</w:t>
      </w:r>
      <w:proofErr w:type="gramEnd"/>
      <w:r w:rsidRPr="008124E3">
        <w:rPr>
          <w:sz w:val="24"/>
          <w:szCs w:val="24"/>
        </w:rPr>
        <w:t xml:space="preserve"> «Омский </w:t>
      </w:r>
      <w:proofErr w:type="spellStart"/>
      <w:r w:rsidRPr="008124E3">
        <w:rPr>
          <w:sz w:val="24"/>
          <w:szCs w:val="24"/>
        </w:rPr>
        <w:t>ГАУ</w:t>
      </w:r>
      <w:proofErr w:type="spellEnd"/>
      <w:r w:rsidRPr="008124E3">
        <w:rPr>
          <w:sz w:val="24"/>
          <w:szCs w:val="24"/>
        </w:rPr>
        <w:t xml:space="preserve"> им. П.А.Столыпина», член Комиссии;</w:t>
      </w:r>
    </w:p>
    <w:p w:rsidR="00747324" w:rsidRPr="008124E3" w:rsidRDefault="00450D01" w:rsidP="00450D01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Меха Наталья </w:t>
      </w:r>
      <w:r w:rsidR="00EF57AB" w:rsidRPr="008124E3">
        <w:rPr>
          <w:sz w:val="24"/>
          <w:szCs w:val="24"/>
        </w:rPr>
        <w:t xml:space="preserve">Васильевна </w:t>
      </w:r>
      <w:r w:rsidRPr="008124E3">
        <w:rPr>
          <w:sz w:val="24"/>
          <w:szCs w:val="24"/>
        </w:rPr>
        <w:t xml:space="preserve">- заведующий отделением экономики                                                              и  права </w:t>
      </w:r>
      <w:proofErr w:type="spellStart"/>
      <w:r w:rsidRPr="008124E3">
        <w:rPr>
          <w:sz w:val="24"/>
          <w:szCs w:val="24"/>
        </w:rPr>
        <w:t>БПОУ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ОО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ОПЭК</w:t>
      </w:r>
      <w:proofErr w:type="spellEnd"/>
      <w:r w:rsidRPr="008124E3">
        <w:rPr>
          <w:sz w:val="24"/>
          <w:szCs w:val="24"/>
        </w:rPr>
        <w:t>, член Комиссии.</w:t>
      </w:r>
    </w:p>
    <w:p w:rsidR="00284FF3" w:rsidRDefault="00284FF3" w:rsidP="00284FF3">
      <w:pPr>
        <w:pStyle w:val="aa"/>
        <w:numPr>
          <w:ilvl w:val="0"/>
          <w:numId w:val="5"/>
        </w:numPr>
        <w:jc w:val="both"/>
        <w:rPr>
          <w:b/>
        </w:rPr>
      </w:pPr>
      <w:r>
        <w:rPr>
          <w:b/>
        </w:rPr>
        <w:t>Приложение к приказу</w:t>
      </w:r>
      <w:r w:rsidR="00747324" w:rsidRPr="008124E3">
        <w:rPr>
          <w:b/>
        </w:rPr>
        <w:t xml:space="preserve"> от 27.01.2021г. № 36</w:t>
      </w:r>
    </w:p>
    <w:p w:rsidR="000174BF" w:rsidRPr="00284FF3" w:rsidRDefault="00284FF3" w:rsidP="00284FF3">
      <w:pPr>
        <w:ind w:left="567"/>
        <w:jc w:val="both"/>
        <w:rPr>
          <w:b/>
        </w:rPr>
      </w:pPr>
      <w:r>
        <w:rPr>
          <w:b/>
        </w:rPr>
        <w:t xml:space="preserve">    </w:t>
      </w:r>
      <w:r w:rsidR="00747324" w:rsidRPr="00284FF3">
        <w:rPr>
          <w:b/>
        </w:rPr>
        <w:t xml:space="preserve"> состав Комиссии: </w:t>
      </w:r>
    </w:p>
    <w:p w:rsidR="000174BF" w:rsidRPr="008124E3" w:rsidRDefault="000174BF" w:rsidP="000174BF">
      <w:pPr>
        <w:pStyle w:val="aa"/>
        <w:ind w:left="0" w:firstLine="567"/>
        <w:jc w:val="both"/>
      </w:pPr>
      <w:r w:rsidRPr="008124E3">
        <w:t>Дель Валентина Ивановна - начальник Управления, председатель Комиссии;</w:t>
      </w:r>
    </w:p>
    <w:p w:rsidR="008124E3" w:rsidRPr="008124E3" w:rsidRDefault="000174BF" w:rsidP="008124E3">
      <w:pPr>
        <w:pStyle w:val="aa"/>
        <w:ind w:left="0" w:firstLine="567"/>
        <w:jc w:val="both"/>
      </w:pPr>
      <w:r w:rsidRPr="008124E3">
        <w:t>Кочетова Татьяна Валерьевна - руководитель юридической группы, заместитель председателя Комиссии;</w:t>
      </w:r>
      <w:r w:rsidR="008124E3" w:rsidRPr="008124E3">
        <w:t xml:space="preserve"> </w:t>
      </w:r>
    </w:p>
    <w:p w:rsidR="00747324" w:rsidRPr="008124E3" w:rsidRDefault="008124E3" w:rsidP="000174BF">
      <w:pPr>
        <w:pStyle w:val="aa"/>
        <w:ind w:left="0" w:firstLine="567"/>
        <w:jc w:val="both"/>
        <w:rPr>
          <w:b/>
        </w:rPr>
      </w:pPr>
      <w:r w:rsidRPr="008124E3">
        <w:t>Панкова Людмила Анатольевна - руководитель клиентской службы (на правах отдела), секретарь Комиссии;</w:t>
      </w:r>
    </w:p>
    <w:p w:rsidR="008124E3" w:rsidRPr="008124E3" w:rsidRDefault="00747324" w:rsidP="008124E3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Бакланова Елена Васильевна - главный бухгалтер – руководитель группы учета поступления и расходования средств, член Комиссии;</w:t>
      </w:r>
      <w:r w:rsidR="008124E3" w:rsidRPr="008124E3">
        <w:rPr>
          <w:sz w:val="24"/>
          <w:szCs w:val="24"/>
        </w:rPr>
        <w:t xml:space="preserve"> </w:t>
      </w:r>
    </w:p>
    <w:p w:rsidR="00A44E93" w:rsidRPr="008124E3" w:rsidRDefault="00747324" w:rsidP="00DB1650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Зайцева Наталья Вячеславовна, начальник учебно-методического отдела института дополнительного образования </w:t>
      </w:r>
      <w:proofErr w:type="spellStart"/>
      <w:r w:rsidRPr="008124E3">
        <w:rPr>
          <w:sz w:val="24"/>
          <w:szCs w:val="24"/>
        </w:rPr>
        <w:t>ФГБУ</w:t>
      </w:r>
      <w:proofErr w:type="spellEnd"/>
      <w:r w:rsidRPr="008124E3">
        <w:rPr>
          <w:sz w:val="24"/>
          <w:szCs w:val="24"/>
        </w:rPr>
        <w:t xml:space="preserve"> </w:t>
      </w:r>
      <w:proofErr w:type="gramStart"/>
      <w:r w:rsidRPr="008124E3">
        <w:rPr>
          <w:sz w:val="24"/>
          <w:szCs w:val="24"/>
        </w:rPr>
        <w:t>ВО</w:t>
      </w:r>
      <w:proofErr w:type="gramEnd"/>
      <w:r w:rsidRPr="008124E3">
        <w:rPr>
          <w:sz w:val="24"/>
          <w:szCs w:val="24"/>
        </w:rPr>
        <w:t xml:space="preserve"> «Омский </w:t>
      </w:r>
      <w:proofErr w:type="spellStart"/>
      <w:r w:rsidRPr="008124E3">
        <w:rPr>
          <w:sz w:val="24"/>
          <w:szCs w:val="24"/>
        </w:rPr>
        <w:t>ГАУ</w:t>
      </w:r>
      <w:proofErr w:type="spellEnd"/>
      <w:r w:rsidRPr="008124E3">
        <w:rPr>
          <w:sz w:val="24"/>
          <w:szCs w:val="24"/>
        </w:rPr>
        <w:t xml:space="preserve"> им. П.А.Столыпина», член Комиссии;</w:t>
      </w:r>
    </w:p>
    <w:p w:rsidR="00C33C2E" w:rsidRPr="008124E3" w:rsidRDefault="00747324" w:rsidP="00DB1650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Меха Наталья Васильевна - заведующий отделением экономики                                                              и  права </w:t>
      </w:r>
      <w:proofErr w:type="spellStart"/>
      <w:r w:rsidRPr="008124E3">
        <w:rPr>
          <w:sz w:val="24"/>
          <w:szCs w:val="24"/>
        </w:rPr>
        <w:t>БПОУ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ОО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ОПЭК</w:t>
      </w:r>
      <w:proofErr w:type="spellEnd"/>
      <w:r w:rsidRPr="008124E3">
        <w:rPr>
          <w:sz w:val="24"/>
          <w:szCs w:val="24"/>
        </w:rPr>
        <w:t>, член Комиссии.</w:t>
      </w:r>
    </w:p>
    <w:p w:rsidR="000174BF" w:rsidRPr="008124E3" w:rsidRDefault="008124E3" w:rsidP="00DB1650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Егорова Анастасия Алексеевна - ведущий специалист-эксперт по защите информации, член Комиссии;</w:t>
      </w:r>
    </w:p>
    <w:p w:rsidR="00284FF3" w:rsidRDefault="00284FF3" w:rsidP="00284FF3">
      <w:pPr>
        <w:pStyle w:val="a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Приложение к приказу </w:t>
      </w:r>
      <w:r w:rsidR="00EF57AB" w:rsidRPr="008124E3">
        <w:rPr>
          <w:b/>
        </w:rPr>
        <w:t xml:space="preserve"> от 10.02.2021г</w:t>
      </w:r>
      <w:r>
        <w:rPr>
          <w:b/>
        </w:rPr>
        <w:t xml:space="preserve">. № 54 </w:t>
      </w:r>
    </w:p>
    <w:p w:rsidR="008124E3" w:rsidRPr="00284FF3" w:rsidRDefault="00284FF3" w:rsidP="00284FF3">
      <w:pPr>
        <w:ind w:left="567"/>
        <w:jc w:val="both"/>
        <w:rPr>
          <w:b/>
        </w:rPr>
      </w:pPr>
      <w:r>
        <w:rPr>
          <w:b/>
        </w:rPr>
        <w:t xml:space="preserve">    </w:t>
      </w:r>
      <w:r w:rsidR="00EF57AB" w:rsidRPr="00284FF3">
        <w:rPr>
          <w:b/>
        </w:rPr>
        <w:t xml:space="preserve"> состав Комиссии: </w:t>
      </w:r>
      <w:r w:rsidR="008124E3" w:rsidRPr="00284FF3">
        <w:rPr>
          <w:b/>
        </w:rPr>
        <w:t xml:space="preserve"> </w:t>
      </w:r>
    </w:p>
    <w:p w:rsidR="008124E3" w:rsidRPr="008124E3" w:rsidRDefault="008124E3" w:rsidP="008124E3">
      <w:pPr>
        <w:pStyle w:val="aa"/>
        <w:ind w:left="0" w:firstLine="567"/>
        <w:jc w:val="both"/>
      </w:pPr>
      <w:r w:rsidRPr="008124E3">
        <w:rPr>
          <w:b/>
        </w:rPr>
        <w:t xml:space="preserve">      </w:t>
      </w:r>
      <w:r w:rsidRPr="008124E3">
        <w:t>Камнева Наталья Дмитриевна - заместитель начальника Управления, председатель Комиссии;</w:t>
      </w:r>
    </w:p>
    <w:p w:rsidR="008124E3" w:rsidRPr="008124E3" w:rsidRDefault="008124E3" w:rsidP="008124E3">
      <w:pPr>
        <w:pStyle w:val="aa"/>
        <w:ind w:left="0" w:firstLine="567"/>
        <w:jc w:val="both"/>
      </w:pPr>
      <w:proofErr w:type="spellStart"/>
      <w:r w:rsidRPr="008124E3">
        <w:t>Бармотина</w:t>
      </w:r>
      <w:proofErr w:type="spellEnd"/>
      <w:r w:rsidRPr="008124E3">
        <w:t xml:space="preserve"> Елена Александровна - руководитель группы по кадрам и делопроизводству, заместитель председателя Комиссии; </w:t>
      </w:r>
    </w:p>
    <w:p w:rsidR="008124E3" w:rsidRPr="008124E3" w:rsidRDefault="008124E3" w:rsidP="008124E3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Кочетова Татьяна Валерьевна - руководитель юридической группы, секретарь Комиссии; </w:t>
      </w:r>
    </w:p>
    <w:p w:rsidR="008124E3" w:rsidRPr="008124E3" w:rsidRDefault="008124E3" w:rsidP="008124E3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Бакланова Елена Васильевна - главный бухгалтер – руководитель группы учета поступления и расходования средств, член Комиссии;</w:t>
      </w:r>
    </w:p>
    <w:p w:rsidR="00EF57AB" w:rsidRPr="008124E3" w:rsidRDefault="008124E3" w:rsidP="008124E3">
      <w:pPr>
        <w:pStyle w:val="a9"/>
        <w:ind w:firstLine="567"/>
        <w:jc w:val="both"/>
        <w:rPr>
          <w:b/>
          <w:sz w:val="24"/>
          <w:szCs w:val="24"/>
        </w:rPr>
      </w:pPr>
      <w:r w:rsidRPr="008124E3">
        <w:rPr>
          <w:sz w:val="24"/>
          <w:szCs w:val="24"/>
        </w:rPr>
        <w:t>Панкова Людмила Анатольевна - руководитель клиентской службы (на правах отдела), член Комиссии;</w:t>
      </w:r>
    </w:p>
    <w:p w:rsidR="00EF57AB" w:rsidRPr="008124E3" w:rsidRDefault="00EF57AB" w:rsidP="00EF57AB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>Андреев Алексей Николаевич – руководитель группы автоматизации, член Комиссии;</w:t>
      </w:r>
    </w:p>
    <w:p w:rsidR="00EF57AB" w:rsidRPr="008124E3" w:rsidRDefault="00EF57AB" w:rsidP="00EF57AB">
      <w:pPr>
        <w:pStyle w:val="a9"/>
        <w:ind w:firstLine="567"/>
        <w:jc w:val="both"/>
        <w:rPr>
          <w:sz w:val="24"/>
          <w:szCs w:val="24"/>
        </w:rPr>
      </w:pPr>
      <w:r w:rsidRPr="008124E3">
        <w:rPr>
          <w:sz w:val="24"/>
          <w:szCs w:val="24"/>
        </w:rPr>
        <w:t xml:space="preserve">Зайцева Наталья Вячеславовна, начальник учебно-методического отдела института дополнительного образования </w:t>
      </w:r>
      <w:proofErr w:type="spellStart"/>
      <w:r w:rsidRPr="008124E3">
        <w:rPr>
          <w:sz w:val="24"/>
          <w:szCs w:val="24"/>
        </w:rPr>
        <w:t>ФГБУ</w:t>
      </w:r>
      <w:proofErr w:type="spellEnd"/>
      <w:r w:rsidRPr="008124E3">
        <w:rPr>
          <w:sz w:val="24"/>
          <w:szCs w:val="24"/>
        </w:rPr>
        <w:t xml:space="preserve"> </w:t>
      </w:r>
      <w:proofErr w:type="gramStart"/>
      <w:r w:rsidRPr="008124E3">
        <w:rPr>
          <w:sz w:val="24"/>
          <w:szCs w:val="24"/>
        </w:rPr>
        <w:t>ВО</w:t>
      </w:r>
      <w:proofErr w:type="gramEnd"/>
      <w:r w:rsidRPr="008124E3">
        <w:rPr>
          <w:sz w:val="24"/>
          <w:szCs w:val="24"/>
        </w:rPr>
        <w:t xml:space="preserve"> «Омский </w:t>
      </w:r>
      <w:proofErr w:type="spellStart"/>
      <w:r w:rsidRPr="008124E3">
        <w:rPr>
          <w:sz w:val="24"/>
          <w:szCs w:val="24"/>
        </w:rPr>
        <w:t>ГАУ</w:t>
      </w:r>
      <w:proofErr w:type="spellEnd"/>
      <w:r w:rsidRPr="008124E3">
        <w:rPr>
          <w:sz w:val="24"/>
          <w:szCs w:val="24"/>
        </w:rPr>
        <w:t xml:space="preserve"> им. П.А.Столыпина», член Комиссии;</w:t>
      </w:r>
    </w:p>
    <w:p w:rsidR="00EF57AB" w:rsidRPr="008124E3" w:rsidRDefault="00EF57AB" w:rsidP="00C33C2E">
      <w:pPr>
        <w:pStyle w:val="a9"/>
        <w:ind w:firstLine="567"/>
        <w:jc w:val="both"/>
        <w:rPr>
          <w:rFonts w:eastAsia="Calibri"/>
          <w:sz w:val="24"/>
          <w:szCs w:val="24"/>
        </w:rPr>
      </w:pPr>
      <w:r w:rsidRPr="008124E3">
        <w:rPr>
          <w:sz w:val="24"/>
          <w:szCs w:val="24"/>
        </w:rPr>
        <w:t xml:space="preserve">Меха Наталья Васильевна - заведующий отделением экономики                                                              и  права </w:t>
      </w:r>
      <w:proofErr w:type="spellStart"/>
      <w:r w:rsidRPr="008124E3">
        <w:rPr>
          <w:sz w:val="24"/>
          <w:szCs w:val="24"/>
        </w:rPr>
        <w:t>БПОУ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ОО</w:t>
      </w:r>
      <w:proofErr w:type="spellEnd"/>
      <w:r w:rsidRPr="008124E3">
        <w:rPr>
          <w:sz w:val="24"/>
          <w:szCs w:val="24"/>
        </w:rPr>
        <w:t xml:space="preserve"> </w:t>
      </w:r>
      <w:proofErr w:type="spellStart"/>
      <w:r w:rsidRPr="008124E3">
        <w:rPr>
          <w:sz w:val="24"/>
          <w:szCs w:val="24"/>
        </w:rPr>
        <w:t>ОПЭК</w:t>
      </w:r>
      <w:proofErr w:type="spellEnd"/>
      <w:r w:rsidRPr="008124E3">
        <w:rPr>
          <w:sz w:val="24"/>
          <w:szCs w:val="24"/>
        </w:rPr>
        <w:t>, член Комиссии.</w:t>
      </w:r>
    </w:p>
    <w:sectPr w:rsidR="00EF57AB" w:rsidRPr="008124E3" w:rsidSect="00A65EA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A38FC"/>
    <w:multiLevelType w:val="hybridMultilevel"/>
    <w:tmpl w:val="39DC0572"/>
    <w:lvl w:ilvl="0" w:tplc="0908D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1219E7"/>
    <w:multiLevelType w:val="hybridMultilevel"/>
    <w:tmpl w:val="B9880FD6"/>
    <w:lvl w:ilvl="0" w:tplc="2A3C8D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B0BE7"/>
    <w:multiLevelType w:val="hybridMultilevel"/>
    <w:tmpl w:val="9FB2F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2DB"/>
    <w:rsid w:val="00005590"/>
    <w:rsid w:val="000174BF"/>
    <w:rsid w:val="00040FDC"/>
    <w:rsid w:val="00090CA9"/>
    <w:rsid w:val="001063D5"/>
    <w:rsid w:val="001209BD"/>
    <w:rsid w:val="00132398"/>
    <w:rsid w:val="001A55DA"/>
    <w:rsid w:val="001B2BC2"/>
    <w:rsid w:val="001C2BD5"/>
    <w:rsid w:val="001F1828"/>
    <w:rsid w:val="002017F3"/>
    <w:rsid w:val="002478EC"/>
    <w:rsid w:val="00250B74"/>
    <w:rsid w:val="00281888"/>
    <w:rsid w:val="00284FF3"/>
    <w:rsid w:val="002B05DA"/>
    <w:rsid w:val="002D1348"/>
    <w:rsid w:val="00320660"/>
    <w:rsid w:val="003467F5"/>
    <w:rsid w:val="003712F9"/>
    <w:rsid w:val="00394FE6"/>
    <w:rsid w:val="003E52DB"/>
    <w:rsid w:val="00450D01"/>
    <w:rsid w:val="004C34EC"/>
    <w:rsid w:val="00527C35"/>
    <w:rsid w:val="005A4D6F"/>
    <w:rsid w:val="005F479B"/>
    <w:rsid w:val="00604ADC"/>
    <w:rsid w:val="00633A3F"/>
    <w:rsid w:val="006376E1"/>
    <w:rsid w:val="006951B2"/>
    <w:rsid w:val="0069538B"/>
    <w:rsid w:val="006E0EE2"/>
    <w:rsid w:val="00747324"/>
    <w:rsid w:val="007A1810"/>
    <w:rsid w:val="007A37F2"/>
    <w:rsid w:val="007C3C41"/>
    <w:rsid w:val="007F6E78"/>
    <w:rsid w:val="008108FA"/>
    <w:rsid w:val="008124E3"/>
    <w:rsid w:val="008D1BF0"/>
    <w:rsid w:val="009073AC"/>
    <w:rsid w:val="009109E7"/>
    <w:rsid w:val="009219BE"/>
    <w:rsid w:val="009537F7"/>
    <w:rsid w:val="009A1606"/>
    <w:rsid w:val="00A44E93"/>
    <w:rsid w:val="00A60252"/>
    <w:rsid w:val="00A65EAE"/>
    <w:rsid w:val="00A66763"/>
    <w:rsid w:val="00AA4511"/>
    <w:rsid w:val="00AC6F1B"/>
    <w:rsid w:val="00B01A2C"/>
    <w:rsid w:val="00B06484"/>
    <w:rsid w:val="00B26086"/>
    <w:rsid w:val="00B33AA2"/>
    <w:rsid w:val="00BA27D7"/>
    <w:rsid w:val="00BB4DE4"/>
    <w:rsid w:val="00BD5C21"/>
    <w:rsid w:val="00C02A67"/>
    <w:rsid w:val="00C218E9"/>
    <w:rsid w:val="00C30243"/>
    <w:rsid w:val="00C33C2E"/>
    <w:rsid w:val="00C5543E"/>
    <w:rsid w:val="00CE1380"/>
    <w:rsid w:val="00D03A59"/>
    <w:rsid w:val="00D06193"/>
    <w:rsid w:val="00D31837"/>
    <w:rsid w:val="00D33212"/>
    <w:rsid w:val="00D54FA2"/>
    <w:rsid w:val="00D96662"/>
    <w:rsid w:val="00DA448F"/>
    <w:rsid w:val="00DB1650"/>
    <w:rsid w:val="00DF034A"/>
    <w:rsid w:val="00E4100B"/>
    <w:rsid w:val="00E51FA8"/>
    <w:rsid w:val="00EB1272"/>
    <w:rsid w:val="00ED4CC5"/>
    <w:rsid w:val="00EF57AB"/>
    <w:rsid w:val="00F224F2"/>
    <w:rsid w:val="00F57D9E"/>
    <w:rsid w:val="00FB010C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79B"/>
    <w:pPr>
      <w:keepNext/>
      <w:widowControl w:val="0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79B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5F479B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5F479B"/>
    <w:pPr>
      <w:jc w:val="center"/>
    </w:pPr>
    <w:rPr>
      <w:rFonts w:ascii="Courier New" w:hAnsi="Courier New"/>
      <w:b/>
      <w:sz w:val="32"/>
    </w:rPr>
  </w:style>
  <w:style w:type="character" w:customStyle="1" w:styleId="a4">
    <w:name w:val="Название Знак"/>
    <w:basedOn w:val="a0"/>
    <w:link w:val="a3"/>
    <w:rsid w:val="005F479B"/>
    <w:rPr>
      <w:rFonts w:ascii="Courier New" w:hAnsi="Courier New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5F479B"/>
    <w:pPr>
      <w:widowControl w:val="0"/>
      <w:spacing w:line="300" w:lineRule="auto"/>
      <w:jc w:val="center"/>
    </w:pPr>
    <w:rPr>
      <w:rFonts w:eastAsiaTheme="majorEastAsia" w:cstheme="majorBidi"/>
      <w:i/>
      <w:iCs/>
      <w:sz w:val="32"/>
      <w:szCs w:val="20"/>
    </w:rPr>
  </w:style>
  <w:style w:type="character" w:customStyle="1" w:styleId="a6">
    <w:name w:val="Подзаголовок Знак"/>
    <w:basedOn w:val="a0"/>
    <w:link w:val="a5"/>
    <w:rsid w:val="005F479B"/>
    <w:rPr>
      <w:rFonts w:eastAsiaTheme="majorEastAsia" w:cstheme="majorBidi"/>
      <w:i/>
      <w:iCs/>
      <w:sz w:val="32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F47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79B"/>
    <w:rPr>
      <w:sz w:val="24"/>
      <w:szCs w:val="24"/>
      <w:lang w:eastAsia="ar-SA"/>
    </w:rPr>
  </w:style>
  <w:style w:type="paragraph" w:styleId="a9">
    <w:name w:val="No Spacing"/>
    <w:uiPriority w:val="1"/>
    <w:qFormat/>
    <w:rsid w:val="00ED4CC5"/>
    <w:pPr>
      <w:suppressAutoHyphens/>
    </w:pPr>
  </w:style>
  <w:style w:type="paragraph" w:styleId="aa">
    <w:name w:val="List Paragraph"/>
    <w:basedOn w:val="a"/>
    <w:uiPriority w:val="34"/>
    <w:qFormat/>
    <w:rsid w:val="0095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Камнева Наталья Дмитриевна</dc:creator>
  <cp:lastModifiedBy>065MolokanovaGE</cp:lastModifiedBy>
  <cp:revision>2</cp:revision>
  <cp:lastPrinted>2021-03-01T13:44:00Z</cp:lastPrinted>
  <dcterms:created xsi:type="dcterms:W3CDTF">2021-04-28T06:07:00Z</dcterms:created>
  <dcterms:modified xsi:type="dcterms:W3CDTF">2021-04-28T06:07:00Z</dcterms:modified>
</cp:coreProperties>
</file>