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Заседание Комиссии 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Отделения Фонда пенсионного и социального страхования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Российской Федерации по Омской области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по соблюдению требований к служебному поведению и урегулированию конфликта интересов от </w:t>
      </w:r>
      <w:r w:rsidR="003C369F">
        <w:rPr>
          <w:b/>
          <w:sz w:val="27"/>
          <w:szCs w:val="27"/>
        </w:rPr>
        <w:t>1</w:t>
      </w:r>
      <w:r w:rsidR="00FA1616">
        <w:rPr>
          <w:b/>
          <w:sz w:val="27"/>
          <w:szCs w:val="27"/>
        </w:rPr>
        <w:t>9</w:t>
      </w:r>
      <w:r w:rsidRPr="008F0F7F">
        <w:rPr>
          <w:b/>
          <w:sz w:val="27"/>
          <w:szCs w:val="27"/>
        </w:rPr>
        <w:t xml:space="preserve"> </w:t>
      </w:r>
      <w:r w:rsidR="003C369F">
        <w:rPr>
          <w:b/>
          <w:sz w:val="27"/>
          <w:szCs w:val="27"/>
        </w:rPr>
        <w:t>сентября</w:t>
      </w:r>
      <w:r w:rsidRPr="008F0F7F">
        <w:rPr>
          <w:b/>
          <w:sz w:val="27"/>
          <w:szCs w:val="27"/>
        </w:rPr>
        <w:t xml:space="preserve"> 2024 года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</w:p>
    <w:p w:rsidR="00EC0841" w:rsidRPr="00A4482F" w:rsidRDefault="003C369F" w:rsidP="00EC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1616">
        <w:rPr>
          <w:sz w:val="28"/>
          <w:szCs w:val="28"/>
        </w:rPr>
        <w:t>9</w:t>
      </w:r>
      <w:r w:rsidR="00EC0841" w:rsidRPr="00850D2F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EC0841" w:rsidRPr="00850D2F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</w:t>
      </w:r>
      <w:r w:rsidR="00EC0841" w:rsidRPr="00A4482F">
        <w:rPr>
          <w:sz w:val="28"/>
          <w:szCs w:val="28"/>
        </w:rPr>
        <w:t xml:space="preserve">области по соблюдению требований к служебному поведению и урегулированию конфликта интересов (далее </w:t>
      </w:r>
      <w:r w:rsidR="00F5501B" w:rsidRPr="00A4482F">
        <w:rPr>
          <w:sz w:val="28"/>
          <w:szCs w:val="28"/>
        </w:rPr>
        <w:t>-</w:t>
      </w:r>
      <w:r w:rsidR="00EC0841" w:rsidRPr="00A4482F">
        <w:rPr>
          <w:sz w:val="28"/>
          <w:szCs w:val="28"/>
        </w:rPr>
        <w:t xml:space="preserve"> Комиссия Отделения СФР).</w:t>
      </w:r>
    </w:p>
    <w:p w:rsidR="00AB1B1B" w:rsidRPr="00A4482F" w:rsidRDefault="00EC0841" w:rsidP="00AB1B1B">
      <w:pPr>
        <w:ind w:firstLine="708"/>
        <w:jc w:val="both"/>
        <w:rPr>
          <w:sz w:val="28"/>
          <w:szCs w:val="28"/>
        </w:rPr>
      </w:pPr>
      <w:r w:rsidRPr="00A4482F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912A9D" w:rsidRPr="00A4482F" w:rsidRDefault="00912A9D" w:rsidP="00AB1B1B">
      <w:pPr>
        <w:ind w:firstLine="708"/>
        <w:jc w:val="both"/>
        <w:rPr>
          <w:sz w:val="28"/>
          <w:szCs w:val="28"/>
        </w:rPr>
      </w:pPr>
    </w:p>
    <w:p w:rsidR="00912A9D" w:rsidRPr="00A4482F" w:rsidRDefault="00912A9D" w:rsidP="00912A9D">
      <w:pPr>
        <w:pStyle w:val="11"/>
        <w:tabs>
          <w:tab w:val="clear" w:pos="709"/>
        </w:tabs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4482F">
        <w:rPr>
          <w:rFonts w:ascii="Times New Roman" w:hAnsi="Times New Roman" w:cs="Times New Roman"/>
          <w:sz w:val="28"/>
          <w:szCs w:val="28"/>
        </w:rPr>
        <w:t>1. О принятии решения о голосовании Комиссией ОСФР по Омской области.</w:t>
      </w:r>
    </w:p>
    <w:p w:rsidR="00912A9D" w:rsidRPr="00A4482F" w:rsidRDefault="00912A9D" w:rsidP="00912A9D">
      <w:pPr>
        <w:pStyle w:val="a4"/>
        <w:tabs>
          <w:tab w:val="left" w:pos="11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2F">
        <w:rPr>
          <w:rFonts w:ascii="Times New Roman" w:hAnsi="Times New Roman" w:cs="Times New Roman"/>
          <w:sz w:val="28"/>
          <w:szCs w:val="28"/>
        </w:rPr>
        <w:t>Вопрос рассматривался в соответствии с п. 33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912A9D" w:rsidRPr="00A4482F" w:rsidRDefault="00912A9D" w:rsidP="00912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2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4482F">
        <w:rPr>
          <w:rFonts w:ascii="Times New Roman" w:hAnsi="Times New Roman" w:cs="Times New Roman"/>
          <w:sz w:val="28"/>
          <w:szCs w:val="28"/>
        </w:rPr>
        <w:t xml:space="preserve">О рассмотрении представления управляющим ОСФР по Омской области </w:t>
      </w:r>
      <w:proofErr w:type="spellStart"/>
      <w:r w:rsidRPr="00A4482F">
        <w:rPr>
          <w:rFonts w:ascii="Times New Roman" w:hAnsi="Times New Roman" w:cs="Times New Roman"/>
          <w:sz w:val="28"/>
          <w:szCs w:val="28"/>
        </w:rPr>
        <w:t>Ступичевой</w:t>
      </w:r>
      <w:proofErr w:type="spellEnd"/>
      <w:r w:rsidRPr="00A4482F">
        <w:rPr>
          <w:rFonts w:ascii="Times New Roman" w:hAnsi="Times New Roman" w:cs="Times New Roman"/>
          <w:sz w:val="28"/>
          <w:szCs w:val="28"/>
        </w:rPr>
        <w:t xml:space="preserve"> О.И. информации, представленной отделом кадров по результатам анализа сведений о доходах, расходах, об имуществе и обязательствах имущественного характера, о соблюдении работниками Отделения СФР требований к служебному поведению, в части представления работниками Отделения СФР неполных или недостоверных сведений в справках о доходах, расходах, об имуществе и обязательствах имуще</w:t>
      </w:r>
      <w:r w:rsidR="00A4482F" w:rsidRPr="00A4482F">
        <w:rPr>
          <w:rFonts w:ascii="Times New Roman" w:hAnsi="Times New Roman" w:cs="Times New Roman"/>
          <w:sz w:val="28"/>
          <w:szCs w:val="28"/>
        </w:rPr>
        <w:t>ственного характера за 2023</w:t>
      </w:r>
      <w:proofErr w:type="gramEnd"/>
      <w:r w:rsidR="00A4482F" w:rsidRPr="00A4482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4482F" w:rsidRPr="00A4482F" w:rsidRDefault="00A4482F" w:rsidP="00A4482F">
      <w:pPr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A4482F">
        <w:rPr>
          <w:sz w:val="28"/>
          <w:szCs w:val="28"/>
        </w:rPr>
        <w:t xml:space="preserve">В отношении </w:t>
      </w:r>
      <w:r w:rsidR="00DF0796">
        <w:rPr>
          <w:sz w:val="28"/>
          <w:szCs w:val="28"/>
        </w:rPr>
        <w:t>семидесяти</w:t>
      </w:r>
      <w:r w:rsidRPr="00A4482F">
        <w:rPr>
          <w:sz w:val="28"/>
          <w:szCs w:val="28"/>
        </w:rPr>
        <w:t xml:space="preserve"> </w:t>
      </w:r>
      <w:r w:rsidR="00DF0796">
        <w:rPr>
          <w:sz w:val="28"/>
          <w:szCs w:val="28"/>
        </w:rPr>
        <w:t xml:space="preserve">шести </w:t>
      </w:r>
      <w:r w:rsidRPr="00A4482F">
        <w:rPr>
          <w:sz w:val="28"/>
          <w:szCs w:val="28"/>
        </w:rPr>
        <w:t>работник</w:t>
      </w:r>
      <w:r w:rsidR="00DF0796">
        <w:rPr>
          <w:sz w:val="28"/>
          <w:szCs w:val="28"/>
        </w:rPr>
        <w:t>ов</w:t>
      </w:r>
      <w:r w:rsidRPr="00A4482F">
        <w:rPr>
          <w:sz w:val="28"/>
          <w:szCs w:val="28"/>
        </w:rPr>
        <w:t xml:space="preserve"> Комиссия Отделения СФР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 и (или) недостоверными, нарушения считать несущественными проступками, с учетом смягчающих обстоятельств, рекомендовать управляющему Отделением СФР не применять к </w:t>
      </w:r>
      <w:r w:rsidRPr="00A4482F">
        <w:rPr>
          <w:color w:val="000000"/>
          <w:sz w:val="28"/>
          <w:szCs w:val="28"/>
        </w:rPr>
        <w:t>данным работникам</w:t>
      </w:r>
      <w:r w:rsidRPr="00A4482F">
        <w:rPr>
          <w:sz w:val="28"/>
          <w:szCs w:val="28"/>
        </w:rPr>
        <w:t xml:space="preserve"> меры дисциплинарного взыскания. Предупредить работников Отделения СФР о недопустимости нарушения законодательства о противодействии коррупции впредь. Решения приняты единогласно.</w:t>
      </w:r>
    </w:p>
    <w:p w:rsidR="00A4482F" w:rsidRPr="00117F92" w:rsidRDefault="00A4482F" w:rsidP="00A4482F">
      <w:pPr>
        <w:ind w:firstLine="709"/>
        <w:jc w:val="both"/>
        <w:rPr>
          <w:sz w:val="28"/>
          <w:szCs w:val="28"/>
        </w:rPr>
      </w:pPr>
      <w:r w:rsidRPr="00A4482F">
        <w:rPr>
          <w:sz w:val="28"/>
          <w:szCs w:val="28"/>
        </w:rPr>
        <w:t xml:space="preserve">В отношении </w:t>
      </w:r>
      <w:r w:rsidR="00DF0796">
        <w:rPr>
          <w:sz w:val="28"/>
          <w:szCs w:val="28"/>
        </w:rPr>
        <w:t>трех</w:t>
      </w:r>
      <w:r w:rsidRPr="00A4482F">
        <w:rPr>
          <w:sz w:val="28"/>
          <w:szCs w:val="28"/>
        </w:rPr>
        <w:t xml:space="preserve"> работников Комиссия Отделения </w:t>
      </w:r>
      <w:r w:rsidR="00DF0796">
        <w:rPr>
          <w:sz w:val="28"/>
          <w:szCs w:val="28"/>
        </w:rPr>
        <w:t>С</w:t>
      </w:r>
      <w:r w:rsidRPr="00A4482F">
        <w:rPr>
          <w:sz w:val="28"/>
          <w:szCs w:val="28"/>
        </w:rPr>
        <w:t>ФР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 и (или) недостоверными, нарушения считать малозначительными проступками, рекомендовать управляющему Отделением СФР</w:t>
      </w:r>
      <w:r w:rsidRPr="00117F92">
        <w:rPr>
          <w:sz w:val="28"/>
          <w:szCs w:val="28"/>
        </w:rPr>
        <w:t xml:space="preserve"> примен</w:t>
      </w:r>
      <w:r w:rsidR="00DF0796">
        <w:rPr>
          <w:sz w:val="28"/>
          <w:szCs w:val="28"/>
        </w:rPr>
        <w:t>и</w:t>
      </w:r>
      <w:r w:rsidRPr="00117F92">
        <w:rPr>
          <w:sz w:val="28"/>
          <w:szCs w:val="28"/>
        </w:rPr>
        <w:t xml:space="preserve">ть к </w:t>
      </w:r>
      <w:r w:rsidRPr="00117F92">
        <w:rPr>
          <w:color w:val="000000"/>
          <w:sz w:val="28"/>
          <w:szCs w:val="28"/>
        </w:rPr>
        <w:t>данным работникам</w:t>
      </w:r>
      <w:r w:rsidRPr="00117F92">
        <w:rPr>
          <w:sz w:val="28"/>
          <w:szCs w:val="28"/>
        </w:rPr>
        <w:t xml:space="preserve"> меры дисциплинарного взыскания. Предупредить работников Отделения СФР о недопустимости нарушения законодательства о противодействии коррупции впредь. Решения приняты единогласно.</w:t>
      </w:r>
    </w:p>
    <w:p w:rsidR="00912A9D" w:rsidRDefault="00912A9D" w:rsidP="00AB1B1B">
      <w:pPr>
        <w:ind w:firstLine="708"/>
        <w:jc w:val="both"/>
        <w:rPr>
          <w:sz w:val="28"/>
          <w:szCs w:val="28"/>
        </w:rPr>
      </w:pPr>
    </w:p>
    <w:sectPr w:rsidR="00912A9D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94412"/>
    <w:rsid w:val="00096C7B"/>
    <w:rsid w:val="000A1917"/>
    <w:rsid w:val="000B6D12"/>
    <w:rsid w:val="000E5E92"/>
    <w:rsid w:val="00137CFF"/>
    <w:rsid w:val="001A2400"/>
    <w:rsid w:val="001B0CDC"/>
    <w:rsid w:val="001C110C"/>
    <w:rsid w:val="001C6A96"/>
    <w:rsid w:val="001E02EF"/>
    <w:rsid w:val="00282890"/>
    <w:rsid w:val="002A346B"/>
    <w:rsid w:val="002B30A3"/>
    <w:rsid w:val="002D1187"/>
    <w:rsid w:val="002E22DE"/>
    <w:rsid w:val="002F5C18"/>
    <w:rsid w:val="00315223"/>
    <w:rsid w:val="00370E80"/>
    <w:rsid w:val="003712D7"/>
    <w:rsid w:val="003821B2"/>
    <w:rsid w:val="003961DD"/>
    <w:rsid w:val="003C369F"/>
    <w:rsid w:val="003D3191"/>
    <w:rsid w:val="0049731D"/>
    <w:rsid w:val="00507515"/>
    <w:rsid w:val="00511116"/>
    <w:rsid w:val="005135A3"/>
    <w:rsid w:val="00517028"/>
    <w:rsid w:val="00517D13"/>
    <w:rsid w:val="00527988"/>
    <w:rsid w:val="00543958"/>
    <w:rsid w:val="00565387"/>
    <w:rsid w:val="00566EA0"/>
    <w:rsid w:val="00571697"/>
    <w:rsid w:val="00583EA5"/>
    <w:rsid w:val="00595C33"/>
    <w:rsid w:val="00620D6A"/>
    <w:rsid w:val="00666353"/>
    <w:rsid w:val="00684B8F"/>
    <w:rsid w:val="00687ADA"/>
    <w:rsid w:val="006C2D5E"/>
    <w:rsid w:val="006C55C8"/>
    <w:rsid w:val="006F3FFD"/>
    <w:rsid w:val="006F58FF"/>
    <w:rsid w:val="007039CC"/>
    <w:rsid w:val="007260CF"/>
    <w:rsid w:val="00741BD5"/>
    <w:rsid w:val="00753CC5"/>
    <w:rsid w:val="00795B0E"/>
    <w:rsid w:val="00796DD5"/>
    <w:rsid w:val="007B1E07"/>
    <w:rsid w:val="007B4D13"/>
    <w:rsid w:val="007E393E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2A9D"/>
    <w:rsid w:val="00914B48"/>
    <w:rsid w:val="00943690"/>
    <w:rsid w:val="009808D2"/>
    <w:rsid w:val="00A03226"/>
    <w:rsid w:val="00A068E2"/>
    <w:rsid w:val="00A4482F"/>
    <w:rsid w:val="00A75A6E"/>
    <w:rsid w:val="00A90B2A"/>
    <w:rsid w:val="00AB1B1B"/>
    <w:rsid w:val="00AC58E1"/>
    <w:rsid w:val="00AD3C3B"/>
    <w:rsid w:val="00AD6DE4"/>
    <w:rsid w:val="00AE0B62"/>
    <w:rsid w:val="00B0656C"/>
    <w:rsid w:val="00B20411"/>
    <w:rsid w:val="00B2669B"/>
    <w:rsid w:val="00B74219"/>
    <w:rsid w:val="00B766CB"/>
    <w:rsid w:val="00B84CF7"/>
    <w:rsid w:val="00B979E5"/>
    <w:rsid w:val="00BA196F"/>
    <w:rsid w:val="00BC12FD"/>
    <w:rsid w:val="00BE79DC"/>
    <w:rsid w:val="00BF09C0"/>
    <w:rsid w:val="00C100FB"/>
    <w:rsid w:val="00C414EA"/>
    <w:rsid w:val="00C80E07"/>
    <w:rsid w:val="00C82921"/>
    <w:rsid w:val="00C90280"/>
    <w:rsid w:val="00CA0433"/>
    <w:rsid w:val="00CB0069"/>
    <w:rsid w:val="00CB3027"/>
    <w:rsid w:val="00CD6FE3"/>
    <w:rsid w:val="00D4466A"/>
    <w:rsid w:val="00D62298"/>
    <w:rsid w:val="00D70225"/>
    <w:rsid w:val="00DC69A6"/>
    <w:rsid w:val="00DF0796"/>
    <w:rsid w:val="00E01693"/>
    <w:rsid w:val="00E07DC0"/>
    <w:rsid w:val="00E131C6"/>
    <w:rsid w:val="00E164E3"/>
    <w:rsid w:val="00E2701C"/>
    <w:rsid w:val="00E3568A"/>
    <w:rsid w:val="00E743D0"/>
    <w:rsid w:val="00E77D67"/>
    <w:rsid w:val="00EB77E7"/>
    <w:rsid w:val="00EC0841"/>
    <w:rsid w:val="00EC7FEE"/>
    <w:rsid w:val="00EF6FC4"/>
    <w:rsid w:val="00F00432"/>
    <w:rsid w:val="00F35DF8"/>
    <w:rsid w:val="00F5501B"/>
    <w:rsid w:val="00F55A54"/>
    <w:rsid w:val="00FA1616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  <w:style w:type="paragraph" w:styleId="a4">
    <w:name w:val="Body Text"/>
    <w:basedOn w:val="11"/>
    <w:link w:val="a5"/>
    <w:rsid w:val="00912A9D"/>
    <w:pPr>
      <w:jc w:val="center"/>
    </w:pPr>
    <w:rPr>
      <w:rFonts w:cs="Arial"/>
      <w:lang w:eastAsia="zh-CN"/>
    </w:rPr>
  </w:style>
  <w:style w:type="character" w:customStyle="1" w:styleId="a5">
    <w:name w:val="Основной текст Знак"/>
    <w:basedOn w:val="a0"/>
    <w:link w:val="a4"/>
    <w:rsid w:val="00912A9D"/>
    <w:rPr>
      <w:rFonts w:ascii="Arial" w:eastAsia="Lucida Sans Unicode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315C1-33E7-4E6D-8CE5-769C7F42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106</cp:revision>
  <cp:lastPrinted>2024-04-12T02:46:00Z</cp:lastPrinted>
  <dcterms:created xsi:type="dcterms:W3CDTF">2024-02-28T05:46:00Z</dcterms:created>
  <dcterms:modified xsi:type="dcterms:W3CDTF">2024-10-14T11:02:00Z</dcterms:modified>
</cp:coreProperties>
</file>