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23F3" w:rsidTr="00E523F3">
        <w:tc>
          <w:tcPr>
            <w:tcW w:w="4785" w:type="dxa"/>
          </w:tcPr>
          <w:p w:rsidR="00E523F3" w:rsidRDefault="00E523F3"/>
        </w:tc>
        <w:tc>
          <w:tcPr>
            <w:tcW w:w="4786" w:type="dxa"/>
          </w:tcPr>
          <w:p w:rsidR="00E64668" w:rsidRDefault="00E523F3" w:rsidP="00E64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523F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74402E">
              <w:rPr>
                <w:rFonts w:ascii="Times New Roman" w:hAnsi="Times New Roman"/>
                <w:sz w:val="28"/>
                <w:szCs w:val="28"/>
              </w:rPr>
              <w:t xml:space="preserve">122 </w:t>
            </w:r>
            <w:r w:rsidR="0074402E" w:rsidRPr="0074402E">
              <w:rPr>
                <w:rFonts w:ascii="Times New Roman" w:hAnsi="Times New Roman"/>
                <w:sz w:val="28"/>
                <w:szCs w:val="28"/>
              </w:rPr>
              <w:t>к Учетной политике ОПФР</w:t>
            </w:r>
            <w:r w:rsidR="007440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02E" w:rsidRPr="0074402E">
              <w:rPr>
                <w:rFonts w:ascii="Times New Roman" w:hAnsi="Times New Roman"/>
                <w:sz w:val="28"/>
                <w:szCs w:val="28"/>
              </w:rPr>
              <w:t xml:space="preserve">по Омской области, утвержденной, </w:t>
            </w:r>
          </w:p>
          <w:p w:rsidR="00E64668" w:rsidRPr="00E64668" w:rsidRDefault="001E53CB" w:rsidP="00E64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№ 6</w:t>
            </w:r>
            <w:bookmarkStart w:id="0" w:name="_GoBack"/>
            <w:bookmarkEnd w:id="0"/>
            <w:r w:rsidR="00E64668" w:rsidRPr="00E64668">
              <w:rPr>
                <w:rFonts w:ascii="Times New Roman" w:hAnsi="Times New Roman"/>
                <w:sz w:val="28"/>
                <w:szCs w:val="28"/>
              </w:rPr>
              <w:t>22/1</w:t>
            </w:r>
          </w:p>
          <w:p w:rsidR="00E64668" w:rsidRPr="00E64668" w:rsidRDefault="00E64668" w:rsidP="00E64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4668">
              <w:rPr>
                <w:rFonts w:ascii="Times New Roman" w:hAnsi="Times New Roman"/>
                <w:sz w:val="28"/>
                <w:szCs w:val="28"/>
              </w:rPr>
              <w:t>от 09 ноября 2022 г.</w:t>
            </w:r>
          </w:p>
          <w:p w:rsidR="00E523F3" w:rsidRPr="00E523F3" w:rsidRDefault="00E523F3" w:rsidP="00E646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23F3" w:rsidRPr="0046385A" w:rsidRDefault="00F7053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385A">
        <w:rPr>
          <w:rFonts w:ascii="Times New Roman" w:hAnsi="Times New Roman"/>
          <w:sz w:val="28"/>
          <w:szCs w:val="28"/>
        </w:rPr>
        <w:t xml:space="preserve">Порядок организации осуществления внутреннего контроля </w:t>
      </w:r>
      <w:proofErr w:type="gramStart"/>
      <w:r w:rsidR="00E523F3" w:rsidRPr="0046385A">
        <w:rPr>
          <w:rFonts w:ascii="Times New Roman" w:hAnsi="Times New Roman"/>
          <w:sz w:val="28"/>
          <w:szCs w:val="28"/>
        </w:rPr>
        <w:t>в</w:t>
      </w:r>
      <w:proofErr w:type="gramEnd"/>
    </w:p>
    <w:p w:rsidR="00E523F3" w:rsidRPr="0046385A" w:rsidRDefault="00E523F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385A">
        <w:rPr>
          <w:rFonts w:ascii="Times New Roman" w:hAnsi="Times New Roman"/>
          <w:sz w:val="28"/>
          <w:szCs w:val="28"/>
        </w:rPr>
        <w:t>Государственном учреждении</w:t>
      </w:r>
      <w:r w:rsidR="00F70533" w:rsidRPr="0046385A">
        <w:rPr>
          <w:rFonts w:ascii="Times New Roman" w:hAnsi="Times New Roman"/>
          <w:sz w:val="28"/>
          <w:szCs w:val="28"/>
        </w:rPr>
        <w:t xml:space="preserve"> </w:t>
      </w:r>
      <w:r w:rsidRPr="0046385A">
        <w:rPr>
          <w:rFonts w:ascii="Times New Roman" w:hAnsi="Times New Roman"/>
          <w:sz w:val="28"/>
          <w:szCs w:val="28"/>
        </w:rPr>
        <w:t>- Отделени</w:t>
      </w:r>
      <w:r w:rsidR="00FF04C4" w:rsidRPr="0046385A">
        <w:rPr>
          <w:rFonts w:ascii="Times New Roman" w:hAnsi="Times New Roman"/>
          <w:sz w:val="28"/>
          <w:szCs w:val="28"/>
        </w:rPr>
        <w:t>е</w:t>
      </w:r>
      <w:r w:rsidRPr="004638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385A">
        <w:rPr>
          <w:rFonts w:ascii="Times New Roman" w:hAnsi="Times New Roman"/>
          <w:sz w:val="28"/>
          <w:szCs w:val="28"/>
        </w:rPr>
        <w:t>Пенсионного</w:t>
      </w:r>
      <w:proofErr w:type="gramEnd"/>
    </w:p>
    <w:p w:rsidR="000C6FA1" w:rsidRPr="00FF04C4" w:rsidRDefault="00E523F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6385A">
        <w:rPr>
          <w:rFonts w:ascii="Times New Roman" w:hAnsi="Times New Roman"/>
          <w:sz w:val="28"/>
          <w:szCs w:val="28"/>
        </w:rPr>
        <w:t>фонда Российской Федерации по Омской области</w:t>
      </w:r>
    </w:p>
    <w:p w:rsidR="00E523F3" w:rsidRPr="00FF04C4" w:rsidRDefault="00E523F3" w:rsidP="00E523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523F3" w:rsidRPr="00FF04C4" w:rsidRDefault="00E523F3" w:rsidP="005C192D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F04C4">
        <w:rPr>
          <w:rFonts w:ascii="Times New Roman" w:hAnsi="Times New Roman"/>
          <w:sz w:val="28"/>
          <w:szCs w:val="28"/>
        </w:rPr>
        <w:t>Общее положение</w:t>
      </w:r>
    </w:p>
    <w:p w:rsidR="00E523F3" w:rsidRPr="00FF04C4" w:rsidRDefault="00FF04C4" w:rsidP="005C192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4C4">
        <w:rPr>
          <w:rFonts w:ascii="Times New Roman" w:hAnsi="Times New Roman"/>
          <w:sz w:val="28"/>
          <w:szCs w:val="28"/>
        </w:rPr>
        <w:t xml:space="preserve">1.1 </w:t>
      </w:r>
      <w:r w:rsidR="00F70533" w:rsidRPr="00FF04C4">
        <w:rPr>
          <w:rFonts w:ascii="Times New Roman" w:hAnsi="Times New Roman"/>
          <w:sz w:val="28"/>
          <w:szCs w:val="28"/>
        </w:rPr>
        <w:t>Настоящий</w:t>
      </w:r>
      <w:r w:rsidR="00E523F3" w:rsidRPr="00FF04C4">
        <w:rPr>
          <w:rFonts w:ascii="Times New Roman" w:hAnsi="Times New Roman"/>
          <w:sz w:val="28"/>
          <w:szCs w:val="28"/>
        </w:rPr>
        <w:t xml:space="preserve"> </w:t>
      </w:r>
      <w:r w:rsidRPr="00FF04C4">
        <w:rPr>
          <w:rFonts w:ascii="Times New Roman" w:hAnsi="Times New Roman"/>
          <w:sz w:val="28"/>
          <w:szCs w:val="28"/>
        </w:rPr>
        <w:t>Порядок организации осуществления внутреннего контроля в Государственном учреждении - Отделение Пенсионного фонда Российской Федерации по Омской области (далее Порядок)</w:t>
      </w:r>
      <w:r w:rsidR="00E523F3" w:rsidRPr="00FF04C4">
        <w:rPr>
          <w:rFonts w:ascii="Times New Roman" w:hAnsi="Times New Roman"/>
          <w:sz w:val="28"/>
          <w:szCs w:val="28"/>
        </w:rPr>
        <w:t xml:space="preserve"> разработан в соответствии с законодательством Р</w:t>
      </w:r>
      <w:r w:rsidR="000F387D">
        <w:rPr>
          <w:rFonts w:ascii="Times New Roman" w:hAnsi="Times New Roman"/>
          <w:sz w:val="28"/>
          <w:szCs w:val="28"/>
        </w:rPr>
        <w:t xml:space="preserve">оссийской </w:t>
      </w:r>
      <w:r w:rsidR="00E523F3" w:rsidRPr="00FF04C4">
        <w:rPr>
          <w:rFonts w:ascii="Times New Roman" w:hAnsi="Times New Roman"/>
          <w:sz w:val="28"/>
          <w:szCs w:val="28"/>
        </w:rPr>
        <w:t>Ф</w:t>
      </w:r>
      <w:r w:rsidR="000F387D">
        <w:rPr>
          <w:rFonts w:ascii="Times New Roman" w:hAnsi="Times New Roman"/>
          <w:sz w:val="28"/>
          <w:szCs w:val="28"/>
        </w:rPr>
        <w:t>едерации</w:t>
      </w:r>
      <w:r w:rsidR="00E523F3" w:rsidRPr="00FF04C4">
        <w:rPr>
          <w:rFonts w:ascii="Times New Roman" w:hAnsi="Times New Roman"/>
          <w:sz w:val="28"/>
          <w:szCs w:val="28"/>
        </w:rPr>
        <w:t xml:space="preserve">, </w:t>
      </w:r>
      <w:r w:rsidR="00F70533" w:rsidRPr="00FF04C4">
        <w:rPr>
          <w:rFonts w:ascii="Times New Roman" w:hAnsi="Times New Roman"/>
          <w:sz w:val="28"/>
          <w:szCs w:val="28"/>
        </w:rPr>
        <w:t xml:space="preserve">Учетной политикой по исполнению бюджета Пенсионного фонда Российской Федерации, утвержденной Постановлением Правления ПФР от 30.12.2021 года № 437п, </w:t>
      </w:r>
      <w:r w:rsidR="00FE0B93">
        <w:rPr>
          <w:rFonts w:ascii="Times New Roman" w:hAnsi="Times New Roman"/>
          <w:sz w:val="28"/>
          <w:szCs w:val="28"/>
        </w:rPr>
        <w:t>Положением о внутреннем финансовом контроле, утвержденн</w:t>
      </w:r>
      <w:r w:rsidR="000F387D">
        <w:rPr>
          <w:rFonts w:ascii="Times New Roman" w:hAnsi="Times New Roman"/>
          <w:sz w:val="28"/>
          <w:szCs w:val="28"/>
        </w:rPr>
        <w:t>ом</w:t>
      </w:r>
      <w:r w:rsidR="00FE0B93">
        <w:rPr>
          <w:rFonts w:ascii="Times New Roman" w:hAnsi="Times New Roman"/>
          <w:sz w:val="28"/>
          <w:szCs w:val="28"/>
        </w:rPr>
        <w:t xml:space="preserve"> Приказом Отделения ПФР по Омской области от 28.12.2020 №660, </w:t>
      </w:r>
      <w:r w:rsidR="00F70533" w:rsidRPr="00FF04C4">
        <w:rPr>
          <w:rFonts w:ascii="Times New Roman" w:hAnsi="Times New Roman"/>
          <w:sz w:val="28"/>
          <w:szCs w:val="28"/>
        </w:rPr>
        <w:t>Учетной</w:t>
      </w:r>
      <w:proofErr w:type="gramEnd"/>
      <w:r w:rsidR="00F70533" w:rsidRPr="00FF04C4">
        <w:rPr>
          <w:rFonts w:ascii="Times New Roman" w:hAnsi="Times New Roman"/>
          <w:sz w:val="28"/>
          <w:szCs w:val="28"/>
        </w:rPr>
        <w:t xml:space="preserve"> политикой Отделения ПФР по Омской области</w:t>
      </w:r>
      <w:r w:rsidR="000F387D">
        <w:rPr>
          <w:rFonts w:ascii="Times New Roman" w:hAnsi="Times New Roman"/>
          <w:sz w:val="28"/>
          <w:szCs w:val="28"/>
        </w:rPr>
        <w:t xml:space="preserve">, утвержденной  приказом </w:t>
      </w:r>
      <w:r w:rsidR="00E604A3">
        <w:rPr>
          <w:rFonts w:ascii="Times New Roman" w:hAnsi="Times New Roman"/>
          <w:sz w:val="28"/>
          <w:szCs w:val="28"/>
        </w:rPr>
        <w:t>Отделения ПФР</w:t>
      </w:r>
      <w:r w:rsidR="000F387D">
        <w:rPr>
          <w:rFonts w:ascii="Times New Roman" w:hAnsi="Times New Roman"/>
          <w:sz w:val="28"/>
          <w:szCs w:val="28"/>
        </w:rPr>
        <w:t xml:space="preserve"> по Омской области </w:t>
      </w:r>
      <w:r w:rsidR="00F70533" w:rsidRPr="00FF04C4">
        <w:rPr>
          <w:rFonts w:ascii="Times New Roman" w:hAnsi="Times New Roman"/>
          <w:sz w:val="28"/>
          <w:szCs w:val="28"/>
        </w:rPr>
        <w:t>от 30.12</w:t>
      </w:r>
      <w:r w:rsidR="000F387D">
        <w:rPr>
          <w:rFonts w:ascii="Times New Roman" w:hAnsi="Times New Roman"/>
          <w:sz w:val="28"/>
          <w:szCs w:val="28"/>
        </w:rPr>
        <w:t>.2021 №668.</w:t>
      </w:r>
    </w:p>
    <w:p w:rsidR="00F70533" w:rsidRPr="00FF04C4" w:rsidRDefault="00F70533" w:rsidP="005C192D">
      <w:pPr>
        <w:pStyle w:val="a5"/>
        <w:numPr>
          <w:ilvl w:val="1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 w:rsidRPr="00FF04C4">
        <w:rPr>
          <w:sz w:val="28"/>
          <w:szCs w:val="28"/>
        </w:rPr>
        <w:t>Внутренний контроль направлен на создание системы контроля</w:t>
      </w:r>
      <w:r w:rsidR="00FF04C4">
        <w:rPr>
          <w:sz w:val="28"/>
          <w:szCs w:val="28"/>
        </w:rPr>
        <w:t xml:space="preserve"> в О</w:t>
      </w:r>
      <w:r w:rsidR="009160CF">
        <w:rPr>
          <w:sz w:val="28"/>
          <w:szCs w:val="28"/>
        </w:rPr>
        <w:t>ПФР по Омской области</w:t>
      </w:r>
      <w:r w:rsidRPr="00FF04C4">
        <w:rPr>
          <w:sz w:val="28"/>
          <w:szCs w:val="28"/>
        </w:rPr>
        <w:t xml:space="preserve"> за соблюдением законодательства РФ в сфере финансовой деятельности, внутренних процедур</w:t>
      </w:r>
      <w:r w:rsidR="00FF04C4">
        <w:rPr>
          <w:sz w:val="28"/>
          <w:szCs w:val="28"/>
        </w:rPr>
        <w:t>,</w:t>
      </w:r>
      <w:r w:rsidRPr="00FF04C4">
        <w:rPr>
          <w:sz w:val="28"/>
          <w:szCs w:val="28"/>
        </w:rPr>
        <w:t xml:space="preserve"> исполнения бюджета Пенсионного фонда Российской Федерации, составления и </w:t>
      </w:r>
      <w:r w:rsidR="00FF04C4">
        <w:rPr>
          <w:sz w:val="28"/>
          <w:szCs w:val="28"/>
        </w:rPr>
        <w:t xml:space="preserve">предоставления </w:t>
      </w:r>
      <w:r w:rsidRPr="00FF04C4">
        <w:rPr>
          <w:sz w:val="28"/>
          <w:szCs w:val="28"/>
        </w:rPr>
        <w:t>достоверно</w:t>
      </w:r>
      <w:r w:rsidR="00FF04C4">
        <w:rPr>
          <w:sz w:val="28"/>
          <w:szCs w:val="28"/>
        </w:rPr>
        <w:t>й</w:t>
      </w:r>
      <w:r w:rsidRPr="00FF04C4">
        <w:rPr>
          <w:sz w:val="28"/>
          <w:szCs w:val="28"/>
        </w:rPr>
        <w:t xml:space="preserve"> бухгалтерской отчетности и экономного использования бюджетных средств</w:t>
      </w:r>
      <w:r w:rsidR="00FF04C4">
        <w:rPr>
          <w:sz w:val="28"/>
          <w:szCs w:val="28"/>
        </w:rPr>
        <w:t>.</w:t>
      </w:r>
    </w:p>
    <w:p w:rsidR="00F70533" w:rsidRDefault="00F70533" w:rsidP="005C192D">
      <w:pPr>
        <w:pStyle w:val="a5"/>
        <w:numPr>
          <w:ilvl w:val="1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 w:rsidRPr="00FF04C4">
        <w:rPr>
          <w:sz w:val="28"/>
          <w:szCs w:val="28"/>
        </w:rPr>
        <w:t xml:space="preserve">Система </w:t>
      </w:r>
      <w:r w:rsidR="009160CF">
        <w:rPr>
          <w:sz w:val="28"/>
          <w:szCs w:val="28"/>
        </w:rPr>
        <w:t xml:space="preserve">внутреннего </w:t>
      </w:r>
      <w:r w:rsidRPr="00FF04C4">
        <w:rPr>
          <w:sz w:val="28"/>
          <w:szCs w:val="28"/>
        </w:rPr>
        <w:t xml:space="preserve">контроля создается для </w:t>
      </w:r>
      <w:r w:rsidRPr="00FE0B93">
        <w:rPr>
          <w:sz w:val="28"/>
          <w:szCs w:val="28"/>
        </w:rPr>
        <w:t>обеспечения</w:t>
      </w:r>
      <w:r w:rsidR="00C95FC2" w:rsidRPr="00FE0B93">
        <w:rPr>
          <w:sz w:val="28"/>
          <w:szCs w:val="28"/>
        </w:rPr>
        <w:t>:</w:t>
      </w:r>
      <w:r w:rsidRPr="00FF04C4">
        <w:rPr>
          <w:sz w:val="28"/>
          <w:szCs w:val="28"/>
        </w:rPr>
        <w:t xml:space="preserve"> 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точной и полной предоставляемой в Управление казначейства документации;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своевременной и достоверной подготовки отчетности;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предотвращения ошибок и искажений в учете;</w:t>
      </w:r>
    </w:p>
    <w:p w:rsidR="00FF04C4" w:rsidRDefault="00FF04C4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</w:t>
      </w:r>
      <w:r w:rsidR="00C95FC2">
        <w:rPr>
          <w:sz w:val="28"/>
          <w:szCs w:val="28"/>
        </w:rPr>
        <w:t>н</w:t>
      </w:r>
      <w:r>
        <w:rPr>
          <w:sz w:val="28"/>
          <w:szCs w:val="28"/>
        </w:rPr>
        <w:t>ое</w:t>
      </w:r>
      <w:r w:rsidR="00C95FC2">
        <w:rPr>
          <w:sz w:val="28"/>
          <w:szCs w:val="28"/>
        </w:rPr>
        <w:t xml:space="preserve"> исполнение приказов и распоряжений руководства;</w:t>
      </w:r>
    </w:p>
    <w:p w:rsidR="00C95FC2" w:rsidRDefault="00C95FC2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сохранности имущества и экономно</w:t>
      </w:r>
      <w:r w:rsidR="00710931">
        <w:rPr>
          <w:sz w:val="28"/>
          <w:szCs w:val="28"/>
        </w:rPr>
        <w:t>го расходование средств бюджета;</w:t>
      </w:r>
    </w:p>
    <w:p w:rsidR="00710931" w:rsidRDefault="00710931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достоверной и полной информации для принятия правильных решений о соответствующих расходах из бюджета</w:t>
      </w:r>
    </w:p>
    <w:p w:rsidR="00FE0B93" w:rsidRDefault="00FE0B93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</w:p>
    <w:p w:rsidR="00FE0B93" w:rsidRDefault="00FE0B93" w:rsidP="006F26FD">
      <w:pPr>
        <w:pStyle w:val="a5"/>
        <w:numPr>
          <w:ilvl w:val="0"/>
          <w:numId w:val="1"/>
        </w:numPr>
        <w:suppressAutoHyphens/>
        <w:spacing w:line="276" w:lineRule="auto"/>
        <w:ind w:left="0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Задачи внутреннего контроля.</w:t>
      </w:r>
    </w:p>
    <w:p w:rsidR="000F387D" w:rsidRDefault="007D3D1C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2.1 З</w:t>
      </w:r>
      <w:r w:rsidR="000F387D">
        <w:rPr>
          <w:sz w:val="28"/>
          <w:szCs w:val="28"/>
        </w:rPr>
        <w:t>адачи и принципы внутреннего контроля отражены в Положении о внутреннем финансовом контроле, утвержденном Приказом Отделения ПФР по Омской области от 28.12.2020 №660</w:t>
      </w:r>
      <w:r>
        <w:rPr>
          <w:sz w:val="28"/>
          <w:szCs w:val="28"/>
        </w:rPr>
        <w:t>.</w:t>
      </w:r>
    </w:p>
    <w:p w:rsidR="005C192D" w:rsidRDefault="005C192D" w:rsidP="005C192D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</w:p>
    <w:p w:rsidR="005C192D" w:rsidRDefault="005C192D" w:rsidP="005C192D">
      <w:pPr>
        <w:pStyle w:val="a5"/>
        <w:numPr>
          <w:ilvl w:val="0"/>
          <w:numId w:val="1"/>
        </w:numPr>
        <w:suppressAutoHyphens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внутреннего контроля</w:t>
      </w:r>
    </w:p>
    <w:p w:rsidR="005C192D" w:rsidRDefault="005C192D" w:rsidP="005C192D">
      <w:pPr>
        <w:pStyle w:val="a5"/>
        <w:suppressAutoHyphens/>
        <w:spacing w:line="276" w:lineRule="auto"/>
        <w:ind w:left="720" w:firstLine="0"/>
        <w:contextualSpacing/>
        <w:rPr>
          <w:sz w:val="28"/>
          <w:szCs w:val="28"/>
        </w:rPr>
      </w:pPr>
      <w:r>
        <w:rPr>
          <w:sz w:val="28"/>
          <w:szCs w:val="28"/>
        </w:rPr>
        <w:t>3.1 Предварительный контроль.</w:t>
      </w:r>
    </w:p>
    <w:p w:rsidR="005C192D" w:rsidRPr="00767059" w:rsidRDefault="005C192D" w:rsidP="00390FCF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1767F">
        <w:rPr>
          <w:sz w:val="28"/>
          <w:szCs w:val="28"/>
        </w:rPr>
        <w:t>.</w:t>
      </w:r>
      <w:r>
        <w:rPr>
          <w:sz w:val="28"/>
          <w:szCs w:val="28"/>
        </w:rPr>
        <w:t xml:space="preserve">1.1. Предварительный контроль осуществляется </w:t>
      </w:r>
      <w:r w:rsidR="00B1405A">
        <w:rPr>
          <w:sz w:val="28"/>
          <w:szCs w:val="28"/>
        </w:rPr>
        <w:t xml:space="preserve">сотрудниками отделов (групп) при совершении хозяйственной операции, </w:t>
      </w:r>
      <w:r>
        <w:rPr>
          <w:sz w:val="28"/>
          <w:szCs w:val="28"/>
        </w:rPr>
        <w:t xml:space="preserve">до регистрации и </w:t>
      </w:r>
      <w:r w:rsidR="00D316C6">
        <w:rPr>
          <w:sz w:val="28"/>
          <w:szCs w:val="28"/>
        </w:rPr>
        <w:t xml:space="preserve">до </w:t>
      </w:r>
      <w:r>
        <w:rPr>
          <w:sz w:val="28"/>
          <w:szCs w:val="28"/>
        </w:rPr>
        <w:t>проведения хозяйственной операции</w:t>
      </w:r>
      <w:r w:rsidR="00D316C6">
        <w:rPr>
          <w:sz w:val="28"/>
          <w:szCs w:val="28"/>
        </w:rPr>
        <w:t xml:space="preserve"> в бюджетном учете</w:t>
      </w:r>
      <w:r>
        <w:rPr>
          <w:sz w:val="28"/>
          <w:szCs w:val="28"/>
        </w:rPr>
        <w:t xml:space="preserve">. Данный контроль должен определить правильность операции на стадии ее подготовки (совершения). </w:t>
      </w:r>
      <w:r w:rsidRPr="00767059">
        <w:rPr>
          <w:sz w:val="28"/>
          <w:szCs w:val="28"/>
        </w:rPr>
        <w:t>Предварительный контроль осуществляется сотрудниками</w:t>
      </w:r>
      <w:r w:rsidR="00302C2A" w:rsidRPr="00767059">
        <w:rPr>
          <w:sz w:val="28"/>
          <w:szCs w:val="28"/>
        </w:rPr>
        <w:t xml:space="preserve"> подразделений</w:t>
      </w:r>
      <w:r w:rsidRPr="00767059">
        <w:rPr>
          <w:sz w:val="28"/>
          <w:szCs w:val="28"/>
        </w:rPr>
        <w:t>:</w:t>
      </w:r>
    </w:p>
    <w:p w:rsidR="005C192D" w:rsidRPr="00767059" w:rsidRDefault="00D316C6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 xml:space="preserve">Бюджетного управления </w:t>
      </w:r>
      <w:r w:rsidR="004B4BDD" w:rsidRPr="00767059">
        <w:rPr>
          <w:sz w:val="28"/>
          <w:szCs w:val="28"/>
        </w:rPr>
        <w:t xml:space="preserve">- </w:t>
      </w:r>
      <w:r w:rsidRPr="00767059">
        <w:rPr>
          <w:sz w:val="28"/>
          <w:szCs w:val="28"/>
        </w:rPr>
        <w:t>при составлении бюджета Пенсионного фонда;</w:t>
      </w:r>
    </w:p>
    <w:p w:rsidR="00D316C6" w:rsidRPr="00767059" w:rsidRDefault="00D316C6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>Отдела закупок</w:t>
      </w:r>
      <w:r w:rsidR="004B4BDD" w:rsidRPr="00767059">
        <w:rPr>
          <w:sz w:val="28"/>
          <w:szCs w:val="28"/>
        </w:rPr>
        <w:t xml:space="preserve"> -</w:t>
      </w:r>
      <w:r w:rsidRPr="00767059">
        <w:rPr>
          <w:sz w:val="28"/>
          <w:szCs w:val="28"/>
        </w:rPr>
        <w:t xml:space="preserve"> при формировании плана закупок учреждения</w:t>
      </w:r>
      <w:r w:rsidR="00AD0371" w:rsidRPr="00767059">
        <w:rPr>
          <w:sz w:val="28"/>
          <w:szCs w:val="28"/>
        </w:rPr>
        <w:t>;</w:t>
      </w:r>
    </w:p>
    <w:p w:rsidR="00AD0371" w:rsidRPr="00767059" w:rsidRDefault="00AD0371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>Отдел</w:t>
      </w:r>
      <w:r w:rsidR="004B4BDD" w:rsidRPr="00767059">
        <w:rPr>
          <w:sz w:val="28"/>
          <w:szCs w:val="28"/>
        </w:rPr>
        <w:t>а</w:t>
      </w:r>
      <w:r w:rsidRPr="00767059">
        <w:rPr>
          <w:sz w:val="28"/>
          <w:szCs w:val="28"/>
        </w:rPr>
        <w:t xml:space="preserve"> капитального строительства</w:t>
      </w:r>
      <w:r w:rsidR="004B4BDD" w:rsidRPr="00767059">
        <w:rPr>
          <w:sz w:val="28"/>
          <w:szCs w:val="28"/>
        </w:rPr>
        <w:t xml:space="preserve"> -</w:t>
      </w:r>
      <w:r w:rsidRPr="00767059">
        <w:rPr>
          <w:sz w:val="28"/>
          <w:szCs w:val="28"/>
        </w:rPr>
        <w:t xml:space="preserve"> при </w:t>
      </w:r>
      <w:r w:rsidR="00004F36" w:rsidRPr="00767059">
        <w:rPr>
          <w:sz w:val="28"/>
          <w:szCs w:val="28"/>
        </w:rPr>
        <w:t>составлении смет капитально ремонта;</w:t>
      </w:r>
    </w:p>
    <w:p w:rsidR="00893FBD" w:rsidRPr="00767059" w:rsidRDefault="00893FBD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>Сотрудники отделов (групп)</w:t>
      </w:r>
      <w:r w:rsidR="00457B08" w:rsidRPr="00767059">
        <w:rPr>
          <w:sz w:val="28"/>
          <w:szCs w:val="28"/>
        </w:rPr>
        <w:t>, участвующие в согласовании заключаемых контрактов</w:t>
      </w:r>
      <w:r w:rsidRPr="00767059">
        <w:rPr>
          <w:sz w:val="28"/>
          <w:szCs w:val="28"/>
        </w:rPr>
        <w:t xml:space="preserve"> на приобретение товаров, выполнение работ (услуг)</w:t>
      </w:r>
      <w:r w:rsidR="00D64F19" w:rsidRPr="00767059">
        <w:rPr>
          <w:sz w:val="28"/>
          <w:szCs w:val="28"/>
        </w:rPr>
        <w:t>.</w:t>
      </w:r>
    </w:p>
    <w:p w:rsidR="00AD0371" w:rsidRPr="00767059" w:rsidRDefault="00AD0371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proofErr w:type="gramStart"/>
      <w:r w:rsidRPr="00767059">
        <w:rPr>
          <w:sz w:val="28"/>
          <w:szCs w:val="28"/>
        </w:rPr>
        <w:t xml:space="preserve">Управлений материально-технического обеспечения, </w:t>
      </w:r>
      <w:r w:rsidR="00C1767F" w:rsidRPr="00767059">
        <w:rPr>
          <w:sz w:val="28"/>
          <w:szCs w:val="28"/>
        </w:rPr>
        <w:t>информационных технологий, управления делами, других управлений (отделов)</w:t>
      </w:r>
      <w:r w:rsidR="004B4BDD" w:rsidRPr="00767059">
        <w:rPr>
          <w:sz w:val="28"/>
          <w:szCs w:val="28"/>
        </w:rPr>
        <w:t>, осуществляющих приемк</w:t>
      </w:r>
      <w:r w:rsidR="00457B08" w:rsidRPr="00767059">
        <w:rPr>
          <w:sz w:val="28"/>
          <w:szCs w:val="28"/>
        </w:rPr>
        <w:t>у</w:t>
      </w:r>
      <w:r w:rsidR="004B4BDD" w:rsidRPr="00767059">
        <w:rPr>
          <w:sz w:val="28"/>
          <w:szCs w:val="28"/>
        </w:rPr>
        <w:t xml:space="preserve"> результатов</w:t>
      </w:r>
      <w:r w:rsidR="00457B08" w:rsidRPr="00767059">
        <w:rPr>
          <w:sz w:val="28"/>
          <w:szCs w:val="28"/>
        </w:rPr>
        <w:t xml:space="preserve"> выполненных работ (услуг) -</w:t>
      </w:r>
      <w:r w:rsidR="00C1767F" w:rsidRPr="00767059">
        <w:rPr>
          <w:sz w:val="28"/>
          <w:szCs w:val="28"/>
        </w:rPr>
        <w:t xml:space="preserve"> </w:t>
      </w:r>
      <w:r w:rsidRPr="00767059">
        <w:rPr>
          <w:sz w:val="28"/>
          <w:szCs w:val="28"/>
        </w:rPr>
        <w:t xml:space="preserve">при </w:t>
      </w:r>
      <w:r w:rsidR="00C1767F" w:rsidRPr="00767059">
        <w:rPr>
          <w:sz w:val="28"/>
          <w:szCs w:val="28"/>
        </w:rPr>
        <w:t xml:space="preserve">проведении экспертизы о принятии товаров, работ, услуг и </w:t>
      </w:r>
      <w:r w:rsidRPr="00767059">
        <w:rPr>
          <w:sz w:val="28"/>
          <w:szCs w:val="28"/>
        </w:rPr>
        <w:t>подписании</w:t>
      </w:r>
      <w:r w:rsidR="00C1767F" w:rsidRPr="00767059">
        <w:rPr>
          <w:sz w:val="28"/>
          <w:szCs w:val="28"/>
        </w:rPr>
        <w:t xml:space="preserve"> (стороной заказчика)</w:t>
      </w:r>
      <w:r w:rsidRPr="00767059">
        <w:rPr>
          <w:sz w:val="28"/>
          <w:szCs w:val="28"/>
        </w:rPr>
        <w:t xml:space="preserve"> актов выполненных работ, услуг</w:t>
      </w:r>
      <w:r w:rsidR="00C1767F" w:rsidRPr="00767059">
        <w:rPr>
          <w:sz w:val="28"/>
          <w:szCs w:val="28"/>
        </w:rPr>
        <w:t>.</w:t>
      </w:r>
      <w:proofErr w:type="gramEnd"/>
    </w:p>
    <w:p w:rsidR="00AD0371" w:rsidRPr="00767059" w:rsidRDefault="00AD0371" w:rsidP="00D316C6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767059">
        <w:rPr>
          <w:sz w:val="28"/>
          <w:szCs w:val="28"/>
        </w:rPr>
        <w:t xml:space="preserve">Управления кадров при создании приказов по кадровому </w:t>
      </w:r>
      <w:r w:rsidR="00C1767F" w:rsidRPr="00767059">
        <w:rPr>
          <w:sz w:val="28"/>
          <w:szCs w:val="28"/>
        </w:rPr>
        <w:t>учету.</w:t>
      </w:r>
    </w:p>
    <w:p w:rsidR="00302C2A" w:rsidRPr="00A15E49" w:rsidRDefault="00390FCF" w:rsidP="00390FCF">
      <w:pPr>
        <w:pStyle w:val="a5"/>
        <w:suppressAutoHyphens/>
        <w:spacing w:line="276" w:lineRule="auto"/>
        <w:ind w:firstLine="567"/>
        <w:contextualSpacing/>
        <w:rPr>
          <w:sz w:val="28"/>
          <w:szCs w:val="28"/>
        </w:rPr>
      </w:pPr>
      <w:r w:rsidRPr="00A15E49">
        <w:rPr>
          <w:sz w:val="28"/>
          <w:szCs w:val="28"/>
        </w:rPr>
        <w:t>Управления в</w:t>
      </w:r>
      <w:r w:rsidR="00302C2A" w:rsidRPr="00A15E49">
        <w:rPr>
          <w:sz w:val="28"/>
          <w:szCs w:val="28"/>
        </w:rPr>
        <w:t>ыплат</w:t>
      </w:r>
      <w:r w:rsidRPr="00A15E49">
        <w:rPr>
          <w:sz w:val="28"/>
          <w:szCs w:val="28"/>
        </w:rPr>
        <w:t>ы</w:t>
      </w:r>
      <w:r w:rsidR="00302C2A" w:rsidRPr="00A15E49">
        <w:rPr>
          <w:sz w:val="28"/>
          <w:szCs w:val="28"/>
        </w:rPr>
        <w:t xml:space="preserve"> пенси</w:t>
      </w:r>
      <w:r w:rsidRPr="00A15E49">
        <w:rPr>
          <w:sz w:val="28"/>
          <w:szCs w:val="28"/>
        </w:rPr>
        <w:t>й и социальных выплат при формировании выплатных документов</w:t>
      </w:r>
      <w:r w:rsidR="00960323" w:rsidRPr="00A15E49">
        <w:rPr>
          <w:sz w:val="28"/>
          <w:szCs w:val="28"/>
        </w:rPr>
        <w:t>;</w:t>
      </w:r>
    </w:p>
    <w:p w:rsidR="0058596C" w:rsidRPr="00B1405A" w:rsidRDefault="0058596C" w:rsidP="0058596C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B1405A">
        <w:rPr>
          <w:sz w:val="28"/>
          <w:szCs w:val="28"/>
        </w:rPr>
        <w:t xml:space="preserve">Управления персонифицированного учета </w:t>
      </w:r>
    </w:p>
    <w:p w:rsidR="0058596C" w:rsidRPr="00B1405A" w:rsidRDefault="0058596C" w:rsidP="0058596C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B1405A">
        <w:rPr>
          <w:sz w:val="28"/>
          <w:szCs w:val="28"/>
        </w:rPr>
        <w:t>при формировании актов о привлечении к ответственности, анализ обоснованности, правильности  и полноты проведения процессов привлечения страхователей к ответственности за нарушение норм Закона № 27-ФЗ;</w:t>
      </w:r>
    </w:p>
    <w:p w:rsidR="0058596C" w:rsidRPr="00B1405A" w:rsidRDefault="0058596C" w:rsidP="0058596C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B1405A">
        <w:rPr>
          <w:sz w:val="28"/>
          <w:szCs w:val="28"/>
        </w:rPr>
        <w:t>при составлении регистров  учета по добровольным страховым взносам, дополнительным страховым взносам, финансовым санкциям, административным штрафам.</w:t>
      </w:r>
    </w:p>
    <w:p w:rsidR="00302C2A" w:rsidRDefault="00302C2A" w:rsidP="00302C2A">
      <w:pPr>
        <w:pStyle w:val="a5"/>
        <w:suppressAutoHyphens/>
        <w:spacing w:line="276" w:lineRule="auto"/>
        <w:ind w:left="708" w:firstLine="0"/>
        <w:contextualSpacing/>
        <w:rPr>
          <w:sz w:val="28"/>
          <w:szCs w:val="28"/>
        </w:rPr>
      </w:pPr>
    </w:p>
    <w:p w:rsidR="00C1767F" w:rsidRDefault="00C1767F" w:rsidP="009160CF">
      <w:pPr>
        <w:pStyle w:val="a5"/>
        <w:numPr>
          <w:ilvl w:val="1"/>
          <w:numId w:val="3"/>
        </w:numPr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Текущий контроль</w:t>
      </w:r>
    </w:p>
    <w:p w:rsidR="00C1767F" w:rsidRDefault="00004F36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в виде повседневного анализа и контроля правильности документального оформления фактов хозяйственной жизни, их отражения в первичных учетных документах, отражения </w:t>
      </w:r>
      <w:r w:rsidR="004F1218">
        <w:rPr>
          <w:sz w:val="28"/>
          <w:szCs w:val="28"/>
        </w:rPr>
        <w:t xml:space="preserve">в регистрах бухгалтерского учета </w:t>
      </w:r>
      <w:r>
        <w:rPr>
          <w:sz w:val="28"/>
          <w:szCs w:val="28"/>
        </w:rPr>
        <w:t>предоставляемых документов.</w:t>
      </w:r>
    </w:p>
    <w:p w:rsidR="00004F36" w:rsidRDefault="00004F36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F07F6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текущ</w:t>
      </w:r>
      <w:r w:rsidR="001F07F6">
        <w:rPr>
          <w:sz w:val="28"/>
          <w:szCs w:val="28"/>
        </w:rPr>
        <w:t>его</w:t>
      </w:r>
      <w:r>
        <w:rPr>
          <w:sz w:val="28"/>
          <w:szCs w:val="28"/>
        </w:rPr>
        <w:t xml:space="preserve"> контрол</w:t>
      </w:r>
      <w:r w:rsidR="001F07F6">
        <w:rPr>
          <w:sz w:val="28"/>
          <w:szCs w:val="28"/>
        </w:rPr>
        <w:t>я</w:t>
      </w:r>
      <w:r>
        <w:rPr>
          <w:sz w:val="28"/>
          <w:szCs w:val="28"/>
        </w:rPr>
        <w:t xml:space="preserve"> отвечают</w:t>
      </w:r>
      <w:r w:rsidR="001F07F6">
        <w:rPr>
          <w:sz w:val="28"/>
          <w:szCs w:val="28"/>
        </w:rPr>
        <w:t xml:space="preserve"> все сотрудники </w:t>
      </w:r>
      <w:r w:rsidR="00B1405A">
        <w:rPr>
          <w:sz w:val="28"/>
          <w:szCs w:val="28"/>
        </w:rPr>
        <w:t xml:space="preserve">отделов (групп) </w:t>
      </w:r>
      <w:r w:rsidR="00FF525C">
        <w:rPr>
          <w:sz w:val="28"/>
          <w:szCs w:val="28"/>
        </w:rPr>
        <w:t>Отделения</w:t>
      </w:r>
      <w:r w:rsidR="004F1218">
        <w:rPr>
          <w:sz w:val="28"/>
          <w:szCs w:val="28"/>
        </w:rPr>
        <w:t>, участвующие в процесс</w:t>
      </w:r>
      <w:r w:rsidR="000E34EF">
        <w:rPr>
          <w:sz w:val="28"/>
          <w:szCs w:val="28"/>
        </w:rPr>
        <w:t xml:space="preserve">е создания первичных </w:t>
      </w:r>
      <w:r w:rsidR="000E34EF">
        <w:rPr>
          <w:sz w:val="28"/>
          <w:szCs w:val="28"/>
        </w:rPr>
        <w:lastRenderedPageBreak/>
        <w:t>документов, регистров,</w:t>
      </w:r>
      <w:r w:rsidR="004F1218">
        <w:rPr>
          <w:sz w:val="28"/>
          <w:szCs w:val="28"/>
        </w:rPr>
        <w:t xml:space="preserve"> отражения этих документов в бухгалтерском учете</w:t>
      </w:r>
      <w:r w:rsidR="00B1405A">
        <w:rPr>
          <w:sz w:val="28"/>
          <w:szCs w:val="28"/>
        </w:rPr>
        <w:t>, в рамках учетной политики и других нормативных документов.</w:t>
      </w:r>
      <w:r w:rsidR="001F07F6">
        <w:rPr>
          <w:sz w:val="28"/>
          <w:szCs w:val="28"/>
        </w:rPr>
        <w:t xml:space="preserve"> </w:t>
      </w:r>
      <w:r w:rsidR="000E34EF">
        <w:rPr>
          <w:sz w:val="28"/>
          <w:szCs w:val="28"/>
        </w:rPr>
        <w:t>Т</w:t>
      </w:r>
      <w:r w:rsidR="004F1218">
        <w:rPr>
          <w:sz w:val="28"/>
          <w:szCs w:val="28"/>
        </w:rPr>
        <w:t>екущ</w:t>
      </w:r>
      <w:r w:rsidR="000E34EF">
        <w:rPr>
          <w:sz w:val="28"/>
          <w:szCs w:val="28"/>
        </w:rPr>
        <w:t xml:space="preserve">ий </w:t>
      </w:r>
      <w:r w:rsidR="004F1218">
        <w:rPr>
          <w:sz w:val="28"/>
          <w:szCs w:val="28"/>
        </w:rPr>
        <w:t>контрол</w:t>
      </w:r>
      <w:r w:rsidR="000E34EF">
        <w:rPr>
          <w:sz w:val="28"/>
          <w:szCs w:val="28"/>
        </w:rPr>
        <w:t>ь</w:t>
      </w:r>
      <w:r w:rsidR="004F1218">
        <w:rPr>
          <w:sz w:val="28"/>
          <w:szCs w:val="28"/>
        </w:rPr>
        <w:t xml:space="preserve"> </w:t>
      </w:r>
      <w:r w:rsidR="000E34EF">
        <w:rPr>
          <w:sz w:val="28"/>
          <w:szCs w:val="28"/>
        </w:rPr>
        <w:t>осуществляют и</w:t>
      </w:r>
      <w:r w:rsidR="00DA39DE">
        <w:rPr>
          <w:sz w:val="28"/>
          <w:szCs w:val="28"/>
        </w:rPr>
        <w:t xml:space="preserve"> сотрудники подразделений, формирующие отчетность. </w:t>
      </w:r>
      <w:r w:rsidR="001F07F6">
        <w:rPr>
          <w:sz w:val="28"/>
          <w:szCs w:val="28"/>
        </w:rPr>
        <w:t xml:space="preserve">Графиком документооборота (приложение №2 к Учетной политике ОПФР, приказ </w:t>
      </w:r>
      <w:r w:rsidR="001F07F6" w:rsidRPr="00FF04C4">
        <w:rPr>
          <w:sz w:val="28"/>
          <w:szCs w:val="28"/>
        </w:rPr>
        <w:t>от 30.12</w:t>
      </w:r>
      <w:r w:rsidR="001F07F6">
        <w:rPr>
          <w:sz w:val="28"/>
          <w:szCs w:val="28"/>
        </w:rPr>
        <w:t>.2021 №668) утверждены формы  документов, сроки и порядок их предоставления</w:t>
      </w:r>
      <w:r w:rsidR="00BC2C08">
        <w:rPr>
          <w:sz w:val="28"/>
          <w:szCs w:val="28"/>
        </w:rPr>
        <w:t xml:space="preserve"> в подразделения Отделения ПФР</w:t>
      </w:r>
      <w:r w:rsidR="001F07F6">
        <w:rPr>
          <w:sz w:val="28"/>
          <w:szCs w:val="28"/>
        </w:rPr>
        <w:t xml:space="preserve">. </w:t>
      </w:r>
      <w:r w:rsidR="001A5ECF">
        <w:rPr>
          <w:sz w:val="28"/>
          <w:szCs w:val="28"/>
        </w:rPr>
        <w:t>О</w:t>
      </w:r>
      <w:r w:rsidR="001F07F6">
        <w:rPr>
          <w:sz w:val="28"/>
          <w:szCs w:val="28"/>
        </w:rPr>
        <w:t>бязанност</w:t>
      </w:r>
      <w:r w:rsidR="001A5ECF">
        <w:rPr>
          <w:sz w:val="28"/>
          <w:szCs w:val="28"/>
        </w:rPr>
        <w:t>ь</w:t>
      </w:r>
      <w:r w:rsidR="001F07F6">
        <w:rPr>
          <w:sz w:val="28"/>
          <w:szCs w:val="28"/>
        </w:rPr>
        <w:t xml:space="preserve"> </w:t>
      </w:r>
      <w:r w:rsidR="002E3BA6">
        <w:rPr>
          <w:sz w:val="28"/>
          <w:szCs w:val="28"/>
        </w:rPr>
        <w:t>проведения текущего контроля</w:t>
      </w:r>
      <w:r w:rsidR="001A5ECF">
        <w:rPr>
          <w:sz w:val="28"/>
          <w:szCs w:val="28"/>
        </w:rPr>
        <w:t xml:space="preserve">, непосредственного закрепленного за сотрудником участка, возлагается </w:t>
      </w:r>
      <w:r w:rsidR="00B1405A">
        <w:rPr>
          <w:sz w:val="28"/>
          <w:szCs w:val="28"/>
        </w:rPr>
        <w:t xml:space="preserve">на работников </w:t>
      </w:r>
      <w:r w:rsidR="009D6A26">
        <w:rPr>
          <w:sz w:val="28"/>
          <w:szCs w:val="28"/>
        </w:rPr>
        <w:t xml:space="preserve">и указывается </w:t>
      </w:r>
      <w:r w:rsidR="001A5ECF">
        <w:rPr>
          <w:sz w:val="28"/>
          <w:szCs w:val="28"/>
        </w:rPr>
        <w:t xml:space="preserve">в должностных инструкциях. </w:t>
      </w:r>
    </w:p>
    <w:p w:rsidR="002E3BA6" w:rsidRDefault="002E3BA6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Учреждением </w:t>
      </w:r>
      <w:r w:rsidR="00AE6BA0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C40F4F" w:rsidRPr="00C40F4F">
        <w:rPr>
          <w:sz w:val="28"/>
          <w:szCs w:val="28"/>
        </w:rPr>
        <w:t>График проведения контрольных мероприятий при проведении текущего контроля в подразделениях Отделения ПФР по Омской области</w:t>
      </w:r>
      <w:r w:rsidR="00C40F4F">
        <w:rPr>
          <w:sz w:val="28"/>
          <w:szCs w:val="28"/>
        </w:rPr>
        <w:t xml:space="preserve"> (</w:t>
      </w:r>
      <w:r w:rsidR="00E36867">
        <w:rPr>
          <w:sz w:val="28"/>
          <w:szCs w:val="28"/>
        </w:rPr>
        <w:t>П</w:t>
      </w:r>
      <w:r w:rsidR="00C40F4F">
        <w:rPr>
          <w:sz w:val="28"/>
          <w:szCs w:val="28"/>
        </w:rPr>
        <w:t>риложение к настоящему порядку).</w:t>
      </w:r>
    </w:p>
    <w:p w:rsidR="00E61C6E" w:rsidRPr="009D6A26" w:rsidRDefault="008D3457" w:rsidP="00FF525C">
      <w:pPr>
        <w:pStyle w:val="a5"/>
        <w:numPr>
          <w:ilvl w:val="2"/>
          <w:numId w:val="1"/>
        </w:numPr>
        <w:suppressAutoHyphens/>
        <w:spacing w:line="276" w:lineRule="auto"/>
        <w:ind w:left="0" w:firstLine="567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 xml:space="preserve">Результаты проведения </w:t>
      </w:r>
      <w:r w:rsidR="00AE6BA0" w:rsidRPr="009D6A26">
        <w:rPr>
          <w:sz w:val="28"/>
          <w:szCs w:val="28"/>
        </w:rPr>
        <w:t xml:space="preserve">мероприятия </w:t>
      </w:r>
      <w:r w:rsidRPr="009D6A26">
        <w:rPr>
          <w:sz w:val="28"/>
          <w:szCs w:val="28"/>
        </w:rPr>
        <w:t xml:space="preserve">текущего контроля оформляются </w:t>
      </w:r>
      <w:r w:rsidR="009D6A26" w:rsidRPr="009D6A26">
        <w:rPr>
          <w:sz w:val="28"/>
          <w:szCs w:val="28"/>
        </w:rPr>
        <w:t>справкой</w:t>
      </w:r>
      <w:r w:rsidR="00E61C6E" w:rsidRPr="009D6A26">
        <w:rPr>
          <w:sz w:val="28"/>
          <w:szCs w:val="28"/>
        </w:rPr>
        <w:t xml:space="preserve">.  </w:t>
      </w:r>
    </w:p>
    <w:p w:rsidR="00E61C6E" w:rsidRPr="009D6A26" w:rsidRDefault="00DA39DE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>О выявленных при проведении текущего контроля нарушениях сотрудники обязаны сообщить непосредственному начальнику отдела (группы).</w:t>
      </w:r>
    </w:p>
    <w:p w:rsidR="008D3B4C" w:rsidRPr="009D6A26" w:rsidRDefault="00DA39DE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>Начальник подразделения обязан предпринять все необходимые меры по устранению выявленных при текущем контроле замечаниях, нарушениях.</w:t>
      </w:r>
      <w:r w:rsidR="00A148B3" w:rsidRPr="009D6A26">
        <w:rPr>
          <w:sz w:val="28"/>
          <w:szCs w:val="28"/>
        </w:rPr>
        <w:t xml:space="preserve"> </w:t>
      </w:r>
    </w:p>
    <w:p w:rsidR="00E61C6E" w:rsidRPr="009D6A26" w:rsidRDefault="00A148B3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 w:rsidRPr="009D6A26">
        <w:rPr>
          <w:sz w:val="28"/>
          <w:szCs w:val="28"/>
        </w:rPr>
        <w:t>Работник, допустивший искажения, нарушения обязан в письменной форме представить пояснение об их допущении</w:t>
      </w:r>
      <w:r w:rsidR="008D3B4C" w:rsidRPr="009D6A26">
        <w:rPr>
          <w:sz w:val="28"/>
          <w:szCs w:val="28"/>
        </w:rPr>
        <w:t>.</w:t>
      </w:r>
    </w:p>
    <w:p w:rsidR="00DA39DE" w:rsidRDefault="00DA39DE" w:rsidP="002E3BA6">
      <w:pPr>
        <w:pStyle w:val="a5"/>
        <w:numPr>
          <w:ilvl w:val="2"/>
          <w:numId w:val="1"/>
        </w:numPr>
        <w:suppressAutoHyphens/>
        <w:spacing w:line="276" w:lineRule="auto"/>
        <w:ind w:left="567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ситуации невозможности устранить выявленные при текущем контроле замечания, начальник подразделения обязан доложить в докладной (служебной) записке выявленную ситуацию </w:t>
      </w:r>
      <w:r w:rsidR="006F26FD">
        <w:rPr>
          <w:sz w:val="28"/>
          <w:szCs w:val="28"/>
        </w:rPr>
        <w:t xml:space="preserve">курирующему </w:t>
      </w:r>
      <w:r>
        <w:rPr>
          <w:sz w:val="28"/>
          <w:szCs w:val="28"/>
        </w:rPr>
        <w:t>заместителю управляющего</w:t>
      </w:r>
      <w:r w:rsidR="00A148B3">
        <w:rPr>
          <w:sz w:val="28"/>
          <w:szCs w:val="28"/>
        </w:rPr>
        <w:t>.</w:t>
      </w:r>
      <w:r w:rsidR="00C2189B">
        <w:rPr>
          <w:sz w:val="28"/>
          <w:szCs w:val="28"/>
        </w:rPr>
        <w:t xml:space="preserve"> </w:t>
      </w:r>
    </w:p>
    <w:p w:rsidR="006312C0" w:rsidRDefault="006312C0" w:rsidP="006312C0">
      <w:pPr>
        <w:pStyle w:val="a5"/>
        <w:suppressAutoHyphens/>
        <w:spacing w:line="276" w:lineRule="auto"/>
        <w:ind w:left="567" w:firstLine="0"/>
        <w:contextualSpacing/>
        <w:rPr>
          <w:sz w:val="28"/>
          <w:szCs w:val="28"/>
        </w:rPr>
      </w:pPr>
    </w:p>
    <w:p w:rsidR="002E3BA6" w:rsidRPr="00E61C6E" w:rsidRDefault="002E3BA6" w:rsidP="00E61C6E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 w:rsidRPr="00E61C6E">
        <w:rPr>
          <w:sz w:val="28"/>
          <w:szCs w:val="28"/>
        </w:rPr>
        <w:t>3.3 Последующий контроль</w:t>
      </w:r>
    </w:p>
    <w:p w:rsidR="002E3BA6" w:rsidRDefault="002E3BA6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3.3.1 Последующий контроль проводится по итогам совершения хозяйственных операций.</w:t>
      </w:r>
    </w:p>
    <w:p w:rsidR="002E3BA6" w:rsidRDefault="002E3BA6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3.3.2 Контроль осуществляется</w:t>
      </w:r>
      <w:r w:rsidR="008D3457">
        <w:rPr>
          <w:sz w:val="28"/>
          <w:szCs w:val="28"/>
        </w:rPr>
        <w:t xml:space="preserve"> в результате проведения плановых и внеплановых проверок.</w:t>
      </w:r>
    </w:p>
    <w:p w:rsidR="008D3457" w:rsidRDefault="008D3457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сотрудниками контрольно-ревизионного отдела Отделения по Омской области. Сроки и периодичность проведения проверок утверждается в соответствии с графиком проведения проверок, утверждаемым приказом Отделения.</w:t>
      </w:r>
    </w:p>
    <w:p w:rsidR="008D3457" w:rsidRDefault="008D3457" w:rsidP="002E3BA6">
      <w:pPr>
        <w:pStyle w:val="a5"/>
        <w:suppressAutoHyphens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проверок используется сплошной и </w:t>
      </w:r>
      <w:proofErr w:type="gramStart"/>
      <w:r>
        <w:rPr>
          <w:sz w:val="28"/>
          <w:szCs w:val="28"/>
        </w:rPr>
        <w:t>выборочны</w:t>
      </w:r>
      <w:r w:rsidR="00E36867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метод</w:t>
      </w:r>
      <w:r w:rsidR="00094EDD">
        <w:rPr>
          <w:sz w:val="28"/>
          <w:szCs w:val="28"/>
        </w:rPr>
        <w:t>ы.</w:t>
      </w:r>
    </w:p>
    <w:p w:rsidR="006C4EBE" w:rsidRDefault="006C4EBE" w:rsidP="00625F52">
      <w:pPr>
        <w:pStyle w:val="a5"/>
        <w:suppressAutoHyphens/>
        <w:spacing w:line="276" w:lineRule="auto"/>
        <w:ind w:firstLine="0"/>
        <w:contextualSpacing/>
        <w:rPr>
          <w:sz w:val="28"/>
          <w:szCs w:val="28"/>
        </w:rPr>
      </w:pPr>
    </w:p>
    <w:sectPr w:rsidR="006C4EBE" w:rsidSect="00EE5DD8">
      <w:pgSz w:w="11906" w:h="16838" w:code="9"/>
      <w:pgMar w:top="1134" w:right="850" w:bottom="709" w:left="1701" w:header="709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207F"/>
    <w:multiLevelType w:val="multilevel"/>
    <w:tmpl w:val="E006C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5AA35B82"/>
    <w:multiLevelType w:val="multilevel"/>
    <w:tmpl w:val="C2AA6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61D1550"/>
    <w:multiLevelType w:val="multilevel"/>
    <w:tmpl w:val="91481A3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F4F0C"/>
    <w:rsid w:val="00004F36"/>
    <w:rsid w:val="00025249"/>
    <w:rsid w:val="0002722F"/>
    <w:rsid w:val="00094EDD"/>
    <w:rsid w:val="000C6FA1"/>
    <w:rsid w:val="000E34EF"/>
    <w:rsid w:val="000F387D"/>
    <w:rsid w:val="001A5ECF"/>
    <w:rsid w:val="001E53CB"/>
    <w:rsid w:val="001F07F6"/>
    <w:rsid w:val="002E3BA6"/>
    <w:rsid w:val="00302C2A"/>
    <w:rsid w:val="00390FCF"/>
    <w:rsid w:val="00457B08"/>
    <w:rsid w:val="0046385A"/>
    <w:rsid w:val="004B4BDD"/>
    <w:rsid w:val="004C284A"/>
    <w:rsid w:val="004F1218"/>
    <w:rsid w:val="0058596C"/>
    <w:rsid w:val="005C192D"/>
    <w:rsid w:val="005C5917"/>
    <w:rsid w:val="00615371"/>
    <w:rsid w:val="00620FCC"/>
    <w:rsid w:val="00625F52"/>
    <w:rsid w:val="006312C0"/>
    <w:rsid w:val="006C4EBE"/>
    <w:rsid w:val="006F26FD"/>
    <w:rsid w:val="00710931"/>
    <w:rsid w:val="007164AD"/>
    <w:rsid w:val="0074402E"/>
    <w:rsid w:val="00767059"/>
    <w:rsid w:val="007D3D1C"/>
    <w:rsid w:val="00893FBD"/>
    <w:rsid w:val="008D3457"/>
    <w:rsid w:val="008D3B4C"/>
    <w:rsid w:val="009160CF"/>
    <w:rsid w:val="00960323"/>
    <w:rsid w:val="009D6A26"/>
    <w:rsid w:val="009F4F0C"/>
    <w:rsid w:val="00A148B3"/>
    <w:rsid w:val="00A15E49"/>
    <w:rsid w:val="00A347ED"/>
    <w:rsid w:val="00A83B8E"/>
    <w:rsid w:val="00AD0371"/>
    <w:rsid w:val="00AE6BA0"/>
    <w:rsid w:val="00B1405A"/>
    <w:rsid w:val="00B84AD4"/>
    <w:rsid w:val="00BC2C08"/>
    <w:rsid w:val="00C16809"/>
    <w:rsid w:val="00C1767F"/>
    <w:rsid w:val="00C2189B"/>
    <w:rsid w:val="00C40F4F"/>
    <w:rsid w:val="00C919EF"/>
    <w:rsid w:val="00C95FC2"/>
    <w:rsid w:val="00D316C6"/>
    <w:rsid w:val="00D64F19"/>
    <w:rsid w:val="00DA39DE"/>
    <w:rsid w:val="00E36867"/>
    <w:rsid w:val="00E523F3"/>
    <w:rsid w:val="00E604A3"/>
    <w:rsid w:val="00E61C6E"/>
    <w:rsid w:val="00E64668"/>
    <w:rsid w:val="00E97BE9"/>
    <w:rsid w:val="00EE5DD8"/>
    <w:rsid w:val="00F70533"/>
    <w:rsid w:val="00FE0B93"/>
    <w:rsid w:val="00FF04C4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23F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5">
    <w:name w:val="Normal Indent"/>
    <w:basedOn w:val="a"/>
    <w:rsid w:val="00F70533"/>
    <w:pPr>
      <w:suppressAutoHyphens w:val="0"/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F7053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2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23F3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5">
    <w:name w:val="Normal Indent"/>
    <w:basedOn w:val="a"/>
    <w:rsid w:val="00F70533"/>
    <w:pPr>
      <w:suppressAutoHyphens w:val="0"/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rsid w:val="00F70533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PFROMSK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Татьяна Юрьевна</dc:creator>
  <cp:keywords/>
  <dc:description/>
  <cp:lastModifiedBy>Прудиус Татьяна Юрьевна</cp:lastModifiedBy>
  <cp:revision>42</cp:revision>
  <dcterms:created xsi:type="dcterms:W3CDTF">2022-01-26T07:30:00Z</dcterms:created>
  <dcterms:modified xsi:type="dcterms:W3CDTF">2022-12-19T10:45:00Z</dcterms:modified>
</cp:coreProperties>
</file>