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7B626" w14:textId="77777777" w:rsidR="002D364E" w:rsidRPr="0054454B" w:rsidRDefault="002D364E" w:rsidP="002D364E">
      <w:pPr>
        <w:autoSpaceDE w:val="0"/>
        <w:autoSpaceDN w:val="0"/>
        <w:adjustRightInd w:val="0"/>
        <w:ind w:firstLine="5670"/>
        <w:jc w:val="right"/>
      </w:pPr>
      <w:r w:rsidRPr="0054454B">
        <w:t xml:space="preserve">Приложение </w:t>
      </w:r>
      <w:r>
        <w:t xml:space="preserve">№ </w:t>
      </w:r>
      <w:r w:rsidRPr="0054454B">
        <w:t>9</w:t>
      </w:r>
      <w:r>
        <w:t>-1.1</w:t>
      </w:r>
    </w:p>
    <w:p w14:paraId="74C394BC" w14:textId="77777777" w:rsidR="002D364E" w:rsidRPr="0054454B" w:rsidRDefault="002D364E" w:rsidP="002D364E">
      <w:pPr>
        <w:autoSpaceDE w:val="0"/>
        <w:autoSpaceDN w:val="0"/>
        <w:adjustRightInd w:val="0"/>
        <w:ind w:firstLine="5670"/>
        <w:jc w:val="right"/>
      </w:pPr>
      <w:r>
        <w:t>к</w:t>
      </w:r>
      <w:r w:rsidRPr="0054454B">
        <w:t xml:space="preserve"> Учетной политике</w:t>
      </w:r>
      <w:r>
        <w:t xml:space="preserve"> по</w:t>
      </w:r>
    </w:p>
    <w:p w14:paraId="36D1EF9E" w14:textId="729EC4A4" w:rsidR="002D364E" w:rsidRDefault="002D364E" w:rsidP="002D364E">
      <w:pPr>
        <w:autoSpaceDE w:val="0"/>
        <w:autoSpaceDN w:val="0"/>
        <w:adjustRightInd w:val="0"/>
        <w:ind w:firstLine="5670"/>
        <w:jc w:val="right"/>
      </w:pPr>
      <w:r w:rsidRPr="0054454B">
        <w:t xml:space="preserve">исполнению бюджета </w:t>
      </w:r>
      <w:r>
        <w:t>Отделения              Фонда пенсионного и социального</w:t>
      </w:r>
    </w:p>
    <w:p w14:paraId="616EE358" w14:textId="32D6B9B3" w:rsidR="002D364E" w:rsidRPr="0054454B" w:rsidRDefault="002D364E" w:rsidP="002D364E">
      <w:pPr>
        <w:autoSpaceDE w:val="0"/>
        <w:autoSpaceDN w:val="0"/>
        <w:adjustRightInd w:val="0"/>
        <w:ind w:firstLine="5670"/>
        <w:jc w:val="right"/>
      </w:pPr>
      <w:r>
        <w:t>страхования Российской Федерации по Омской области</w:t>
      </w:r>
    </w:p>
    <w:p w14:paraId="23D1A5FA" w14:textId="77777777" w:rsidR="00401F2E" w:rsidRDefault="00401F2E" w:rsidP="002D364E">
      <w:pPr>
        <w:autoSpaceDE w:val="0"/>
        <w:autoSpaceDN w:val="0"/>
        <w:adjustRightInd w:val="0"/>
        <w:ind w:left="5670"/>
        <w:jc w:val="right"/>
      </w:pPr>
    </w:p>
    <w:p w14:paraId="3CD931A0" w14:textId="076273F0" w:rsidR="00401F2E" w:rsidRDefault="0021197B" w:rsidP="00401F2E">
      <w:pPr>
        <w:autoSpaceDE w:val="0"/>
        <w:autoSpaceDN w:val="0"/>
        <w:adjustRightInd w:val="0"/>
        <w:ind w:left="5670"/>
      </w:pPr>
      <w:r>
        <w:t>от</w:t>
      </w:r>
    </w:p>
    <w:p w14:paraId="73519DBD" w14:textId="77777777" w:rsidR="00401F2E" w:rsidRDefault="00401F2E" w:rsidP="00401F2E">
      <w:pPr>
        <w:autoSpaceDE w:val="0"/>
        <w:autoSpaceDN w:val="0"/>
        <w:adjustRightInd w:val="0"/>
        <w:ind w:left="5670"/>
      </w:pPr>
    </w:p>
    <w:p w14:paraId="1D1D5AF7" w14:textId="2B76FF66" w:rsidR="00401F2E" w:rsidRDefault="0021197B" w:rsidP="00401F2E">
      <w:pPr>
        <w:autoSpaceDE w:val="0"/>
        <w:autoSpaceDN w:val="0"/>
        <w:adjustRightInd w:val="0"/>
        <w:ind w:left="5670"/>
      </w:pPr>
      <w:r>
        <w:t>№</w:t>
      </w:r>
    </w:p>
    <w:p w14:paraId="3B13AD94" w14:textId="77777777" w:rsidR="00401F2E" w:rsidRDefault="00401F2E" w:rsidP="0054454B">
      <w:pPr>
        <w:autoSpaceDE w:val="0"/>
        <w:autoSpaceDN w:val="0"/>
        <w:adjustRightInd w:val="0"/>
        <w:ind w:firstLine="5670"/>
        <w:jc w:val="both"/>
      </w:pPr>
    </w:p>
    <w:p w14:paraId="6DB3146F" w14:textId="77777777" w:rsidR="000F62A9" w:rsidRPr="0054454B" w:rsidRDefault="000F62A9" w:rsidP="00593FB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A6747CC" w14:textId="7121A1C2" w:rsidR="00716AE0" w:rsidRPr="0054454B" w:rsidRDefault="00716AE0" w:rsidP="00716AE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4454B">
        <w:rPr>
          <w:sz w:val="28"/>
          <w:szCs w:val="28"/>
        </w:rPr>
        <w:t xml:space="preserve">Порядок учета санкционирования расходов </w:t>
      </w:r>
      <w:r w:rsidR="00A33A03">
        <w:rPr>
          <w:sz w:val="28"/>
          <w:szCs w:val="28"/>
        </w:rPr>
        <w:t xml:space="preserve">на обеспечение деятельности Отделения </w:t>
      </w:r>
      <w:r w:rsidRPr="0054454B">
        <w:rPr>
          <w:sz w:val="28"/>
          <w:szCs w:val="28"/>
        </w:rPr>
        <w:t xml:space="preserve">Фонда </w:t>
      </w:r>
      <w:r w:rsidR="000E4ED0" w:rsidRPr="0054454B">
        <w:rPr>
          <w:sz w:val="28"/>
          <w:szCs w:val="28"/>
        </w:rPr>
        <w:t xml:space="preserve">пенсионного и </w:t>
      </w:r>
      <w:r w:rsidR="009F3049" w:rsidRPr="0054454B">
        <w:rPr>
          <w:sz w:val="28"/>
          <w:szCs w:val="28"/>
        </w:rPr>
        <w:t>социального страхования Российской Федерации</w:t>
      </w:r>
      <w:r w:rsidR="00A33A03">
        <w:rPr>
          <w:sz w:val="28"/>
          <w:szCs w:val="28"/>
        </w:rPr>
        <w:t xml:space="preserve"> по Омской области</w:t>
      </w:r>
    </w:p>
    <w:p w14:paraId="073A25CB" w14:textId="77777777" w:rsidR="00593FB8" w:rsidRPr="00CE67F2" w:rsidRDefault="00593FB8" w:rsidP="00593FB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3290B16" w14:textId="0C277C45" w:rsidR="00732567" w:rsidRPr="001D424A" w:rsidRDefault="00703DF8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CE67F2">
        <w:rPr>
          <w:sz w:val="28"/>
          <w:szCs w:val="28"/>
        </w:rPr>
        <w:t xml:space="preserve">1. </w:t>
      </w:r>
      <w:r w:rsidR="006D4FD6">
        <w:rPr>
          <w:sz w:val="28"/>
          <w:szCs w:val="28"/>
        </w:rPr>
        <w:t>В рамках утвержденных ф</w:t>
      </w:r>
      <w:r w:rsidR="0047052F" w:rsidRPr="00CE67F2">
        <w:rPr>
          <w:sz w:val="28"/>
          <w:szCs w:val="28"/>
        </w:rPr>
        <w:t xml:space="preserve">едеральным законом о бюджете </w:t>
      </w:r>
      <w:r w:rsidR="008B5A18">
        <w:rPr>
          <w:sz w:val="28"/>
          <w:szCs w:val="28"/>
        </w:rPr>
        <w:t>С</w:t>
      </w:r>
      <w:r w:rsidR="0047052F" w:rsidRPr="00CE67F2">
        <w:rPr>
          <w:sz w:val="28"/>
          <w:szCs w:val="28"/>
        </w:rPr>
        <w:t>Ф</w:t>
      </w:r>
      <w:r w:rsidR="008B5A18">
        <w:rPr>
          <w:sz w:val="28"/>
          <w:szCs w:val="28"/>
        </w:rPr>
        <w:t>Р</w:t>
      </w:r>
      <w:r w:rsidR="00817178">
        <w:rPr>
          <w:sz w:val="28"/>
          <w:szCs w:val="28"/>
        </w:rPr>
        <w:t xml:space="preserve"> </w:t>
      </w:r>
      <w:r w:rsidR="0047052F" w:rsidRPr="00CE67F2">
        <w:rPr>
          <w:sz w:val="28"/>
          <w:szCs w:val="28"/>
        </w:rPr>
        <w:t xml:space="preserve">на очередной финансовый год и плановый период объемов ассигнований </w:t>
      </w:r>
      <w:r w:rsidR="00A7751F" w:rsidRPr="001D424A">
        <w:rPr>
          <w:sz w:val="28"/>
          <w:szCs w:val="28"/>
        </w:rPr>
        <w:t>Д</w:t>
      </w:r>
      <w:r w:rsidR="00C5360C" w:rsidRPr="001D424A">
        <w:rPr>
          <w:sz w:val="28"/>
          <w:szCs w:val="28"/>
        </w:rPr>
        <w:t>епартамент</w:t>
      </w:r>
      <w:r w:rsidR="00A7751F" w:rsidRPr="001D424A">
        <w:rPr>
          <w:sz w:val="28"/>
          <w:szCs w:val="28"/>
        </w:rPr>
        <w:t xml:space="preserve"> бюджета и статистики</w:t>
      </w:r>
      <w:r w:rsidR="0059781D" w:rsidRPr="001D424A">
        <w:rPr>
          <w:sz w:val="28"/>
          <w:szCs w:val="28"/>
        </w:rPr>
        <w:t xml:space="preserve"> </w:t>
      </w:r>
      <w:r w:rsidR="0047052F" w:rsidRPr="001D424A">
        <w:rPr>
          <w:sz w:val="28"/>
          <w:szCs w:val="28"/>
        </w:rPr>
        <w:t xml:space="preserve">формирует и утверждает </w:t>
      </w:r>
      <w:r w:rsidR="00DB0E02" w:rsidRPr="001D424A">
        <w:rPr>
          <w:sz w:val="28"/>
          <w:szCs w:val="28"/>
        </w:rPr>
        <w:t xml:space="preserve">сводную </w:t>
      </w:r>
      <w:r w:rsidR="0047052F" w:rsidRPr="001D424A">
        <w:rPr>
          <w:sz w:val="28"/>
          <w:szCs w:val="28"/>
        </w:rPr>
        <w:t xml:space="preserve">бюджетную роспись </w:t>
      </w:r>
      <w:r w:rsidR="008B5A18">
        <w:rPr>
          <w:sz w:val="28"/>
          <w:szCs w:val="28"/>
        </w:rPr>
        <w:t>расходов бюджета СФР</w:t>
      </w:r>
      <w:r w:rsidR="0047052F" w:rsidRPr="001D424A">
        <w:rPr>
          <w:sz w:val="28"/>
          <w:szCs w:val="28"/>
        </w:rPr>
        <w:t xml:space="preserve">, </w:t>
      </w:r>
      <w:r w:rsidR="00A7751F" w:rsidRPr="001D424A">
        <w:rPr>
          <w:sz w:val="28"/>
          <w:szCs w:val="28"/>
        </w:rPr>
        <w:t>на основании которой</w:t>
      </w:r>
      <w:r w:rsidR="00C2228E" w:rsidRPr="001D424A">
        <w:rPr>
          <w:sz w:val="28"/>
          <w:szCs w:val="28"/>
        </w:rPr>
        <w:t xml:space="preserve"> </w:t>
      </w:r>
      <w:r w:rsidR="00593FB8" w:rsidRPr="001D424A">
        <w:rPr>
          <w:sz w:val="28"/>
          <w:szCs w:val="28"/>
        </w:rPr>
        <w:t>создает расходное расписание</w:t>
      </w:r>
      <w:r w:rsidR="00203D69">
        <w:rPr>
          <w:sz w:val="28"/>
          <w:szCs w:val="28"/>
        </w:rPr>
        <w:t xml:space="preserve"> и направляет в орган Федерального казначейства</w:t>
      </w:r>
      <w:r w:rsidR="00593FB8" w:rsidRPr="001D424A">
        <w:rPr>
          <w:sz w:val="28"/>
          <w:szCs w:val="28"/>
        </w:rPr>
        <w:t>.</w:t>
      </w:r>
    </w:p>
    <w:p w14:paraId="507669B5" w14:textId="45314941" w:rsidR="001D424A" w:rsidRDefault="0008236E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1D424A">
        <w:rPr>
          <w:sz w:val="28"/>
          <w:szCs w:val="28"/>
        </w:rPr>
        <w:t xml:space="preserve">В случае внесения </w:t>
      </w:r>
      <w:r w:rsidR="0047052F" w:rsidRPr="001D424A">
        <w:rPr>
          <w:sz w:val="28"/>
          <w:szCs w:val="28"/>
        </w:rPr>
        <w:t xml:space="preserve">изменений в </w:t>
      </w:r>
      <w:r w:rsidR="00817178">
        <w:rPr>
          <w:sz w:val="28"/>
          <w:szCs w:val="28"/>
        </w:rPr>
        <w:t xml:space="preserve">сводную </w:t>
      </w:r>
      <w:r w:rsidR="0047052F" w:rsidRPr="001D424A">
        <w:rPr>
          <w:sz w:val="28"/>
          <w:szCs w:val="28"/>
        </w:rPr>
        <w:t xml:space="preserve">бюджетную роспись </w:t>
      </w:r>
      <w:r w:rsidR="008B5A18">
        <w:rPr>
          <w:sz w:val="28"/>
          <w:szCs w:val="28"/>
        </w:rPr>
        <w:t xml:space="preserve">расходов </w:t>
      </w:r>
      <w:r w:rsidR="0047052F" w:rsidRPr="001D424A">
        <w:rPr>
          <w:sz w:val="28"/>
          <w:szCs w:val="28"/>
        </w:rPr>
        <w:t xml:space="preserve">бюджета </w:t>
      </w:r>
      <w:r w:rsidR="008B5A18">
        <w:rPr>
          <w:sz w:val="28"/>
          <w:szCs w:val="28"/>
        </w:rPr>
        <w:t>СФР</w:t>
      </w:r>
      <w:r w:rsidR="001D424A" w:rsidRPr="001D424A">
        <w:rPr>
          <w:sz w:val="28"/>
          <w:szCs w:val="28"/>
        </w:rPr>
        <w:t xml:space="preserve"> </w:t>
      </w:r>
      <w:r w:rsidRPr="001D424A">
        <w:rPr>
          <w:sz w:val="28"/>
          <w:szCs w:val="28"/>
        </w:rPr>
        <w:t>Д</w:t>
      </w:r>
      <w:r w:rsidR="00C2228E" w:rsidRPr="001D424A">
        <w:rPr>
          <w:sz w:val="28"/>
          <w:szCs w:val="28"/>
        </w:rPr>
        <w:t xml:space="preserve">епартамент </w:t>
      </w:r>
      <w:r w:rsidRPr="001D424A">
        <w:rPr>
          <w:sz w:val="28"/>
          <w:szCs w:val="28"/>
        </w:rPr>
        <w:t xml:space="preserve">бюджета и статистики </w:t>
      </w:r>
      <w:r w:rsidR="00593FB8" w:rsidRPr="001D424A">
        <w:rPr>
          <w:sz w:val="28"/>
          <w:szCs w:val="28"/>
        </w:rPr>
        <w:t>создает расходное расписание</w:t>
      </w:r>
      <w:r w:rsidR="001D424A" w:rsidRPr="001D424A">
        <w:rPr>
          <w:sz w:val="28"/>
          <w:szCs w:val="28"/>
        </w:rPr>
        <w:t>.</w:t>
      </w:r>
    </w:p>
    <w:p w14:paraId="13741364" w14:textId="6294FDDA" w:rsidR="00E343A5" w:rsidRDefault="00DB0E02" w:rsidP="008B5A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B58D4">
        <w:rPr>
          <w:sz w:val="28"/>
          <w:szCs w:val="28"/>
        </w:rPr>
        <w:t>Распределение о</w:t>
      </w:r>
      <w:r w:rsidRPr="00DB0E02">
        <w:rPr>
          <w:sz w:val="28"/>
          <w:szCs w:val="28"/>
        </w:rPr>
        <w:t>бъемов</w:t>
      </w:r>
      <w:r w:rsidRPr="00CE67F2">
        <w:rPr>
          <w:sz w:val="28"/>
          <w:szCs w:val="28"/>
        </w:rPr>
        <w:t xml:space="preserve"> бюджетных ассигнований по </w:t>
      </w:r>
      <w:r>
        <w:rPr>
          <w:sz w:val="28"/>
          <w:szCs w:val="28"/>
        </w:rPr>
        <w:t xml:space="preserve">территориальным органам </w:t>
      </w:r>
      <w:r w:rsidRPr="00CE67F2">
        <w:rPr>
          <w:sz w:val="28"/>
          <w:szCs w:val="28"/>
        </w:rPr>
        <w:t xml:space="preserve">и центральному аппарату </w:t>
      </w:r>
      <w:r w:rsidR="008B5A18">
        <w:rPr>
          <w:sz w:val="28"/>
          <w:szCs w:val="28"/>
        </w:rPr>
        <w:t>СФР</w:t>
      </w:r>
      <w:r w:rsidRPr="00CE67F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главным распорядителем бюджетных средств и утв</w:t>
      </w:r>
      <w:r w:rsidR="006D4FD6">
        <w:rPr>
          <w:sz w:val="28"/>
          <w:szCs w:val="28"/>
        </w:rPr>
        <w:t>ерждае</w:t>
      </w:r>
      <w:r w:rsidRPr="00CE67F2">
        <w:rPr>
          <w:sz w:val="28"/>
          <w:szCs w:val="28"/>
        </w:rPr>
        <w:t xml:space="preserve">тся </w:t>
      </w:r>
      <w:r w:rsidR="001D424A">
        <w:rPr>
          <w:sz w:val="28"/>
          <w:szCs w:val="28"/>
        </w:rPr>
        <w:t xml:space="preserve">соответствующими структурными подразделениями </w:t>
      </w:r>
      <w:r w:rsidR="008B5A18">
        <w:rPr>
          <w:sz w:val="28"/>
          <w:szCs w:val="28"/>
        </w:rPr>
        <w:t>СФР</w:t>
      </w:r>
      <w:r>
        <w:rPr>
          <w:sz w:val="28"/>
          <w:szCs w:val="28"/>
        </w:rPr>
        <w:t xml:space="preserve"> </w:t>
      </w:r>
      <w:r w:rsidRPr="00CE67F2">
        <w:rPr>
          <w:sz w:val="28"/>
          <w:szCs w:val="28"/>
        </w:rPr>
        <w:t xml:space="preserve">в форме бюджетной росписи </w:t>
      </w:r>
      <w:r w:rsidR="008B5A18">
        <w:rPr>
          <w:sz w:val="28"/>
          <w:szCs w:val="28"/>
        </w:rPr>
        <w:t xml:space="preserve">расходов </w:t>
      </w:r>
      <w:r w:rsidRPr="00CE67F2">
        <w:rPr>
          <w:sz w:val="28"/>
          <w:szCs w:val="28"/>
        </w:rPr>
        <w:t xml:space="preserve">бюджета </w:t>
      </w:r>
      <w:r w:rsidR="008B5A18">
        <w:rPr>
          <w:sz w:val="28"/>
          <w:szCs w:val="28"/>
        </w:rPr>
        <w:t>СФР</w:t>
      </w:r>
      <w:r w:rsidRPr="00CE67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которой </w:t>
      </w:r>
      <w:r w:rsidRPr="00CE67F2">
        <w:rPr>
          <w:sz w:val="28"/>
          <w:szCs w:val="28"/>
        </w:rPr>
        <w:t>создает</w:t>
      </w:r>
      <w:r w:rsidR="00E343A5">
        <w:rPr>
          <w:sz w:val="28"/>
          <w:szCs w:val="28"/>
        </w:rPr>
        <w:t>ся</w:t>
      </w:r>
      <w:r w:rsidRPr="00CE67F2">
        <w:rPr>
          <w:sz w:val="28"/>
          <w:szCs w:val="28"/>
        </w:rPr>
        <w:t xml:space="preserve"> расходное расписание</w:t>
      </w:r>
      <w:r w:rsidR="001D424A">
        <w:rPr>
          <w:sz w:val="28"/>
          <w:szCs w:val="28"/>
        </w:rPr>
        <w:t xml:space="preserve"> и</w:t>
      </w:r>
      <w:r w:rsidRPr="00CE67F2">
        <w:rPr>
          <w:sz w:val="28"/>
          <w:szCs w:val="28"/>
        </w:rPr>
        <w:t xml:space="preserve"> </w:t>
      </w:r>
      <w:r w:rsidR="00E343A5">
        <w:rPr>
          <w:sz w:val="28"/>
          <w:szCs w:val="28"/>
        </w:rPr>
        <w:t>на</w:t>
      </w:r>
      <w:r w:rsidRPr="00CE67F2">
        <w:rPr>
          <w:sz w:val="28"/>
          <w:szCs w:val="28"/>
        </w:rPr>
        <w:t>правляет</w:t>
      </w:r>
      <w:r w:rsidR="00E343A5">
        <w:rPr>
          <w:sz w:val="28"/>
          <w:szCs w:val="28"/>
        </w:rPr>
        <w:t>ся</w:t>
      </w:r>
      <w:r w:rsidRPr="00CE67F2">
        <w:rPr>
          <w:sz w:val="28"/>
          <w:szCs w:val="28"/>
        </w:rPr>
        <w:t xml:space="preserve"> в орган Федерального казначейства через СУФД. </w:t>
      </w:r>
    </w:p>
    <w:p w14:paraId="246CD9C0" w14:textId="14657632" w:rsidR="0005336C" w:rsidRPr="001D424A" w:rsidRDefault="0005336C" w:rsidP="008B5A18">
      <w:pPr>
        <w:pStyle w:val="af0"/>
        <w:suppressAutoHyphens/>
        <w:ind w:firstLine="709"/>
        <w:contextualSpacing/>
        <w:rPr>
          <w:sz w:val="28"/>
          <w:szCs w:val="28"/>
        </w:rPr>
      </w:pPr>
      <w:r w:rsidRPr="0008236E">
        <w:rPr>
          <w:sz w:val="28"/>
          <w:szCs w:val="28"/>
        </w:rPr>
        <w:t xml:space="preserve">Доведение показателей бюджетных ассигнований, лимитов бюджетных обязательств и внесение по ним изменений на текущий финансовый год и на плановый период осуществляется Расходным расписанием (код формы по КФД 0531722) </w:t>
      </w:r>
      <w:r w:rsidRPr="001D424A">
        <w:rPr>
          <w:sz w:val="28"/>
          <w:szCs w:val="28"/>
        </w:rPr>
        <w:t>или Уведомлением о лимитах бюджетных обязательств (бюджетных ассигнованиях) (код формы по ОКУД 0504822), отражается:</w:t>
      </w:r>
    </w:p>
    <w:p w14:paraId="7EEA5E1B" w14:textId="77777777" w:rsidR="0005336C" w:rsidRPr="0008236E" w:rsidRDefault="0005336C" w:rsidP="008B5A18">
      <w:pPr>
        <w:pStyle w:val="af0"/>
        <w:suppressAutoHyphens/>
        <w:ind w:firstLine="709"/>
        <w:contextualSpacing/>
        <w:rPr>
          <w:sz w:val="28"/>
          <w:szCs w:val="28"/>
        </w:rPr>
      </w:pPr>
      <w:r w:rsidRPr="0008236E">
        <w:rPr>
          <w:sz w:val="28"/>
          <w:szCs w:val="28"/>
        </w:rPr>
        <w:t>при увеличении со знаком «+»;</w:t>
      </w:r>
    </w:p>
    <w:p w14:paraId="4C1B5A08" w14:textId="77777777" w:rsidR="001D424A" w:rsidRDefault="0005336C" w:rsidP="008B5A18">
      <w:pPr>
        <w:spacing w:line="360" w:lineRule="auto"/>
        <w:ind w:firstLine="709"/>
        <w:jc w:val="both"/>
        <w:rPr>
          <w:sz w:val="28"/>
          <w:szCs w:val="28"/>
        </w:rPr>
      </w:pPr>
      <w:r w:rsidRPr="0008236E">
        <w:rPr>
          <w:sz w:val="28"/>
          <w:szCs w:val="28"/>
        </w:rPr>
        <w:lastRenderedPageBreak/>
        <w:t>при уменьшении со знаком «-».</w:t>
      </w:r>
    </w:p>
    <w:p w14:paraId="2340BAE2" w14:textId="71A947EF" w:rsidR="004C07EC" w:rsidRDefault="004C07EC" w:rsidP="008B5A18">
      <w:pPr>
        <w:pStyle w:val="af0"/>
        <w:suppressAutoHyphens/>
        <w:ind w:firstLine="709"/>
        <w:contextualSpacing/>
        <w:rPr>
          <w:strike/>
          <w:sz w:val="28"/>
          <w:szCs w:val="28"/>
        </w:rPr>
      </w:pPr>
      <w:r w:rsidRPr="003F1F93">
        <w:rPr>
          <w:sz w:val="28"/>
          <w:szCs w:val="28"/>
        </w:rPr>
        <w:t xml:space="preserve">Учет санкционирования расходов бюджета </w:t>
      </w:r>
      <w:r>
        <w:rPr>
          <w:sz w:val="28"/>
          <w:szCs w:val="28"/>
        </w:rPr>
        <w:t>С</w:t>
      </w:r>
      <w:r w:rsidRPr="003F1F93">
        <w:rPr>
          <w:sz w:val="28"/>
          <w:szCs w:val="28"/>
        </w:rPr>
        <w:t>ФР осуществляется</w:t>
      </w:r>
      <w:r>
        <w:rPr>
          <w:sz w:val="28"/>
          <w:szCs w:val="28"/>
        </w:rPr>
        <w:t xml:space="preserve"> главным распорядителем (распорядителем) бюджетных средств</w:t>
      </w:r>
      <w:r w:rsidRPr="003F1F93">
        <w:rPr>
          <w:sz w:val="28"/>
          <w:szCs w:val="28"/>
        </w:rPr>
        <w:t xml:space="preserve"> в разрезе участников бюджетного процесса.</w:t>
      </w:r>
    </w:p>
    <w:p w14:paraId="16653E4A" w14:textId="784066A8" w:rsidR="00962E94" w:rsidRPr="00962E94" w:rsidRDefault="00685753" w:rsidP="0005336C">
      <w:pPr>
        <w:pStyle w:val="af0"/>
        <w:suppressAutoHyphens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962E94" w:rsidRPr="00FB58D4">
        <w:rPr>
          <w:sz w:val="28"/>
          <w:szCs w:val="28"/>
        </w:rPr>
        <w:t>.</w:t>
      </w:r>
      <w:r w:rsidR="00962E94">
        <w:rPr>
          <w:sz w:val="28"/>
          <w:szCs w:val="28"/>
        </w:rPr>
        <w:t xml:space="preserve"> Учет операций по санкционированию расходов бюджета СФР ведется участниками бюджетного процесса</w:t>
      </w:r>
      <w:r w:rsidR="00D052DC">
        <w:rPr>
          <w:sz w:val="28"/>
          <w:szCs w:val="28"/>
        </w:rPr>
        <w:t xml:space="preserve"> по следующим объектам учета.</w:t>
      </w:r>
    </w:p>
    <w:p w14:paraId="765D0A99" w14:textId="2F61227F" w:rsidR="009B60CE" w:rsidRPr="00FB58D4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B58D4">
        <w:rPr>
          <w:sz w:val="28"/>
          <w:szCs w:val="28"/>
        </w:rPr>
        <w:t>. Получателем бюджетных средств учитываются:</w:t>
      </w:r>
    </w:p>
    <w:p w14:paraId="6A6C9926" w14:textId="77777777" w:rsidR="009B60CE" w:rsidRPr="00FB58D4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полученные (утвержденные) бюджетные ассигнования и лимиты бюджетных обязательств;</w:t>
      </w:r>
    </w:p>
    <w:p w14:paraId="633C3386" w14:textId="77777777" w:rsidR="009B60CE" w:rsidRPr="00FB58D4" w:rsidRDefault="009B60CE" w:rsidP="009B60CE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принимаемые бюджетные обязательства;</w:t>
      </w:r>
    </w:p>
    <w:p w14:paraId="17918B07" w14:textId="77777777" w:rsidR="009B60CE" w:rsidRPr="00FB58D4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принятые бюджетные обязательства;</w:t>
      </w:r>
    </w:p>
    <w:p w14:paraId="458F3BDF" w14:textId="5A384C38" w:rsidR="009B60CE" w:rsidRPr="00367212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принятые денежные обязательства</w:t>
      </w:r>
      <w:r w:rsidR="00367212" w:rsidRPr="0054698C">
        <w:rPr>
          <w:sz w:val="28"/>
          <w:szCs w:val="28"/>
        </w:rPr>
        <w:t>;</w:t>
      </w:r>
    </w:p>
    <w:p w14:paraId="22F8B9EC" w14:textId="5A12A4B5" w:rsidR="009B60CE" w:rsidRDefault="009B60CE" w:rsidP="009B60CE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отложенные бюджетные обязательства.</w:t>
      </w:r>
    </w:p>
    <w:p w14:paraId="09A5E731" w14:textId="60302399" w:rsidR="009B60CE" w:rsidRPr="00FB58D4" w:rsidRDefault="009B60CE" w:rsidP="00D052DC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4. Особенности учета операций по санкционированию расходов бюджета СФР получателем бюджетных средств</w:t>
      </w:r>
      <w:r w:rsidR="000C230C">
        <w:rPr>
          <w:sz w:val="28"/>
          <w:szCs w:val="28"/>
        </w:rPr>
        <w:t xml:space="preserve"> </w:t>
      </w:r>
      <w:r w:rsidR="000C230C" w:rsidRPr="000C230C">
        <w:rPr>
          <w:sz w:val="28"/>
          <w:szCs w:val="28"/>
        </w:rPr>
        <w:t>и</w:t>
      </w:r>
      <w:r w:rsidR="000C230C" w:rsidRPr="00FB58D4">
        <w:rPr>
          <w:sz w:val="28"/>
          <w:szCs w:val="28"/>
        </w:rPr>
        <w:t xml:space="preserve"> администратор</w:t>
      </w:r>
      <w:r w:rsidR="000C230C">
        <w:rPr>
          <w:sz w:val="28"/>
          <w:szCs w:val="28"/>
        </w:rPr>
        <w:t>ом</w:t>
      </w:r>
      <w:r w:rsidR="000C230C" w:rsidRPr="00FB58D4">
        <w:rPr>
          <w:sz w:val="28"/>
          <w:szCs w:val="28"/>
        </w:rPr>
        <w:t xml:space="preserve"> источников финансирования дефицита бюджета</w:t>
      </w:r>
      <w:r w:rsidR="000C230C">
        <w:rPr>
          <w:sz w:val="28"/>
          <w:szCs w:val="28"/>
        </w:rPr>
        <w:t>.</w:t>
      </w:r>
    </w:p>
    <w:p w14:paraId="684D937D" w14:textId="40C381DF" w:rsidR="00D052DC" w:rsidRPr="00FB58D4" w:rsidRDefault="009B60CE" w:rsidP="00D052DC">
      <w:pPr>
        <w:suppressAutoHyphens/>
        <w:spacing w:line="34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052DC" w:rsidRPr="00FB58D4">
        <w:rPr>
          <w:sz w:val="28"/>
          <w:szCs w:val="28"/>
        </w:rPr>
        <w:t>. Бюджетные ассигнования и лимиты бюджетных обязательств, полученные от главного распорядителя (распорядителя) бюджетных средств, детализируются по кодам КОСГУ на основании Уведомления о лимитах бюджетных обязательств (бюджетных ассигнованиях) (код формы по ОКУД 0504822) и (или) Расходного расписания (код формы по КФД 0531722), оформленного структурным подразделением органа системы СФР, осуществляющим бюджетное планирование, и переданного в структурное подразделение органа системы СФР, осуществляющее ведение бюджетного учета.</w:t>
      </w:r>
    </w:p>
    <w:p w14:paraId="03201C9F" w14:textId="56DABDC2" w:rsidR="00D052DC" w:rsidRPr="00FB58D4" w:rsidRDefault="00D052DC" w:rsidP="00D052DC">
      <w:pPr>
        <w:pStyle w:val="af0"/>
        <w:suppressAutoHyphens/>
        <w:spacing w:line="336" w:lineRule="auto"/>
        <w:ind w:firstLine="567"/>
        <w:contextualSpacing/>
        <w:rPr>
          <w:sz w:val="28"/>
          <w:szCs w:val="28"/>
        </w:rPr>
      </w:pPr>
      <w:r w:rsidRPr="00A72AD5">
        <w:rPr>
          <w:sz w:val="28"/>
          <w:szCs w:val="28"/>
        </w:rPr>
        <w:t>Указанные документы</w:t>
      </w:r>
      <w:r w:rsidRPr="00FB58D4">
        <w:rPr>
          <w:sz w:val="28"/>
          <w:szCs w:val="28"/>
        </w:rPr>
        <w:t xml:space="preserve"> заполняются по кодам бюджетной классификации без кода главного распорядителя бюджетных средств с указанием кода классификации операций сектора государственного управления.</w:t>
      </w:r>
    </w:p>
    <w:p w14:paraId="01F6BD0F" w14:textId="235BFBCB" w:rsidR="00D052DC" w:rsidRDefault="000C230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</w:t>
      </w:r>
      <w:r w:rsidR="00D052DC" w:rsidRPr="00FB58D4">
        <w:rPr>
          <w:sz w:val="28"/>
          <w:szCs w:val="28"/>
        </w:rPr>
        <w:t>. Получатель бюджетных средств и администратор источников финансирования дефицита бюджета принимают к учету бюджетные обязательства в пределах доведенных главным распорядителем (распорядителем) бюджетных средств на текущий</w:t>
      </w:r>
      <w:r w:rsidR="00C47D76">
        <w:rPr>
          <w:sz w:val="28"/>
          <w:szCs w:val="28"/>
        </w:rPr>
        <w:t xml:space="preserve"> </w:t>
      </w:r>
      <w:r w:rsidR="00213892">
        <w:rPr>
          <w:sz w:val="28"/>
          <w:szCs w:val="28"/>
        </w:rPr>
        <w:t xml:space="preserve">финансовый год </w:t>
      </w:r>
      <w:r w:rsidR="00C47D76">
        <w:rPr>
          <w:sz w:val="28"/>
          <w:szCs w:val="28"/>
        </w:rPr>
        <w:t>и плановый период</w:t>
      </w:r>
      <w:r w:rsidR="00D052DC" w:rsidRPr="00FB58D4">
        <w:rPr>
          <w:sz w:val="28"/>
          <w:szCs w:val="28"/>
        </w:rPr>
        <w:t xml:space="preserve"> бюджетных ассигнований, лимитов бюджетных обязательств на основании</w:t>
      </w:r>
      <w:r w:rsidR="00D052DC" w:rsidRPr="00FB58D4">
        <w:rPr>
          <w:b/>
          <w:bCs/>
          <w:sz w:val="28"/>
          <w:szCs w:val="28"/>
        </w:rPr>
        <w:t xml:space="preserve"> </w:t>
      </w:r>
      <w:r w:rsidR="00D052DC" w:rsidRPr="00FB58D4">
        <w:rPr>
          <w:sz w:val="28"/>
          <w:szCs w:val="28"/>
        </w:rPr>
        <w:t>документов, указанных в Перечне документов для принятия бюджетных обязательств получателем</w:t>
      </w:r>
      <w:r w:rsidR="00382E0F">
        <w:rPr>
          <w:sz w:val="28"/>
          <w:szCs w:val="28"/>
        </w:rPr>
        <w:t xml:space="preserve"> бюджетных средств</w:t>
      </w:r>
      <w:r w:rsidR="00466B8C">
        <w:rPr>
          <w:sz w:val="28"/>
          <w:szCs w:val="28"/>
        </w:rPr>
        <w:t>.</w:t>
      </w:r>
      <w:r w:rsidR="00382E0F">
        <w:rPr>
          <w:sz w:val="28"/>
          <w:szCs w:val="28"/>
        </w:rPr>
        <w:t xml:space="preserve"> </w:t>
      </w:r>
    </w:p>
    <w:p w14:paraId="78A71D1F" w14:textId="77777777" w:rsidR="00382E0F" w:rsidRPr="008B5A18" w:rsidRDefault="00382E0F" w:rsidP="00382E0F">
      <w:pPr>
        <w:pStyle w:val="3"/>
        <w:jc w:val="center"/>
        <w:rPr>
          <w:bCs/>
        </w:rPr>
      </w:pPr>
      <w:r w:rsidRPr="008B5A18">
        <w:rPr>
          <w:bCs/>
        </w:rPr>
        <w:t>Перечень документов для принятия бюджетных обязательств</w:t>
      </w:r>
    </w:p>
    <w:p w14:paraId="3E151B95" w14:textId="77777777" w:rsidR="00382E0F" w:rsidRPr="008B5A18" w:rsidRDefault="00382E0F" w:rsidP="00382E0F">
      <w:pPr>
        <w:jc w:val="center"/>
        <w:rPr>
          <w:sz w:val="28"/>
        </w:rPr>
      </w:pPr>
      <w:r w:rsidRPr="008B5A18">
        <w:rPr>
          <w:bCs/>
          <w:sz w:val="28"/>
        </w:rPr>
        <w:t>получателем бюджетных средств</w:t>
      </w:r>
    </w:p>
    <w:p w14:paraId="283F86BC" w14:textId="2C81CE3F" w:rsidR="00382E0F" w:rsidRPr="003D5B73" w:rsidRDefault="00382E0F" w:rsidP="00382E0F">
      <w:pPr>
        <w:rPr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4487"/>
        <w:gridCol w:w="1984"/>
      </w:tblGrid>
      <w:tr w:rsidR="00382E0F" w:rsidRPr="00570451" w14:paraId="09715DDB" w14:textId="77777777" w:rsidTr="00817178">
        <w:trPr>
          <w:cantSplit/>
          <w:trHeight w:val="964"/>
        </w:trPr>
        <w:tc>
          <w:tcPr>
            <w:tcW w:w="3026" w:type="dxa"/>
            <w:tcBorders>
              <w:bottom w:val="single" w:sz="4" w:space="0" w:color="auto"/>
            </w:tcBorders>
          </w:tcPr>
          <w:p w14:paraId="282092B8" w14:textId="77777777" w:rsidR="00382E0F" w:rsidRPr="003D5B73" w:rsidRDefault="00382E0F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04A96E12" w14:textId="77777777" w:rsidR="00382E0F" w:rsidRPr="003D5B73" w:rsidRDefault="00382E0F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F0581E" w14:textId="67E2266E" w:rsidR="00382E0F" w:rsidRPr="003D5B73" w:rsidRDefault="00382E0F" w:rsidP="001F5732">
            <w:pPr>
              <w:jc w:val="both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 xml:space="preserve">Момент отражения в бюджетном учете бюджетного обязательства </w:t>
            </w:r>
          </w:p>
        </w:tc>
      </w:tr>
      <w:tr w:rsidR="00382E0F" w:rsidRPr="00570451" w14:paraId="29FF1DFB" w14:textId="77777777" w:rsidTr="00817178">
        <w:trPr>
          <w:trHeight w:val="1254"/>
        </w:trPr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14:paraId="5D2A3DD9" w14:textId="5B394B3E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Приобретение товаров, выполнение работ, оказание услуг, в том числе за счет ранее сформированного резерва предстоящих расходов</w:t>
            </w:r>
            <w:r w:rsidR="00213892" w:rsidRPr="003D5B73">
              <w:rPr>
                <w:sz w:val="20"/>
                <w:szCs w:val="20"/>
              </w:rPr>
              <w:t>; при авансовых платежах за ТМЦ, работы, услуги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38939CE0" w14:textId="77777777" w:rsidR="00382E0F" w:rsidRPr="003D5B73" w:rsidRDefault="00382E0F" w:rsidP="00ED6CAD">
            <w:pPr>
              <w:rPr>
                <w:b/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Договор гражданско-правового характера, контракт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1E8F" w14:textId="7F5FAC5F" w:rsidR="00382E0F" w:rsidRPr="003D5B73" w:rsidRDefault="00862E46" w:rsidP="00862E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датой</w:t>
            </w:r>
            <w:r w:rsidR="00382E0F" w:rsidRPr="003D5B73">
              <w:rPr>
                <w:sz w:val="20"/>
                <w:szCs w:val="20"/>
              </w:rPr>
              <w:t xml:space="preserve"> подписани</w:t>
            </w:r>
            <w:r>
              <w:rPr>
                <w:sz w:val="20"/>
                <w:szCs w:val="20"/>
              </w:rPr>
              <w:t>я</w:t>
            </w:r>
            <w:r w:rsidR="00382E0F" w:rsidRPr="003D5B73">
              <w:rPr>
                <w:sz w:val="20"/>
                <w:szCs w:val="20"/>
              </w:rPr>
              <w:t xml:space="preserve"> документа</w:t>
            </w:r>
          </w:p>
        </w:tc>
      </w:tr>
      <w:tr w:rsidR="00DE23BE" w:rsidRPr="00570451" w14:paraId="072FCCBF" w14:textId="77777777" w:rsidTr="00817178">
        <w:trPr>
          <w:trHeight w:val="1254"/>
        </w:trPr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14:paraId="12939B2D" w14:textId="77777777" w:rsidR="00A7157A" w:rsidRDefault="00FD4869" w:rsidP="00A7157A">
            <w:r w:rsidRPr="004A0AB3">
              <w:rPr>
                <w:sz w:val="20"/>
                <w:szCs w:val="20"/>
              </w:rPr>
              <w:t>Регистрация обязательств, принимаемых при определении поставщиков (подрядчиков, исполнителей) с использованием конкурентных способов определения поставщиков (подрядчиков, исполнителей)</w:t>
            </w:r>
            <w:r w:rsidR="00A7157A">
              <w:rPr>
                <w:sz w:val="20"/>
                <w:szCs w:val="20"/>
              </w:rPr>
              <w:t>;</w:t>
            </w:r>
            <w:r w:rsidR="00A7157A">
              <w:t xml:space="preserve"> </w:t>
            </w:r>
          </w:p>
          <w:p w14:paraId="7FFDC0A8" w14:textId="736C42BA" w:rsidR="00DE23BE" w:rsidRPr="003D5B73" w:rsidRDefault="00A7157A" w:rsidP="00A7157A">
            <w:pPr>
              <w:rPr>
                <w:sz w:val="20"/>
                <w:szCs w:val="20"/>
              </w:rPr>
            </w:pPr>
            <w:r w:rsidRPr="00A7157A">
              <w:rPr>
                <w:sz w:val="20"/>
                <w:szCs w:val="20"/>
              </w:rPr>
              <w:t>Информаци</w:t>
            </w:r>
            <w:r>
              <w:rPr>
                <w:sz w:val="20"/>
                <w:szCs w:val="20"/>
              </w:rPr>
              <w:t>я</w:t>
            </w:r>
            <w:r w:rsidRPr="00A7157A">
              <w:rPr>
                <w:sz w:val="20"/>
                <w:szCs w:val="20"/>
              </w:rPr>
              <w:t xml:space="preserve"> о несостоявшихся определениях поставщиков (подрядчиков, исполнителей)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44D4DE53" w14:textId="617DF874" w:rsidR="00DE23BE" w:rsidRPr="003D5B73" w:rsidRDefault="00DB097E" w:rsidP="00193360">
            <w:pPr>
              <w:rPr>
                <w:sz w:val="20"/>
                <w:szCs w:val="20"/>
              </w:rPr>
            </w:pPr>
            <w:r w:rsidRPr="004A0AB3">
              <w:rPr>
                <w:sz w:val="20"/>
                <w:szCs w:val="20"/>
              </w:rPr>
              <w:t>Уведомлени</w:t>
            </w:r>
            <w:r w:rsidR="00E66CBF">
              <w:rPr>
                <w:sz w:val="20"/>
                <w:szCs w:val="20"/>
              </w:rPr>
              <w:t>е</w:t>
            </w:r>
            <w:r w:rsidRPr="004A0AB3">
              <w:rPr>
                <w:sz w:val="20"/>
                <w:szCs w:val="20"/>
              </w:rPr>
              <w:t xml:space="preserve"> о размещении извещений и документаци</w:t>
            </w:r>
            <w:r w:rsidR="00E66CBF">
              <w:rPr>
                <w:sz w:val="20"/>
                <w:szCs w:val="20"/>
              </w:rPr>
              <w:t>и</w:t>
            </w:r>
            <w:r w:rsidRPr="004A0AB3">
              <w:rPr>
                <w:sz w:val="20"/>
                <w:szCs w:val="20"/>
              </w:rPr>
              <w:t xml:space="preserve"> о закупках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№ 17-1.1</w:t>
            </w:r>
            <w:r w:rsidR="00A7157A">
              <w:rPr>
                <w:sz w:val="20"/>
                <w:szCs w:val="20"/>
              </w:rPr>
              <w:t>; приложение № 20</w:t>
            </w:r>
            <w:r w:rsidR="00E66CBF">
              <w:rPr>
                <w:sz w:val="20"/>
                <w:szCs w:val="20"/>
              </w:rPr>
              <w:t>)</w:t>
            </w:r>
            <w:r w:rsidRPr="004A0AB3">
              <w:rPr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1E235" w14:textId="39B72CD3" w:rsidR="00DE23BE" w:rsidRPr="003D5B73" w:rsidDel="00862E46" w:rsidRDefault="00566EA7" w:rsidP="00DB097E">
            <w:pPr>
              <w:rPr>
                <w:sz w:val="20"/>
                <w:szCs w:val="20"/>
              </w:rPr>
            </w:pPr>
            <w:r w:rsidRPr="004A0AB3">
              <w:rPr>
                <w:sz w:val="20"/>
                <w:szCs w:val="20"/>
              </w:rPr>
              <w:t xml:space="preserve">датой </w:t>
            </w:r>
            <w:r w:rsidR="00DB097E">
              <w:rPr>
                <w:sz w:val="20"/>
                <w:szCs w:val="20"/>
              </w:rPr>
              <w:t>Уведомления</w:t>
            </w:r>
          </w:p>
        </w:tc>
      </w:tr>
      <w:tr w:rsidR="007F68A5" w:rsidRPr="00570451" w14:paraId="7ACD5CCF" w14:textId="77777777" w:rsidTr="00817178">
        <w:trPr>
          <w:trHeight w:val="1254"/>
        </w:trPr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</w:tcPr>
          <w:p w14:paraId="57C082B9" w14:textId="2AF7F4F3" w:rsidR="007F68A5" w:rsidRPr="003D5B73" w:rsidRDefault="007F68A5" w:rsidP="007F68A5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Корректировка бюджетных обязательств </w:t>
            </w:r>
            <w:r>
              <w:rPr>
                <w:sz w:val="20"/>
                <w:szCs w:val="20"/>
              </w:rPr>
              <w:t>принятым ранее по договорам, контрактам на</w:t>
            </w:r>
            <w:r w:rsidRPr="003D5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3D5B73">
              <w:rPr>
                <w:sz w:val="20"/>
                <w:szCs w:val="20"/>
              </w:rPr>
              <w:t>риобретени</w:t>
            </w:r>
            <w:r>
              <w:rPr>
                <w:sz w:val="20"/>
                <w:szCs w:val="20"/>
              </w:rPr>
              <w:t>е</w:t>
            </w:r>
            <w:r w:rsidRPr="003D5B73">
              <w:rPr>
                <w:sz w:val="20"/>
                <w:szCs w:val="20"/>
              </w:rPr>
              <w:t xml:space="preserve"> товаров, выполнени</w:t>
            </w:r>
            <w:r>
              <w:rPr>
                <w:sz w:val="20"/>
                <w:szCs w:val="20"/>
              </w:rPr>
              <w:t>е</w:t>
            </w:r>
            <w:r w:rsidRPr="003D5B73">
              <w:rPr>
                <w:sz w:val="20"/>
                <w:szCs w:val="20"/>
              </w:rPr>
              <w:t xml:space="preserve"> работ, оказани</w:t>
            </w:r>
            <w:r>
              <w:rPr>
                <w:sz w:val="20"/>
                <w:szCs w:val="20"/>
              </w:rPr>
              <w:t>е</w:t>
            </w:r>
            <w:r w:rsidRPr="003D5B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0F63D01F" w14:textId="7E02E2C9" w:rsidR="007F68A5" w:rsidRPr="003D5B73" w:rsidRDefault="007F68A5" w:rsidP="002D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 записка от структурного подразделения</w:t>
            </w:r>
            <w:r w:rsidR="002D36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A0AB3">
              <w:rPr>
                <w:sz w:val="20"/>
                <w:szCs w:val="20"/>
              </w:rPr>
              <w:t>осуществляющ</w:t>
            </w:r>
            <w:r w:rsidR="002D364E">
              <w:rPr>
                <w:sz w:val="20"/>
                <w:szCs w:val="20"/>
              </w:rPr>
              <w:t>его</w:t>
            </w:r>
            <w:r w:rsidRPr="004A0AB3">
              <w:rPr>
                <w:sz w:val="20"/>
                <w:szCs w:val="20"/>
              </w:rPr>
              <w:t xml:space="preserve"> бюджетное планирование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F1BC" w14:textId="49BAE418" w:rsidR="007F68A5" w:rsidRPr="003D5B73" w:rsidDel="00862E46" w:rsidRDefault="007F68A5" w:rsidP="0086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служебной записки</w:t>
            </w:r>
          </w:p>
        </w:tc>
      </w:tr>
      <w:tr w:rsidR="00382E0F" w:rsidRPr="00570451" w14:paraId="61E74E55" w14:textId="77777777" w:rsidTr="00817178">
        <w:trPr>
          <w:trHeight w:val="1617"/>
        </w:trPr>
        <w:tc>
          <w:tcPr>
            <w:tcW w:w="3026" w:type="dxa"/>
          </w:tcPr>
          <w:p w14:paraId="5D0020E1" w14:textId="77777777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по заработной плате, в том числе за счет ранее сформированного резерва предстоящих расходов</w:t>
            </w:r>
          </w:p>
        </w:tc>
        <w:tc>
          <w:tcPr>
            <w:tcW w:w="4487" w:type="dxa"/>
          </w:tcPr>
          <w:p w14:paraId="68FA3C5D" w14:textId="02211603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Ведомость по принятию бюджетных обязательств по расходам на заработную плату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11 к настоящей Учетной политике)</w:t>
            </w:r>
          </w:p>
        </w:tc>
        <w:tc>
          <w:tcPr>
            <w:tcW w:w="1984" w:type="dxa"/>
            <w:vAlign w:val="center"/>
          </w:tcPr>
          <w:p w14:paraId="62EAB9D0" w14:textId="73C4DC31" w:rsidR="00382E0F" w:rsidRPr="003D5B73" w:rsidRDefault="00862E46" w:rsidP="002D364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</w:t>
            </w:r>
            <w:r w:rsidR="00382E0F" w:rsidRPr="003D5B73">
              <w:rPr>
                <w:sz w:val="20"/>
                <w:szCs w:val="20"/>
              </w:rPr>
              <w:t xml:space="preserve"> подписани</w:t>
            </w:r>
            <w:r>
              <w:rPr>
                <w:sz w:val="20"/>
                <w:szCs w:val="20"/>
              </w:rPr>
              <w:t>я</w:t>
            </w:r>
            <w:r w:rsidR="00382E0F" w:rsidRPr="003D5B73">
              <w:rPr>
                <w:sz w:val="20"/>
                <w:szCs w:val="20"/>
              </w:rPr>
              <w:t xml:space="preserve"> документа</w:t>
            </w:r>
          </w:p>
        </w:tc>
      </w:tr>
      <w:tr w:rsidR="00382E0F" w:rsidRPr="00570451" w14:paraId="221A4CF2" w14:textId="77777777" w:rsidTr="00817178">
        <w:trPr>
          <w:trHeight w:val="1357"/>
        </w:trPr>
        <w:tc>
          <w:tcPr>
            <w:tcW w:w="3026" w:type="dxa"/>
          </w:tcPr>
          <w:p w14:paraId="01B4F0B1" w14:textId="77777777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иные выплаты персоналу, за исключением фонда оплаты труда</w:t>
            </w:r>
          </w:p>
        </w:tc>
        <w:tc>
          <w:tcPr>
            <w:tcW w:w="4487" w:type="dxa"/>
          </w:tcPr>
          <w:p w14:paraId="158279AA" w14:textId="0E240A18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Ведомость по принятию бюджетных обязательств по расходам на иные выплаты персоналу, за исключением фонда оплаты труда (приложение </w:t>
            </w:r>
            <w:r w:rsidR="00847E30" w:rsidRPr="003D5B73">
              <w:rPr>
                <w:sz w:val="20"/>
                <w:szCs w:val="20"/>
              </w:rPr>
              <w:t xml:space="preserve">    </w:t>
            </w:r>
            <w:r w:rsidR="00ED6CAD" w:rsidRPr="003D5B73">
              <w:rPr>
                <w:sz w:val="20"/>
                <w:szCs w:val="20"/>
              </w:rPr>
              <w:br/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12 к настоящей Учетной политике)</w:t>
            </w:r>
          </w:p>
        </w:tc>
        <w:tc>
          <w:tcPr>
            <w:tcW w:w="1984" w:type="dxa"/>
            <w:vAlign w:val="center"/>
          </w:tcPr>
          <w:p w14:paraId="49822D8D" w14:textId="557DD7B2" w:rsidR="00382E0F" w:rsidRPr="003D5B73" w:rsidRDefault="00862E46" w:rsidP="002D364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</w:t>
            </w:r>
            <w:r w:rsidR="00382E0F" w:rsidRPr="003D5B73">
              <w:rPr>
                <w:sz w:val="20"/>
                <w:szCs w:val="20"/>
              </w:rPr>
              <w:t xml:space="preserve"> подписани</w:t>
            </w:r>
            <w:r>
              <w:rPr>
                <w:sz w:val="20"/>
                <w:szCs w:val="20"/>
              </w:rPr>
              <w:t>я</w:t>
            </w:r>
            <w:r w:rsidR="00382E0F" w:rsidRPr="003D5B73">
              <w:rPr>
                <w:sz w:val="20"/>
                <w:szCs w:val="20"/>
              </w:rPr>
              <w:t xml:space="preserve"> документа</w:t>
            </w:r>
          </w:p>
        </w:tc>
      </w:tr>
      <w:tr w:rsidR="00382E0F" w:rsidRPr="00570451" w14:paraId="23F573B5" w14:textId="77777777" w:rsidTr="00817178">
        <w:trPr>
          <w:trHeight w:val="1030"/>
        </w:trPr>
        <w:tc>
          <w:tcPr>
            <w:tcW w:w="3026" w:type="dxa"/>
          </w:tcPr>
          <w:p w14:paraId="6606A7C5" w14:textId="77777777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Расходы на уплату страховых взносов по обязательному социальному страхованию, в том числе за счет ранее сформированного резерва предстоящих расходов</w:t>
            </w:r>
          </w:p>
        </w:tc>
        <w:tc>
          <w:tcPr>
            <w:tcW w:w="4487" w:type="dxa"/>
          </w:tcPr>
          <w:p w14:paraId="285F11D3" w14:textId="1B258B6E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Ведомость по принятию бюджетных обязательств по расходам по взносам по обязательному социальному страхованию на выплаты по оплате труда работников и иные выплаты работникам государственных внебюджетных фондов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13 к настоящей Учетной политике)</w:t>
            </w:r>
          </w:p>
        </w:tc>
        <w:tc>
          <w:tcPr>
            <w:tcW w:w="1984" w:type="dxa"/>
            <w:vAlign w:val="center"/>
          </w:tcPr>
          <w:p w14:paraId="623B9CA6" w14:textId="4667495B" w:rsidR="00382E0F" w:rsidRPr="003D5B73" w:rsidRDefault="00862E46" w:rsidP="00862E4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</w:t>
            </w:r>
            <w:r w:rsidR="00382E0F" w:rsidRPr="003D5B73">
              <w:rPr>
                <w:sz w:val="20"/>
                <w:szCs w:val="20"/>
              </w:rPr>
              <w:t xml:space="preserve"> подписани</w:t>
            </w:r>
            <w:r>
              <w:rPr>
                <w:sz w:val="20"/>
                <w:szCs w:val="20"/>
              </w:rPr>
              <w:t>я</w:t>
            </w:r>
            <w:r w:rsidR="00382E0F" w:rsidRPr="003D5B73">
              <w:rPr>
                <w:sz w:val="20"/>
                <w:szCs w:val="20"/>
              </w:rPr>
              <w:t xml:space="preserve"> документа</w:t>
            </w:r>
          </w:p>
        </w:tc>
      </w:tr>
      <w:tr w:rsidR="00382E0F" w:rsidRPr="00570451" w14:paraId="369DDBB2" w14:textId="77777777" w:rsidTr="00817178">
        <w:trPr>
          <w:trHeight w:val="1617"/>
        </w:trPr>
        <w:tc>
          <w:tcPr>
            <w:tcW w:w="3026" w:type="dxa"/>
          </w:tcPr>
          <w:p w14:paraId="1A64B3B5" w14:textId="48E4BCE2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Расходы на уплату налогов, сборов и иных обязательных платежей, </w:t>
            </w:r>
          </w:p>
        </w:tc>
        <w:tc>
          <w:tcPr>
            <w:tcW w:w="4487" w:type="dxa"/>
          </w:tcPr>
          <w:p w14:paraId="244EEF23" w14:textId="40539D8C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Ведомость по принятию бюджетных обязательств по расходам на уплату налогов, сборов и иных платежей, исполнение судебных актов по возмещению причиненного вреда, иные выплаты населению (приложение</w:t>
            </w:r>
            <w:r w:rsidR="00847E30" w:rsidRPr="003D5B73">
              <w:rPr>
                <w:sz w:val="20"/>
                <w:szCs w:val="20"/>
              </w:rPr>
              <w:t xml:space="preserve"> №</w:t>
            </w:r>
            <w:r w:rsidRPr="003D5B73">
              <w:rPr>
                <w:sz w:val="20"/>
                <w:szCs w:val="20"/>
              </w:rPr>
              <w:t xml:space="preserve"> 14 </w:t>
            </w:r>
            <w:r w:rsidR="00ED6CAD" w:rsidRPr="003D5B73">
              <w:rPr>
                <w:sz w:val="20"/>
                <w:szCs w:val="20"/>
              </w:rPr>
              <w:br/>
            </w:r>
            <w:r w:rsidRPr="003D5B73">
              <w:rPr>
                <w:sz w:val="20"/>
                <w:szCs w:val="20"/>
              </w:rPr>
              <w:t>к настоящей Учетной политике)</w:t>
            </w:r>
            <w:r w:rsidR="00EB7185" w:rsidRPr="003D5B73">
              <w:rPr>
                <w:sz w:val="20"/>
                <w:szCs w:val="20"/>
              </w:rPr>
              <w:t>,</w:t>
            </w:r>
            <w:r w:rsidR="00147E79" w:rsidRPr="003D5B73">
              <w:rPr>
                <w:sz w:val="20"/>
                <w:szCs w:val="20"/>
              </w:rPr>
              <w:t xml:space="preserve"> справка-расчет </w:t>
            </w:r>
            <w:r w:rsidR="00D836FA" w:rsidRPr="003D5B73">
              <w:rPr>
                <w:sz w:val="20"/>
                <w:szCs w:val="20"/>
              </w:rPr>
              <w:t>(</w:t>
            </w:r>
            <w:r w:rsidR="00147E79" w:rsidRPr="003D5B73">
              <w:rPr>
                <w:sz w:val="20"/>
                <w:szCs w:val="20"/>
              </w:rPr>
              <w:t>налоговая декларация</w:t>
            </w:r>
            <w:r w:rsidR="00D836FA" w:rsidRPr="003D5B73">
              <w:rPr>
                <w:sz w:val="20"/>
                <w:szCs w:val="20"/>
              </w:rPr>
              <w:t>)</w:t>
            </w:r>
            <w:r w:rsidR="00147E79" w:rsidRPr="003D5B73">
              <w:rPr>
                <w:sz w:val="20"/>
                <w:szCs w:val="20"/>
              </w:rPr>
              <w:t xml:space="preserve"> за </w:t>
            </w:r>
            <w:r w:rsidR="00147E79" w:rsidRPr="003D5B73">
              <w:rPr>
                <w:sz w:val="20"/>
                <w:szCs w:val="20"/>
                <w:lang w:val="en-US"/>
              </w:rPr>
              <w:t>IV</w:t>
            </w:r>
            <w:r w:rsidR="00147E79" w:rsidRPr="003D5B73">
              <w:rPr>
                <w:sz w:val="20"/>
                <w:szCs w:val="20"/>
              </w:rPr>
              <w:t xml:space="preserve"> квартал отчетного налогового периода, </w:t>
            </w:r>
            <w:r w:rsidR="00EB7185" w:rsidRPr="003D5B73">
              <w:rPr>
                <w:sz w:val="20"/>
                <w:szCs w:val="20"/>
              </w:rPr>
              <w:t xml:space="preserve">в  части кредиторской задолженности </w:t>
            </w:r>
          </w:p>
        </w:tc>
        <w:tc>
          <w:tcPr>
            <w:tcW w:w="1984" w:type="dxa"/>
            <w:vAlign w:val="center"/>
          </w:tcPr>
          <w:p w14:paraId="0338D707" w14:textId="602E11FE" w:rsidR="00382E0F" w:rsidRPr="003D5B73" w:rsidRDefault="00862E46" w:rsidP="00862E4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</w:t>
            </w:r>
            <w:r w:rsidR="00382E0F" w:rsidRPr="003D5B73">
              <w:rPr>
                <w:sz w:val="20"/>
                <w:szCs w:val="20"/>
              </w:rPr>
              <w:t xml:space="preserve"> подписани</w:t>
            </w:r>
            <w:r>
              <w:rPr>
                <w:sz w:val="20"/>
                <w:szCs w:val="20"/>
              </w:rPr>
              <w:t>я</w:t>
            </w:r>
            <w:r w:rsidR="00382E0F" w:rsidRPr="003D5B73">
              <w:rPr>
                <w:sz w:val="20"/>
                <w:szCs w:val="20"/>
              </w:rPr>
              <w:t xml:space="preserve"> документа</w:t>
            </w:r>
          </w:p>
        </w:tc>
      </w:tr>
      <w:tr w:rsidR="00382E0F" w:rsidRPr="00570451" w14:paraId="0F8BAF8A" w14:textId="77777777" w:rsidTr="00817178">
        <w:trPr>
          <w:trHeight w:val="1617"/>
        </w:trPr>
        <w:tc>
          <w:tcPr>
            <w:tcW w:w="3026" w:type="dxa"/>
          </w:tcPr>
          <w:p w14:paraId="6101FF53" w14:textId="77777777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пособия, компенсации и иные социальные выплаты гражданам (кроме публично-нормативных обязательств)</w:t>
            </w:r>
          </w:p>
        </w:tc>
        <w:tc>
          <w:tcPr>
            <w:tcW w:w="4487" w:type="dxa"/>
          </w:tcPr>
          <w:p w14:paraId="24AD04D2" w14:textId="49242F1F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Ведомость по принятию бюджетных обязательств по расходам на пособия, компенсации и иные социальные выплаты гражданам (кроме публичных нормативных обязательств)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15 к настоящей Учетной политике)</w:t>
            </w:r>
          </w:p>
        </w:tc>
        <w:tc>
          <w:tcPr>
            <w:tcW w:w="1984" w:type="dxa"/>
            <w:vAlign w:val="center"/>
          </w:tcPr>
          <w:p w14:paraId="1C9EB4D2" w14:textId="456872A4" w:rsidR="00382E0F" w:rsidRPr="003D5B73" w:rsidRDefault="00862E46" w:rsidP="00862E4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</w:t>
            </w:r>
            <w:r w:rsidR="00382E0F" w:rsidRPr="003D5B73">
              <w:rPr>
                <w:sz w:val="20"/>
                <w:szCs w:val="20"/>
              </w:rPr>
              <w:t xml:space="preserve"> подписани</w:t>
            </w:r>
            <w:r>
              <w:rPr>
                <w:sz w:val="20"/>
                <w:szCs w:val="20"/>
              </w:rPr>
              <w:t>я</w:t>
            </w:r>
            <w:r w:rsidR="00382E0F" w:rsidRPr="003D5B73">
              <w:rPr>
                <w:sz w:val="20"/>
                <w:szCs w:val="20"/>
              </w:rPr>
              <w:t xml:space="preserve"> документа</w:t>
            </w:r>
          </w:p>
        </w:tc>
      </w:tr>
      <w:tr w:rsidR="00382E0F" w:rsidRPr="00570451" w14:paraId="20B56C8D" w14:textId="77777777" w:rsidTr="00817178">
        <w:trPr>
          <w:trHeight w:val="693"/>
        </w:trPr>
        <w:tc>
          <w:tcPr>
            <w:tcW w:w="3026" w:type="dxa"/>
          </w:tcPr>
          <w:p w14:paraId="262B511C" w14:textId="77777777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хозяйственные нужды</w:t>
            </w:r>
          </w:p>
        </w:tc>
        <w:tc>
          <w:tcPr>
            <w:tcW w:w="4487" w:type="dxa"/>
          </w:tcPr>
          <w:p w14:paraId="66D365C1" w14:textId="77777777" w:rsidR="00382E0F" w:rsidRPr="003D5B73" w:rsidRDefault="00382E0F" w:rsidP="00ED6CAD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Заявление, распорядительный акт,</w:t>
            </w:r>
          </w:p>
          <w:p w14:paraId="56F37AFF" w14:textId="77777777" w:rsidR="00382E0F" w:rsidRPr="003D5B73" w:rsidRDefault="00382E0F" w:rsidP="00ED6CAD">
            <w:pPr>
              <w:pStyle w:val="af0"/>
              <w:spacing w:line="240" w:lineRule="auto"/>
              <w:ind w:firstLine="0"/>
              <w:jc w:val="left"/>
              <w:rPr>
                <w:sz w:val="20"/>
              </w:rPr>
            </w:pPr>
            <w:r w:rsidRPr="003D5B73">
              <w:rPr>
                <w:sz w:val="20"/>
              </w:rPr>
              <w:t>авансовый отчет</w:t>
            </w:r>
          </w:p>
        </w:tc>
        <w:tc>
          <w:tcPr>
            <w:tcW w:w="1984" w:type="dxa"/>
            <w:vAlign w:val="center"/>
          </w:tcPr>
          <w:p w14:paraId="55C27954" w14:textId="77777777" w:rsidR="00382E0F" w:rsidRPr="003D5B73" w:rsidRDefault="00382E0F" w:rsidP="00ED6CAD">
            <w:pPr>
              <w:rPr>
                <w:b/>
                <w:color w:val="FF0000"/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подписании документа</w:t>
            </w:r>
          </w:p>
        </w:tc>
      </w:tr>
    </w:tbl>
    <w:p w14:paraId="47161BD6" w14:textId="77777777" w:rsidR="00382E0F" w:rsidRPr="003D5B73" w:rsidRDefault="00382E0F" w:rsidP="00ED6CAD">
      <w:pPr>
        <w:rPr>
          <w:sz w:val="20"/>
          <w:szCs w:val="20"/>
        </w:rPr>
      </w:pPr>
    </w:p>
    <w:p w14:paraId="1201A76D" w14:textId="12C44A38" w:rsidR="00D052DC" w:rsidRDefault="00D052D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Регистрация бюджетных обязательств по договорам, соглашениям, по которым отсутствует сумма договора, соглашения, осуществляется в момент подписания первичных документов (товарной накладной, акта выполненных работ, оказанных услуг).</w:t>
      </w:r>
    </w:p>
    <w:p w14:paraId="1F999A1E" w14:textId="77777777" w:rsidR="00872089" w:rsidRDefault="00872089" w:rsidP="00872089">
      <w:pPr>
        <w:suppressAutoHyphens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бюджетных обязательств, возникающих на основании платежных документов (оплата взносов на капитальный ремонт общего имущества в многоквартирном доме) осуществляется датой поступления документа.</w:t>
      </w:r>
    </w:p>
    <w:p w14:paraId="266CEC24" w14:textId="572EC500" w:rsidR="00944294" w:rsidRPr="00944294" w:rsidRDefault="00944294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Структурное подразделение, осуществляющее бюджетное планирование, для принятия бюджетных обязательств</w:t>
      </w:r>
      <w:r w:rsidR="00AE0970">
        <w:rPr>
          <w:sz w:val="28"/>
          <w:szCs w:val="28"/>
        </w:rPr>
        <w:t>,</w:t>
      </w:r>
      <w:r>
        <w:rPr>
          <w:sz w:val="28"/>
          <w:szCs w:val="28"/>
        </w:rPr>
        <w:t xml:space="preserve"> на листе согласования (как на бумажном носителе, так и в электронном виде</w:t>
      </w:r>
      <w:r w:rsidR="00E42BAF">
        <w:rPr>
          <w:sz w:val="28"/>
          <w:szCs w:val="28"/>
        </w:rPr>
        <w:t>)</w:t>
      </w:r>
      <w:r>
        <w:rPr>
          <w:sz w:val="28"/>
          <w:szCs w:val="28"/>
        </w:rPr>
        <w:t xml:space="preserve"> договоров, государственных контрактов, по которым должны быть приняты бюджетные обязательства, указывает</w:t>
      </w:r>
      <w:r w:rsidRPr="00257C99">
        <w:rPr>
          <w:sz w:val="28"/>
          <w:szCs w:val="28"/>
        </w:rPr>
        <w:t>:</w:t>
      </w:r>
      <w:r>
        <w:rPr>
          <w:sz w:val="28"/>
          <w:szCs w:val="28"/>
        </w:rPr>
        <w:t xml:space="preserve"> вид расхода с выделением по разделам сметы, КОСГУ</w:t>
      </w:r>
      <w:r w:rsidR="000B59E5">
        <w:rPr>
          <w:sz w:val="28"/>
          <w:szCs w:val="28"/>
        </w:rPr>
        <w:t xml:space="preserve"> (</w:t>
      </w:r>
      <w:r w:rsidR="00E929D7">
        <w:rPr>
          <w:sz w:val="28"/>
          <w:szCs w:val="28"/>
        </w:rPr>
        <w:t>статью и подстатью</w:t>
      </w:r>
      <w:r w:rsidR="000B59E5">
        <w:rPr>
          <w:sz w:val="28"/>
          <w:szCs w:val="28"/>
        </w:rPr>
        <w:t>)</w:t>
      </w:r>
      <w:r>
        <w:rPr>
          <w:sz w:val="28"/>
          <w:szCs w:val="28"/>
        </w:rPr>
        <w:t>, сумму</w:t>
      </w:r>
      <w:r w:rsidR="00E42BAF">
        <w:rPr>
          <w:sz w:val="28"/>
          <w:szCs w:val="28"/>
        </w:rPr>
        <w:t xml:space="preserve"> контракта</w:t>
      </w:r>
      <w:r>
        <w:rPr>
          <w:sz w:val="28"/>
          <w:szCs w:val="28"/>
        </w:rPr>
        <w:t>, в том числе на текущий и следующий финансовые годы.</w:t>
      </w:r>
    </w:p>
    <w:p w14:paraId="12394546" w14:textId="5302D6E4" w:rsidR="006B165C" w:rsidRDefault="000C230C" w:rsidP="006B165C">
      <w:pPr>
        <w:widowControl w:val="0"/>
        <w:autoSpaceDE w:val="0"/>
        <w:autoSpaceDN w:val="0"/>
        <w:adjustRightInd w:val="0"/>
        <w:spacing w:line="336" w:lineRule="auto"/>
        <w:ind w:firstLine="539"/>
        <w:jc w:val="both"/>
        <w:rPr>
          <w:color w:val="FF0000"/>
          <w:sz w:val="28"/>
          <w:szCs w:val="26"/>
        </w:rPr>
      </w:pPr>
      <w:r>
        <w:rPr>
          <w:sz w:val="28"/>
          <w:szCs w:val="28"/>
        </w:rPr>
        <w:t xml:space="preserve">4.3. </w:t>
      </w:r>
      <w:r w:rsidR="00C73BD9" w:rsidRPr="00C668C9">
        <w:rPr>
          <w:sz w:val="28"/>
          <w:szCs w:val="26"/>
        </w:rPr>
        <w:t xml:space="preserve">Регистрация обязательств, принимаемых при определении поставщиков (подрядчиков, исполнителей) с использованием конкурентных способов определения поставщиков (подрядчиков, исполнителей), </w:t>
      </w:r>
      <w:r w:rsidR="00C73BD9" w:rsidRPr="00C668C9">
        <w:rPr>
          <w:sz w:val="28"/>
          <w:szCs w:val="26"/>
        </w:rPr>
        <w:lastRenderedPageBreak/>
        <w:t xml:space="preserve">осуществляется на основании Уведомления о размещении извещений и документаций о закупках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</w:t>
      </w:r>
      <w:r w:rsidR="00495268">
        <w:rPr>
          <w:sz w:val="28"/>
          <w:szCs w:val="26"/>
        </w:rPr>
        <w:t>№</w:t>
      </w:r>
      <w:r w:rsidR="00495268" w:rsidRPr="00C668C9">
        <w:rPr>
          <w:sz w:val="28"/>
          <w:szCs w:val="26"/>
        </w:rPr>
        <w:t xml:space="preserve"> </w:t>
      </w:r>
      <w:r w:rsidR="00C73BD9" w:rsidRPr="00C668C9">
        <w:rPr>
          <w:sz w:val="28"/>
          <w:szCs w:val="26"/>
        </w:rPr>
        <w:t>17</w:t>
      </w:r>
      <w:r w:rsidR="00B961F7">
        <w:rPr>
          <w:sz w:val="28"/>
          <w:szCs w:val="26"/>
        </w:rPr>
        <w:t>-1</w:t>
      </w:r>
      <w:r w:rsidR="00B92105">
        <w:rPr>
          <w:sz w:val="28"/>
          <w:szCs w:val="26"/>
        </w:rPr>
        <w:t>.1</w:t>
      </w:r>
      <w:r w:rsidR="00C73BD9" w:rsidRPr="00C668C9">
        <w:rPr>
          <w:sz w:val="28"/>
          <w:szCs w:val="26"/>
        </w:rPr>
        <w:t xml:space="preserve"> к настоящей Учетной </w:t>
      </w:r>
      <w:r w:rsidR="00C73BD9" w:rsidRPr="00FE3EC5">
        <w:rPr>
          <w:sz w:val="28"/>
          <w:szCs w:val="26"/>
        </w:rPr>
        <w:t>политике)</w:t>
      </w:r>
      <w:r w:rsidR="00FE3EC5">
        <w:rPr>
          <w:sz w:val="28"/>
          <w:szCs w:val="26"/>
        </w:rPr>
        <w:t xml:space="preserve"> </w:t>
      </w:r>
      <w:r w:rsidR="006B165C" w:rsidRPr="00FE3EC5">
        <w:rPr>
          <w:sz w:val="28"/>
          <w:szCs w:val="26"/>
        </w:rPr>
        <w:t xml:space="preserve">датой </w:t>
      </w:r>
      <w:r w:rsidR="00B425AC" w:rsidRPr="00FE3EC5">
        <w:rPr>
          <w:sz w:val="28"/>
          <w:szCs w:val="26"/>
        </w:rPr>
        <w:t>Уведомления</w:t>
      </w:r>
      <w:r w:rsidR="002D364E" w:rsidRPr="00FE3EC5">
        <w:rPr>
          <w:sz w:val="28"/>
          <w:szCs w:val="26"/>
        </w:rPr>
        <w:t>.</w:t>
      </w:r>
    </w:p>
    <w:p w14:paraId="19941C89" w14:textId="77777777" w:rsidR="008C4436" w:rsidRDefault="00E5211E" w:rsidP="00257C99">
      <w:pPr>
        <w:widowControl w:val="0"/>
        <w:autoSpaceDE w:val="0"/>
        <w:autoSpaceDN w:val="0"/>
        <w:adjustRightInd w:val="0"/>
        <w:spacing w:line="336" w:lineRule="auto"/>
        <w:ind w:firstLine="539"/>
        <w:jc w:val="both"/>
        <w:rPr>
          <w:sz w:val="28"/>
          <w:szCs w:val="28"/>
        </w:rPr>
      </w:pPr>
      <w:r w:rsidRPr="00FB58D4">
        <w:rPr>
          <w:sz w:val="28"/>
          <w:szCs w:val="28"/>
        </w:rPr>
        <w:t>Структурное подразделение</w:t>
      </w:r>
      <w:r w:rsidRPr="00FB58D4">
        <w:rPr>
          <w:i/>
          <w:sz w:val="28"/>
          <w:szCs w:val="28"/>
        </w:rPr>
        <w:t xml:space="preserve"> </w:t>
      </w:r>
      <w:r w:rsidRPr="00FB58D4">
        <w:rPr>
          <w:sz w:val="28"/>
          <w:szCs w:val="28"/>
        </w:rPr>
        <w:t>по</w:t>
      </w:r>
      <w:r w:rsidRPr="00FB58D4">
        <w:rPr>
          <w:i/>
          <w:sz w:val="28"/>
          <w:szCs w:val="28"/>
        </w:rPr>
        <w:t xml:space="preserve"> </w:t>
      </w:r>
      <w:r w:rsidRPr="00FB58D4">
        <w:rPr>
          <w:sz w:val="28"/>
          <w:szCs w:val="28"/>
        </w:rPr>
        <w:t xml:space="preserve">осуществлению закупок (должностное лицо, ответственное за осуществление закупок) органа системы СФР </w:t>
      </w:r>
      <w:r>
        <w:rPr>
          <w:sz w:val="28"/>
          <w:szCs w:val="28"/>
        </w:rPr>
        <w:t xml:space="preserve">в течение </w:t>
      </w:r>
      <w:r w:rsidR="00D26C25">
        <w:rPr>
          <w:sz w:val="28"/>
          <w:szCs w:val="28"/>
        </w:rPr>
        <w:t>пяти</w:t>
      </w:r>
      <w:r>
        <w:rPr>
          <w:sz w:val="28"/>
          <w:szCs w:val="28"/>
        </w:rPr>
        <w:t xml:space="preserve"> рабочих дней до дня направления на размещение в единой информационной системе «Закупки»</w:t>
      </w:r>
      <w:r w:rsidRPr="004A5C4D">
        <w:t xml:space="preserve"> </w:t>
      </w:r>
      <w:r w:rsidRPr="004A5C4D">
        <w:rPr>
          <w:sz w:val="28"/>
          <w:szCs w:val="28"/>
        </w:rPr>
        <w:t>извещений об осуществлении  закупок (приглашений принять участие в определении поставщика (подрядчика, исполнителя) с использованием конкурентных способов определения поставщиков (подрядчиков, исполнителей)</w:t>
      </w:r>
      <w:r w:rsidRPr="00FB58D4">
        <w:rPr>
          <w:sz w:val="28"/>
          <w:szCs w:val="28"/>
        </w:rPr>
        <w:t xml:space="preserve"> формирует Уведомление о размещении извещений и документаций о закупках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</w:t>
      </w:r>
      <w:r>
        <w:t xml:space="preserve">№ </w:t>
      </w:r>
      <w:r>
        <w:rPr>
          <w:sz w:val="28"/>
          <w:szCs w:val="28"/>
        </w:rPr>
        <w:t>17</w:t>
      </w:r>
      <w:r w:rsidR="006D1E0C">
        <w:rPr>
          <w:sz w:val="28"/>
          <w:szCs w:val="28"/>
        </w:rPr>
        <w:t>-1</w:t>
      </w:r>
      <w:r w:rsidR="002D364E">
        <w:rPr>
          <w:sz w:val="28"/>
          <w:szCs w:val="28"/>
        </w:rPr>
        <w:t>.1</w:t>
      </w:r>
      <w:r w:rsidRPr="00FB58D4">
        <w:rPr>
          <w:sz w:val="28"/>
          <w:szCs w:val="28"/>
        </w:rPr>
        <w:t xml:space="preserve"> к настоящей Учетной политике)</w:t>
      </w:r>
      <w:r>
        <w:rPr>
          <w:sz w:val="28"/>
          <w:szCs w:val="28"/>
        </w:rPr>
        <w:t xml:space="preserve"> и </w:t>
      </w:r>
      <w:r w:rsidRPr="00FB58D4">
        <w:rPr>
          <w:sz w:val="28"/>
          <w:szCs w:val="28"/>
        </w:rPr>
        <w:t>направляет в структурное подразделение органа системы СФР, осуществляющее ведение бюджетного учета</w:t>
      </w:r>
      <w:r w:rsidR="002D364E">
        <w:rPr>
          <w:sz w:val="28"/>
          <w:szCs w:val="28"/>
        </w:rPr>
        <w:t>.</w:t>
      </w:r>
    </w:p>
    <w:p w14:paraId="3D6BEAC3" w14:textId="5D5B0DC8" w:rsidR="00E5211E" w:rsidRPr="00C668C9" w:rsidRDefault="00E5211E" w:rsidP="00257C99">
      <w:pPr>
        <w:widowControl w:val="0"/>
        <w:autoSpaceDE w:val="0"/>
        <w:autoSpaceDN w:val="0"/>
        <w:adjustRightInd w:val="0"/>
        <w:spacing w:line="336" w:lineRule="auto"/>
        <w:ind w:firstLine="539"/>
        <w:jc w:val="both"/>
        <w:rPr>
          <w:sz w:val="28"/>
          <w:szCs w:val="26"/>
        </w:rPr>
      </w:pPr>
      <w:r>
        <w:t xml:space="preserve">   И</w:t>
      </w:r>
      <w:r w:rsidRPr="00FB58D4">
        <w:rPr>
          <w:sz w:val="28"/>
          <w:szCs w:val="28"/>
        </w:rPr>
        <w:t>нформацию о несостоявшихся определениях поставщиков (подрядчиков, исполнителей)</w:t>
      </w:r>
      <w:r>
        <w:rPr>
          <w:sz w:val="28"/>
          <w:szCs w:val="28"/>
        </w:rPr>
        <w:t xml:space="preserve"> с</w:t>
      </w:r>
      <w:r w:rsidRPr="004A5C4D">
        <w:rPr>
          <w:sz w:val="28"/>
          <w:szCs w:val="28"/>
        </w:rPr>
        <w:t>трукт</w:t>
      </w:r>
      <w:bookmarkStart w:id="0" w:name="_GoBack"/>
      <w:bookmarkEnd w:id="0"/>
      <w:r w:rsidRPr="004A5C4D">
        <w:rPr>
          <w:sz w:val="28"/>
          <w:szCs w:val="28"/>
        </w:rPr>
        <w:t xml:space="preserve">урное подразделение по осуществлению закупок (должностное лицо, ответственное за осуществление закупок) </w:t>
      </w:r>
      <w:r>
        <w:rPr>
          <w:sz w:val="28"/>
          <w:szCs w:val="28"/>
        </w:rPr>
        <w:t xml:space="preserve">формирует и </w:t>
      </w:r>
      <w:r w:rsidRPr="00FB58D4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 w:rsidR="00F40C28">
        <w:rPr>
          <w:sz w:val="28"/>
          <w:szCs w:val="28"/>
        </w:rPr>
        <w:t>в форме Уведомления о несостоявшихся  определениях поставщиков (подрядчиков, исполнителей) при осуществлении закупки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№ 20</w:t>
      </w:r>
      <w:r w:rsidR="0043630B">
        <w:rPr>
          <w:sz w:val="28"/>
          <w:szCs w:val="28"/>
        </w:rPr>
        <w:t>-1</w:t>
      </w:r>
      <w:r w:rsidR="00F40C28">
        <w:rPr>
          <w:sz w:val="28"/>
          <w:szCs w:val="28"/>
        </w:rPr>
        <w:t xml:space="preserve"> к настоящей Учетной политике) </w:t>
      </w:r>
      <w:r w:rsidRPr="00FB58D4">
        <w:rPr>
          <w:sz w:val="28"/>
          <w:szCs w:val="28"/>
        </w:rPr>
        <w:t>в структурное подразделение органа системы СФР, осуществляющее ведение бюджетного учета</w:t>
      </w:r>
      <w:r w:rsidRPr="004A7A39">
        <w:rPr>
          <w:sz w:val="28"/>
          <w:szCs w:val="28"/>
        </w:rPr>
        <w:t xml:space="preserve"> </w:t>
      </w:r>
      <w:r w:rsidRPr="00FB58D4">
        <w:rPr>
          <w:sz w:val="28"/>
          <w:szCs w:val="28"/>
        </w:rPr>
        <w:t>в сроки, предусмотренные графиком документооборота</w:t>
      </w:r>
      <w:r>
        <w:rPr>
          <w:sz w:val="28"/>
          <w:szCs w:val="28"/>
        </w:rPr>
        <w:t>.</w:t>
      </w:r>
    </w:p>
    <w:p w14:paraId="78F4F472" w14:textId="539C2372" w:rsidR="00D052DC" w:rsidRPr="00FB58D4" w:rsidRDefault="00B97C86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744F95">
        <w:rPr>
          <w:sz w:val="28"/>
          <w:szCs w:val="28"/>
        </w:rPr>
        <w:t>4</w:t>
      </w:r>
      <w:r w:rsidR="00D052DC" w:rsidRPr="00744F95">
        <w:rPr>
          <w:sz w:val="28"/>
          <w:szCs w:val="28"/>
        </w:rPr>
        <w:t xml:space="preserve">.4. Структурное подразделение органа системы СФР, осуществляющее бюджетное планирование, передает структурному подразделению органа </w:t>
      </w:r>
      <w:r w:rsidR="00D052DC" w:rsidRPr="00744F95">
        <w:rPr>
          <w:sz w:val="28"/>
          <w:szCs w:val="28"/>
        </w:rPr>
        <w:lastRenderedPageBreak/>
        <w:t>системы СФР, ведущему бюджетный учет, для принятия к учету бюджетных обязательств следующие</w:t>
      </w:r>
      <w:r w:rsidR="00EA1615">
        <w:rPr>
          <w:sz w:val="28"/>
          <w:szCs w:val="28"/>
        </w:rPr>
        <w:t xml:space="preserve"> (электронные)</w:t>
      </w:r>
      <w:r w:rsidR="00D052DC" w:rsidRPr="00744F95">
        <w:rPr>
          <w:sz w:val="28"/>
          <w:szCs w:val="28"/>
        </w:rPr>
        <w:t xml:space="preserve"> документы:</w:t>
      </w:r>
    </w:p>
    <w:p w14:paraId="6852C3BB" w14:textId="5BA8C5A5" w:rsidR="00D052DC" w:rsidRPr="00FB58D4" w:rsidRDefault="00D052D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 xml:space="preserve">Ведомость по принятию бюджетных обязательств по расходам на заработную плату (приложение </w:t>
      </w:r>
      <w:r w:rsidR="00847E30">
        <w:t xml:space="preserve">№ </w:t>
      </w:r>
      <w:r w:rsidRPr="00FB58D4">
        <w:rPr>
          <w:sz w:val="28"/>
          <w:szCs w:val="28"/>
        </w:rPr>
        <w:t>11 к настоящей Учетной политике);</w:t>
      </w:r>
    </w:p>
    <w:p w14:paraId="4A2BC2C3" w14:textId="3D4FF9E5" w:rsidR="00D052DC" w:rsidRPr="00FB58D4" w:rsidRDefault="00D052D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 xml:space="preserve">Ведомость по принятию бюджетных обязательств по расходам на </w:t>
      </w:r>
      <w:r w:rsidRPr="00FB58D4">
        <w:rPr>
          <w:sz w:val="28"/>
        </w:rPr>
        <w:t>иные выплаты персоналу, за исключением фонда оплаты труда</w:t>
      </w:r>
      <w:r w:rsidRPr="00FB58D4">
        <w:rPr>
          <w:sz w:val="28"/>
          <w:szCs w:val="28"/>
        </w:rPr>
        <w:t xml:space="preserve"> (приложение </w:t>
      </w:r>
      <w:r w:rsidR="00847E30">
        <w:t xml:space="preserve">№ </w:t>
      </w:r>
      <w:r w:rsidRPr="00FB58D4">
        <w:rPr>
          <w:sz w:val="28"/>
          <w:szCs w:val="28"/>
        </w:rPr>
        <w:t>12 к настоящей Учетной политике);</w:t>
      </w:r>
    </w:p>
    <w:p w14:paraId="0BDB86EA" w14:textId="26EF86E1" w:rsidR="00D052DC" w:rsidRPr="00FB58D4" w:rsidRDefault="00D052D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>Ведомость по принятию бюджетных обязательств по расходам по взносам</w:t>
      </w:r>
      <w:r w:rsidRPr="00FB58D4">
        <w:rPr>
          <w:sz w:val="28"/>
        </w:rPr>
        <w:t xml:space="preserve"> по обязательному социальному страхованию на выплаты по оплате труда работников и иные выплаты работникам государственных внебюджетных фондов </w:t>
      </w:r>
      <w:r w:rsidRPr="00FB58D4">
        <w:rPr>
          <w:sz w:val="28"/>
          <w:szCs w:val="28"/>
        </w:rPr>
        <w:t xml:space="preserve">(приложение </w:t>
      </w:r>
      <w:r w:rsidR="00847E30">
        <w:t xml:space="preserve">№ </w:t>
      </w:r>
      <w:r w:rsidRPr="00FB58D4">
        <w:rPr>
          <w:sz w:val="28"/>
          <w:szCs w:val="28"/>
        </w:rPr>
        <w:t>13 к настоящей Учетной политике);</w:t>
      </w:r>
    </w:p>
    <w:p w14:paraId="7FD36AD6" w14:textId="7676A974" w:rsidR="00D052DC" w:rsidRPr="00FB58D4" w:rsidRDefault="00D052DC" w:rsidP="00D052DC">
      <w:pPr>
        <w:suppressAutoHyphens/>
        <w:spacing w:line="336" w:lineRule="auto"/>
        <w:ind w:firstLine="567"/>
        <w:jc w:val="both"/>
        <w:rPr>
          <w:sz w:val="28"/>
          <w:szCs w:val="28"/>
        </w:rPr>
      </w:pPr>
      <w:r w:rsidRPr="00FB58D4">
        <w:rPr>
          <w:sz w:val="28"/>
          <w:szCs w:val="28"/>
        </w:rPr>
        <w:t xml:space="preserve">Ведомость по принятию бюджетных обязательств по расходам на </w:t>
      </w:r>
      <w:r w:rsidRPr="00FB58D4">
        <w:rPr>
          <w:sz w:val="28"/>
        </w:rPr>
        <w:t>уплату налогов, сборов и иных платежей, исполнение судебных актов по возмещению причиненного вреда, иные выплаты населению</w:t>
      </w:r>
      <w:r w:rsidRPr="00FB58D4">
        <w:rPr>
          <w:sz w:val="28"/>
          <w:szCs w:val="28"/>
        </w:rPr>
        <w:t xml:space="preserve"> (приложение </w:t>
      </w:r>
      <w:r w:rsidR="00847E30">
        <w:rPr>
          <w:sz w:val="28"/>
          <w:szCs w:val="28"/>
        </w:rPr>
        <w:t xml:space="preserve">    </w:t>
      </w:r>
      <w:r w:rsidR="00847E30">
        <w:t xml:space="preserve">№ </w:t>
      </w:r>
      <w:r w:rsidRPr="00FB58D4">
        <w:rPr>
          <w:sz w:val="28"/>
          <w:szCs w:val="28"/>
        </w:rPr>
        <w:t>14 к настоящей Учетной политике);</w:t>
      </w:r>
    </w:p>
    <w:p w14:paraId="6CB69DE8" w14:textId="16F69B47" w:rsidR="00D052DC" w:rsidRPr="00FB58D4" w:rsidRDefault="00D052DC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 xml:space="preserve">Ведомость по принятию бюджетных обязательств по расходам на </w:t>
      </w:r>
      <w:r w:rsidRPr="00FB58D4">
        <w:rPr>
          <w:sz w:val="28"/>
        </w:rPr>
        <w:t>пособия, компенсации и иные социальные выплаты гражданам (кроме публичных нормативных обязательств) (</w:t>
      </w:r>
      <w:r w:rsidRPr="00FB58D4">
        <w:rPr>
          <w:sz w:val="28"/>
          <w:szCs w:val="28"/>
        </w:rPr>
        <w:t xml:space="preserve">приложение </w:t>
      </w:r>
      <w:r w:rsidR="00847E30">
        <w:t xml:space="preserve">№ </w:t>
      </w:r>
      <w:r w:rsidRPr="00FB58D4">
        <w:rPr>
          <w:sz w:val="28"/>
          <w:szCs w:val="28"/>
        </w:rPr>
        <w:t>15 к настоящей Учетной политике);</w:t>
      </w:r>
    </w:p>
    <w:p w14:paraId="5B874F4F" w14:textId="65A911AF" w:rsidR="0055036B" w:rsidRPr="00FB58D4" w:rsidRDefault="00F9195A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</w:t>
      </w:r>
      <w:r w:rsidR="0055036B">
        <w:rPr>
          <w:sz w:val="28"/>
          <w:szCs w:val="28"/>
        </w:rPr>
        <w:t xml:space="preserve">бюджетных обязательств </w:t>
      </w:r>
      <w:r>
        <w:rPr>
          <w:sz w:val="28"/>
          <w:szCs w:val="28"/>
        </w:rPr>
        <w:t xml:space="preserve">в бюджетном учете </w:t>
      </w:r>
      <w:r w:rsidR="0055036B">
        <w:rPr>
          <w:sz w:val="28"/>
          <w:szCs w:val="28"/>
        </w:rPr>
        <w:t>осуществляется в первый рабочий день текущего финансового года.</w:t>
      </w:r>
    </w:p>
    <w:p w14:paraId="4EFEC6CA" w14:textId="2EFAD673" w:rsidR="00D052DC" w:rsidRDefault="00B97C86" w:rsidP="00D052DC">
      <w:pPr>
        <w:suppressAutoHyphens/>
        <w:spacing w:line="336" w:lineRule="auto"/>
        <w:ind w:firstLine="567"/>
        <w:contextualSpacing/>
        <w:jc w:val="both"/>
        <w:rPr>
          <w:sz w:val="28"/>
          <w:szCs w:val="28"/>
        </w:rPr>
      </w:pPr>
      <w:r w:rsidRPr="00F92F23">
        <w:rPr>
          <w:sz w:val="28"/>
          <w:szCs w:val="28"/>
          <w:highlight w:val="magenta"/>
        </w:rPr>
        <w:t xml:space="preserve">4.5. </w:t>
      </w:r>
      <w:r w:rsidR="00D052DC" w:rsidRPr="00F92F23">
        <w:rPr>
          <w:sz w:val="28"/>
          <w:szCs w:val="28"/>
          <w:highlight w:val="magenta"/>
        </w:rPr>
        <w:t>По завершении операций по исполнению бюджета текущего финансового года структурное подразделение органа системы СФР, осуществляющее бюджетно</w:t>
      </w:r>
      <w:r w:rsidR="00807BD1" w:rsidRPr="00F92F23">
        <w:rPr>
          <w:sz w:val="28"/>
          <w:szCs w:val="28"/>
          <w:highlight w:val="magenta"/>
        </w:rPr>
        <w:t>е планирование</w:t>
      </w:r>
      <w:r w:rsidR="00D052DC" w:rsidRPr="00F92F23">
        <w:rPr>
          <w:sz w:val="28"/>
          <w:szCs w:val="28"/>
          <w:highlight w:val="magenta"/>
        </w:rPr>
        <w:t>, вносит изменения в показатели принятых бюджетных обязательств, если принятые денежные обязательства исполнены в полном объеме и отсутствует кредиторская задолженность по принятым обязательствам за счет лимитов бюджетных обязательств (бюджетных ассигнований) текущего финансового года.</w:t>
      </w:r>
    </w:p>
    <w:p w14:paraId="412CBC34" w14:textId="24BC2057" w:rsidR="00172CCE" w:rsidRDefault="00B97C86" w:rsidP="00B231D2">
      <w:pPr>
        <w:pStyle w:val="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052DC" w:rsidRPr="00FB58D4">
        <w:rPr>
          <w:szCs w:val="28"/>
        </w:rPr>
        <w:t xml:space="preserve">.6. Получатель бюджетных средств принимает к учету и сторнирует денежные обязательства на основании документов, указанных в Перечне </w:t>
      </w:r>
      <w:r w:rsidR="00D052DC" w:rsidRPr="00FB58D4">
        <w:rPr>
          <w:szCs w:val="28"/>
        </w:rPr>
        <w:lastRenderedPageBreak/>
        <w:t>документов для принятия и корректировки денежных обязательств получателем бюджетных средств</w:t>
      </w:r>
      <w:r w:rsidR="00D12FCE">
        <w:rPr>
          <w:szCs w:val="28"/>
        </w:rPr>
        <w:t>.</w:t>
      </w:r>
      <w:r w:rsidR="00D052DC" w:rsidRPr="00FB58D4">
        <w:rPr>
          <w:szCs w:val="28"/>
        </w:rPr>
        <w:t xml:space="preserve"> </w:t>
      </w:r>
    </w:p>
    <w:p w14:paraId="7CE82201" w14:textId="6F62ED0B" w:rsidR="00172CCE" w:rsidRPr="00F75D34" w:rsidRDefault="00172CCE" w:rsidP="00172CCE">
      <w:pPr>
        <w:pStyle w:val="3"/>
        <w:jc w:val="center"/>
      </w:pPr>
      <w:r w:rsidRPr="00F75D34">
        <w:rPr>
          <w:bCs/>
        </w:rPr>
        <w:t>Перечень документов для принятия и корректировки денежных обязательств получателем бюджетных средств</w:t>
      </w:r>
    </w:p>
    <w:p w14:paraId="706D68E3" w14:textId="77777777" w:rsidR="00172CCE" w:rsidRPr="0004730A" w:rsidRDefault="00172CCE" w:rsidP="00172CCE"/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1"/>
        <w:gridCol w:w="3549"/>
        <w:gridCol w:w="2549"/>
      </w:tblGrid>
      <w:tr w:rsidR="00172CCE" w:rsidRPr="00570451" w14:paraId="2E1D7D92" w14:textId="77777777" w:rsidTr="00EE1C6B">
        <w:trPr>
          <w:cantSplit/>
          <w:trHeight w:val="964"/>
        </w:trPr>
        <w:tc>
          <w:tcPr>
            <w:tcW w:w="3541" w:type="dxa"/>
            <w:tcBorders>
              <w:bottom w:val="single" w:sz="4" w:space="0" w:color="auto"/>
            </w:tcBorders>
          </w:tcPr>
          <w:p w14:paraId="305DB54A" w14:textId="77777777" w:rsidR="00172CCE" w:rsidRPr="003D5B73" w:rsidRDefault="00172CCE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Содержание операции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1600B638" w14:textId="77777777" w:rsidR="00172CCE" w:rsidRPr="003D5B73" w:rsidRDefault="00172CCE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Документ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345B501F" w14:textId="77777777" w:rsidR="00172CCE" w:rsidRPr="003D5B73" w:rsidRDefault="00172CCE" w:rsidP="00817178">
            <w:pPr>
              <w:jc w:val="center"/>
              <w:rPr>
                <w:b/>
                <w:sz w:val="20"/>
                <w:szCs w:val="20"/>
              </w:rPr>
            </w:pPr>
            <w:r w:rsidRPr="003D5B73">
              <w:rPr>
                <w:b/>
                <w:sz w:val="20"/>
                <w:szCs w:val="20"/>
              </w:rPr>
              <w:t>Момент отражения в бюджетном учете</w:t>
            </w:r>
          </w:p>
        </w:tc>
      </w:tr>
      <w:tr w:rsidR="00172CCE" w:rsidRPr="00570451" w14:paraId="7C44BC93" w14:textId="77777777" w:rsidTr="00EE1C6B">
        <w:trPr>
          <w:trHeight w:val="1617"/>
        </w:trPr>
        <w:tc>
          <w:tcPr>
            <w:tcW w:w="3541" w:type="dxa"/>
            <w:tcBorders>
              <w:bottom w:val="nil"/>
            </w:tcBorders>
          </w:tcPr>
          <w:p w14:paraId="3C670861" w14:textId="60317189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Приобретение товаров, выполнение работ, оказание услуг, в том числе коммунальных, в том числе за счет ранее сформированного резерва предстоящих расходов</w:t>
            </w:r>
            <w:r w:rsidR="00D12FCE" w:rsidRPr="003D5B73">
              <w:rPr>
                <w:sz w:val="20"/>
                <w:szCs w:val="20"/>
              </w:rPr>
              <w:t>;</w:t>
            </w:r>
          </w:p>
        </w:tc>
        <w:tc>
          <w:tcPr>
            <w:tcW w:w="3549" w:type="dxa"/>
            <w:tcBorders>
              <w:bottom w:val="nil"/>
            </w:tcBorders>
          </w:tcPr>
          <w:p w14:paraId="41ED24BB" w14:textId="3EEDF3DB" w:rsidR="0099628E" w:rsidRPr="003D5B73" w:rsidRDefault="00BE579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Документ о приемке</w:t>
            </w:r>
            <w:r w:rsidR="00172CCE" w:rsidRPr="003D5B73">
              <w:rPr>
                <w:sz w:val="20"/>
                <w:szCs w:val="20"/>
              </w:rPr>
              <w:t>;</w:t>
            </w:r>
            <w:r w:rsidR="0099628E" w:rsidRPr="003D5B73">
              <w:rPr>
                <w:sz w:val="20"/>
                <w:szCs w:val="20"/>
              </w:rPr>
              <w:t xml:space="preserve"> Акт выполненных работ </w:t>
            </w:r>
            <w:r w:rsidR="00010B25" w:rsidRPr="003D5B73">
              <w:rPr>
                <w:sz w:val="20"/>
                <w:szCs w:val="20"/>
              </w:rPr>
              <w:t>(</w:t>
            </w:r>
            <w:r w:rsidR="0099628E" w:rsidRPr="003D5B73">
              <w:rPr>
                <w:sz w:val="20"/>
                <w:szCs w:val="20"/>
              </w:rPr>
              <w:t>оказа</w:t>
            </w:r>
            <w:r w:rsidR="00010B25" w:rsidRPr="003D5B73">
              <w:rPr>
                <w:sz w:val="20"/>
                <w:szCs w:val="20"/>
              </w:rPr>
              <w:t>н</w:t>
            </w:r>
            <w:r w:rsidR="0099628E" w:rsidRPr="003D5B73">
              <w:rPr>
                <w:sz w:val="20"/>
                <w:szCs w:val="20"/>
              </w:rPr>
              <w:t>н</w:t>
            </w:r>
            <w:r w:rsidR="00010B25" w:rsidRPr="003D5B73">
              <w:rPr>
                <w:sz w:val="20"/>
                <w:szCs w:val="20"/>
              </w:rPr>
              <w:t xml:space="preserve">ых </w:t>
            </w:r>
            <w:r w:rsidR="0099628E" w:rsidRPr="003D5B73">
              <w:rPr>
                <w:sz w:val="20"/>
                <w:szCs w:val="20"/>
              </w:rPr>
              <w:t>услуг</w:t>
            </w:r>
            <w:r w:rsidR="00010B25" w:rsidRPr="003D5B73">
              <w:rPr>
                <w:sz w:val="20"/>
                <w:szCs w:val="20"/>
              </w:rPr>
              <w:t>);</w:t>
            </w:r>
          </w:p>
          <w:p w14:paraId="57B94FDF" w14:textId="50A08D71" w:rsidR="00172CCE" w:rsidRPr="003D5B73" w:rsidRDefault="0099628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Счет-фактура</w:t>
            </w:r>
            <w:r w:rsidR="00010B25" w:rsidRPr="003D5B73">
              <w:rPr>
                <w:sz w:val="20"/>
                <w:szCs w:val="20"/>
              </w:rPr>
              <w:t>;</w:t>
            </w:r>
            <w:r w:rsidRPr="003D5B73">
              <w:rPr>
                <w:sz w:val="20"/>
                <w:szCs w:val="20"/>
              </w:rPr>
              <w:t xml:space="preserve"> Товарная накладная</w:t>
            </w:r>
            <w:r w:rsidR="00010B25" w:rsidRPr="003D5B73">
              <w:rPr>
                <w:sz w:val="20"/>
                <w:szCs w:val="20"/>
              </w:rPr>
              <w:t>; УПД</w:t>
            </w:r>
            <w:r w:rsidR="0099680C" w:rsidRPr="003D5B73">
              <w:rPr>
                <w:sz w:val="20"/>
                <w:szCs w:val="20"/>
              </w:rPr>
              <w:t>; Путевые листы по работе автотранспорта</w:t>
            </w:r>
            <w:r w:rsidR="0099680C" w:rsidRPr="00570451">
              <w:rPr>
                <w:rStyle w:val="af4"/>
                <w:sz w:val="20"/>
                <w:szCs w:val="20"/>
              </w:rPr>
              <w:footnoteReference w:id="1"/>
            </w:r>
            <w:r w:rsidR="000272D9" w:rsidRPr="003D5B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bottom w:val="nil"/>
            </w:tcBorders>
          </w:tcPr>
          <w:p w14:paraId="7B3A07A8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 при начислении</w:t>
            </w:r>
          </w:p>
        </w:tc>
      </w:tr>
      <w:tr w:rsidR="00172CCE" w:rsidRPr="00570451" w14:paraId="7215410C" w14:textId="77777777" w:rsidTr="00EE1C6B">
        <w:trPr>
          <w:trHeight w:val="639"/>
        </w:trPr>
        <w:tc>
          <w:tcPr>
            <w:tcW w:w="3541" w:type="dxa"/>
            <w:tcBorders>
              <w:top w:val="nil"/>
              <w:bottom w:val="single" w:sz="4" w:space="0" w:color="auto"/>
            </w:tcBorders>
          </w:tcPr>
          <w:p w14:paraId="7403600A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- перечисление авансовых платежей</w:t>
            </w:r>
          </w:p>
        </w:tc>
        <w:tc>
          <w:tcPr>
            <w:tcW w:w="3549" w:type="dxa"/>
            <w:tcBorders>
              <w:top w:val="nil"/>
              <w:bottom w:val="single" w:sz="4" w:space="0" w:color="auto"/>
            </w:tcBorders>
          </w:tcPr>
          <w:p w14:paraId="40885D96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контракт (договор), счет на оплату</w:t>
            </w:r>
          </w:p>
        </w:tc>
        <w:tc>
          <w:tcPr>
            <w:tcW w:w="2549" w:type="dxa"/>
            <w:tcBorders>
              <w:top w:val="nil"/>
              <w:bottom w:val="single" w:sz="4" w:space="0" w:color="auto"/>
            </w:tcBorders>
          </w:tcPr>
          <w:p w14:paraId="4A7B2A5E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перечислении</w:t>
            </w:r>
          </w:p>
        </w:tc>
      </w:tr>
      <w:tr w:rsidR="00172CCE" w:rsidRPr="00570451" w14:paraId="636E6C4E" w14:textId="77777777" w:rsidTr="00EE1C6B">
        <w:trPr>
          <w:trHeight w:val="1701"/>
        </w:trPr>
        <w:tc>
          <w:tcPr>
            <w:tcW w:w="3541" w:type="dxa"/>
            <w:tcBorders>
              <w:bottom w:val="single" w:sz="4" w:space="0" w:color="auto"/>
            </w:tcBorders>
          </w:tcPr>
          <w:p w14:paraId="346D4E97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по заработной плате, в том числе за счет ранее сформированного резерва предстоящих расходов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16871961" w14:textId="77777777" w:rsidR="00172CCE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расчетно-платежные ведомости, расчетная ведомость; записка-расчет об исчислении среднего заработка при предоставлении отпуска, увольнении и других случаях</w:t>
            </w:r>
          </w:p>
          <w:p w14:paraId="57E5554F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1406A4F3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5DF2AB4F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41A2D5E8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606CB99D" w14:textId="77777777" w:rsidR="00A452F8" w:rsidRPr="003D5B73" w:rsidRDefault="00A452F8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619B62B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начислении</w:t>
            </w:r>
          </w:p>
        </w:tc>
      </w:tr>
      <w:tr w:rsidR="00172CCE" w:rsidRPr="00570451" w14:paraId="2F86DA0F" w14:textId="77777777" w:rsidTr="00EE1C6B">
        <w:trPr>
          <w:trHeight w:val="567"/>
        </w:trPr>
        <w:tc>
          <w:tcPr>
            <w:tcW w:w="3541" w:type="dxa"/>
            <w:tcBorders>
              <w:bottom w:val="nil"/>
            </w:tcBorders>
          </w:tcPr>
          <w:p w14:paraId="1E3DE0A1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прочие выплаты:</w:t>
            </w:r>
          </w:p>
        </w:tc>
        <w:tc>
          <w:tcPr>
            <w:tcW w:w="3549" w:type="dxa"/>
            <w:tcBorders>
              <w:bottom w:val="nil"/>
            </w:tcBorders>
          </w:tcPr>
          <w:p w14:paraId="46DF305E" w14:textId="77777777"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nil"/>
            </w:tcBorders>
            <w:vAlign w:val="center"/>
          </w:tcPr>
          <w:p w14:paraId="7B4F629B" w14:textId="77777777"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</w:tr>
      <w:tr w:rsidR="00172CCE" w:rsidRPr="00570451" w14:paraId="097914BB" w14:textId="77777777" w:rsidTr="00EE1C6B">
        <w:trPr>
          <w:trHeight w:val="567"/>
        </w:trPr>
        <w:tc>
          <w:tcPr>
            <w:tcW w:w="3541" w:type="dxa"/>
            <w:tcBorders>
              <w:top w:val="nil"/>
              <w:bottom w:val="nil"/>
            </w:tcBorders>
          </w:tcPr>
          <w:p w14:paraId="63682DC4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- компенсационные выплаты лицам, находящимся в отпуске по уходу за ребенком;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2EB09A83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расчетно-платежная ведомость;</w:t>
            </w:r>
          </w:p>
          <w:p w14:paraId="4824530E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расчетная ведомость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34931428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начислении</w:t>
            </w:r>
          </w:p>
        </w:tc>
      </w:tr>
      <w:tr w:rsidR="00172CCE" w:rsidRPr="00570451" w14:paraId="15E8E19F" w14:textId="77777777" w:rsidTr="00EE1C6B">
        <w:trPr>
          <w:trHeight w:val="567"/>
        </w:trPr>
        <w:tc>
          <w:tcPr>
            <w:tcW w:w="3541" w:type="dxa"/>
            <w:tcBorders>
              <w:top w:val="nil"/>
              <w:bottom w:val="nil"/>
            </w:tcBorders>
          </w:tcPr>
          <w:p w14:paraId="051D0761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- оплата стоимости проезда к месту использования отпуска и обратно;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45B0C59E" w14:textId="07601391" w:rsidR="00172CCE" w:rsidRPr="003D5B73" w:rsidRDefault="00C32F10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Решение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 (код формы по ОКУД  </w:t>
            </w:r>
            <w:r w:rsidR="00AD2BAB" w:rsidRPr="003D5B73">
              <w:rPr>
                <w:sz w:val="20"/>
                <w:szCs w:val="20"/>
              </w:rPr>
              <w:t>0504517</w:t>
            </w:r>
            <w:r w:rsidRPr="003D5B73">
              <w:rPr>
                <w:sz w:val="20"/>
                <w:szCs w:val="20"/>
              </w:rPr>
              <w:t>)</w:t>
            </w:r>
            <w:r w:rsidR="007E7DD8" w:rsidRPr="003D5B73">
              <w:rPr>
                <w:sz w:val="20"/>
                <w:szCs w:val="20"/>
              </w:rPr>
              <w:t>Отчет о расходах</w:t>
            </w:r>
            <w:r w:rsidR="00EB7185" w:rsidRPr="003D5B73">
              <w:rPr>
                <w:sz w:val="20"/>
                <w:szCs w:val="20"/>
              </w:rPr>
              <w:t xml:space="preserve"> (в случае перерасхода)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99A0CC6" w14:textId="55A8FC55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выдачи</w:t>
            </w:r>
            <w:r w:rsidR="00EB7185" w:rsidRPr="003D5B73">
              <w:rPr>
                <w:sz w:val="20"/>
                <w:szCs w:val="20"/>
              </w:rPr>
              <w:t>, на дату утверждения</w:t>
            </w:r>
          </w:p>
        </w:tc>
      </w:tr>
      <w:tr w:rsidR="00172CCE" w:rsidRPr="00570451" w14:paraId="3C2934CB" w14:textId="77777777" w:rsidTr="00EE1C6B">
        <w:trPr>
          <w:trHeight w:val="567"/>
        </w:trPr>
        <w:tc>
          <w:tcPr>
            <w:tcW w:w="3541" w:type="dxa"/>
            <w:tcBorders>
              <w:top w:val="nil"/>
              <w:bottom w:val="nil"/>
            </w:tcBorders>
          </w:tcPr>
          <w:p w14:paraId="22245480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- частичная оплата путевок;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14:paraId="66CA6DC4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расчетно-платежная ведомость; расчетная ведомость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7EE1EC0A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начислении</w:t>
            </w:r>
          </w:p>
        </w:tc>
      </w:tr>
      <w:tr w:rsidR="00172CCE" w:rsidRPr="00570451" w14:paraId="5F0E7DED" w14:textId="77777777" w:rsidTr="00EE1C6B">
        <w:trPr>
          <w:trHeight w:val="567"/>
        </w:trPr>
        <w:tc>
          <w:tcPr>
            <w:tcW w:w="3541" w:type="dxa"/>
            <w:tcBorders>
              <w:top w:val="nil"/>
              <w:bottom w:val="single" w:sz="4" w:space="0" w:color="auto"/>
            </w:tcBorders>
          </w:tcPr>
          <w:p w14:paraId="13DB1EA6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- суточные при командировке</w:t>
            </w:r>
          </w:p>
        </w:tc>
        <w:tc>
          <w:tcPr>
            <w:tcW w:w="3549" w:type="dxa"/>
            <w:tcBorders>
              <w:top w:val="nil"/>
              <w:bottom w:val="single" w:sz="4" w:space="0" w:color="auto"/>
            </w:tcBorders>
          </w:tcPr>
          <w:p w14:paraId="3BC5E2BF" w14:textId="3849CBE4" w:rsidR="009625DE" w:rsidRPr="003D5B73" w:rsidRDefault="00EE1C6B" w:rsidP="005704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Решение</w:t>
            </w:r>
            <w:r w:rsidR="009625DE" w:rsidRPr="003D5B73">
              <w:rPr>
                <w:sz w:val="20"/>
                <w:szCs w:val="20"/>
              </w:rPr>
              <w:t xml:space="preserve"> о командировании на территории Российской Федерации </w:t>
            </w:r>
            <w:hyperlink r:id="rId8" w:history="1">
              <w:r w:rsidR="009625DE" w:rsidRPr="003D5B73">
                <w:rPr>
                  <w:sz w:val="20"/>
                  <w:szCs w:val="20"/>
                </w:rPr>
                <w:t>(код формы по ОКУД 0504512)</w:t>
              </w:r>
            </w:hyperlink>
            <w:r w:rsidR="009625DE" w:rsidRPr="003D5B73">
              <w:rPr>
                <w:sz w:val="20"/>
                <w:szCs w:val="20"/>
              </w:rPr>
              <w:t xml:space="preserve">, Изменение Решения о командировании на территории Российской Федерации </w:t>
            </w:r>
            <w:hyperlink r:id="rId9" w:history="1">
              <w:r w:rsidR="009625DE" w:rsidRPr="003D5B73">
                <w:rPr>
                  <w:sz w:val="20"/>
                  <w:szCs w:val="20"/>
                </w:rPr>
                <w:t>(код формы по ОКУД 0504513)</w:t>
              </w:r>
            </w:hyperlink>
            <w:r w:rsidR="009625DE" w:rsidRPr="003D5B73">
              <w:rPr>
                <w:sz w:val="20"/>
                <w:szCs w:val="20"/>
              </w:rPr>
              <w:t xml:space="preserve">, Решение о командировании на территорию иностранного государства </w:t>
            </w:r>
            <w:hyperlink r:id="rId10" w:history="1">
              <w:r w:rsidR="009625DE" w:rsidRPr="003D5B73">
                <w:rPr>
                  <w:sz w:val="20"/>
                  <w:szCs w:val="20"/>
                </w:rPr>
                <w:t>(код формы по ОКУД 0504515)</w:t>
              </w:r>
            </w:hyperlink>
            <w:r w:rsidR="009625DE" w:rsidRPr="003D5B73">
              <w:rPr>
                <w:sz w:val="20"/>
                <w:szCs w:val="20"/>
              </w:rPr>
              <w:t xml:space="preserve">, Изменение Решения о командировании на </w:t>
            </w:r>
            <w:r w:rsidR="009625DE" w:rsidRPr="003D5B73">
              <w:rPr>
                <w:sz w:val="20"/>
                <w:szCs w:val="20"/>
              </w:rPr>
              <w:lastRenderedPageBreak/>
              <w:t xml:space="preserve">территорию иностранного государства </w:t>
            </w:r>
            <w:hyperlink r:id="rId11" w:history="1">
              <w:r w:rsidR="009625DE" w:rsidRPr="003D5B73">
                <w:rPr>
                  <w:sz w:val="20"/>
                  <w:szCs w:val="20"/>
                </w:rPr>
                <w:t>(код формы по ОКУД 0504516)</w:t>
              </w:r>
            </w:hyperlink>
            <w:r w:rsidR="009625DE" w:rsidRPr="003D5B73">
              <w:rPr>
                <w:sz w:val="20"/>
                <w:szCs w:val="20"/>
              </w:rPr>
              <w:t>;</w:t>
            </w:r>
          </w:p>
          <w:p w14:paraId="5833840B" w14:textId="192EF6F3" w:rsidR="00A24F8F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Отчет о расходах (в случае перерасхода)</w:t>
            </w:r>
          </w:p>
        </w:tc>
        <w:tc>
          <w:tcPr>
            <w:tcW w:w="2549" w:type="dxa"/>
            <w:tcBorders>
              <w:top w:val="nil"/>
              <w:bottom w:val="single" w:sz="4" w:space="0" w:color="auto"/>
            </w:tcBorders>
          </w:tcPr>
          <w:p w14:paraId="4ABACEEC" w14:textId="35A6369C" w:rsidR="009625DE" w:rsidRPr="003D5B73" w:rsidRDefault="00716FB3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на дату утверждения</w:t>
            </w:r>
            <w:r w:rsidR="009625DE" w:rsidRPr="003D5B73">
              <w:rPr>
                <w:sz w:val="20"/>
                <w:szCs w:val="20"/>
              </w:rPr>
              <w:t>;</w:t>
            </w:r>
          </w:p>
          <w:p w14:paraId="4D7E47DD" w14:textId="77777777" w:rsidR="009625DE" w:rsidRPr="003D5B73" w:rsidRDefault="009625DE" w:rsidP="00570451">
            <w:pPr>
              <w:rPr>
                <w:sz w:val="20"/>
                <w:szCs w:val="20"/>
              </w:rPr>
            </w:pPr>
          </w:p>
          <w:p w14:paraId="488713B5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010BDC40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3F0D4064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7A6C1E8F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20DD3E46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62AAD3AD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4E87824B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3F9E470C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36185BFF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5F8E07CC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66CE05DB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08C3A038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53E628E8" w14:textId="77777777" w:rsidR="007E6461" w:rsidRPr="003D5B73" w:rsidRDefault="007E6461" w:rsidP="00570451">
            <w:pPr>
              <w:rPr>
                <w:sz w:val="20"/>
                <w:szCs w:val="20"/>
              </w:rPr>
            </w:pPr>
          </w:p>
          <w:p w14:paraId="4B5D8D9C" w14:textId="6F7DF072" w:rsidR="00A24F8F" w:rsidRPr="003D5B73" w:rsidRDefault="009625D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</w:t>
            </w:r>
            <w:r w:rsidR="00EE1C6B" w:rsidRPr="003D5B73">
              <w:rPr>
                <w:sz w:val="20"/>
                <w:szCs w:val="20"/>
              </w:rPr>
              <w:t xml:space="preserve"> дату утверждения</w:t>
            </w:r>
          </w:p>
        </w:tc>
      </w:tr>
      <w:tr w:rsidR="00172CCE" w:rsidRPr="00570451" w14:paraId="1ECF41F1" w14:textId="77777777" w:rsidTr="00EE1C6B">
        <w:trPr>
          <w:trHeight w:val="1521"/>
        </w:trPr>
        <w:tc>
          <w:tcPr>
            <w:tcW w:w="3541" w:type="dxa"/>
            <w:tcBorders>
              <w:bottom w:val="single" w:sz="4" w:space="0" w:color="auto"/>
            </w:tcBorders>
          </w:tcPr>
          <w:p w14:paraId="4A01C849" w14:textId="7BA1210D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Расходы на оплату начислений на выплаты по оплате труда, в том числе за счет ранее сформированного резерва предстоящих расходов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416D7488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бухгалтерская справка (код формы по ОКУД 0504833) на основании расчета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1F1C6158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 последний день месяца, за который производятся начисления</w:t>
            </w:r>
          </w:p>
        </w:tc>
      </w:tr>
      <w:tr w:rsidR="00744F95" w:rsidRPr="00570451" w14:paraId="68FE6997" w14:textId="77777777" w:rsidTr="00EE1C6B">
        <w:trPr>
          <w:trHeight w:val="563"/>
        </w:trPr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6D48" w14:textId="77777777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оплату проезда при служебных командировках и командировках на курсы повышения квалификации</w:t>
            </w:r>
          </w:p>
          <w:p w14:paraId="6D6A1581" w14:textId="77777777" w:rsidR="00EE1C6B" w:rsidRPr="003D5B73" w:rsidRDefault="00EE1C6B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C7F877" w14:textId="2D19F712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Решение </w:t>
            </w:r>
            <w:r w:rsidR="007E6461" w:rsidRPr="003D5B73">
              <w:rPr>
                <w:sz w:val="20"/>
                <w:szCs w:val="20"/>
              </w:rPr>
              <w:t xml:space="preserve">о командировании на территории Российской Федерации </w:t>
            </w:r>
            <w:hyperlink r:id="rId12" w:history="1">
              <w:r w:rsidR="007E6461" w:rsidRPr="003D5B73">
                <w:rPr>
                  <w:sz w:val="20"/>
                  <w:szCs w:val="20"/>
                </w:rPr>
                <w:t>(код формы по ОКУД 0504512)</w:t>
              </w:r>
            </w:hyperlink>
            <w:r w:rsidR="007E6461" w:rsidRPr="003D5B73">
              <w:rPr>
                <w:sz w:val="20"/>
                <w:szCs w:val="20"/>
              </w:rPr>
              <w:t xml:space="preserve">, Изменение Решения о командировании на территории Российской Федерации </w:t>
            </w:r>
            <w:hyperlink r:id="rId13" w:history="1">
              <w:r w:rsidR="007E6461" w:rsidRPr="003D5B73">
                <w:rPr>
                  <w:sz w:val="20"/>
                  <w:szCs w:val="20"/>
                </w:rPr>
                <w:t>(код формы по ОКУД 0504513)</w:t>
              </w:r>
            </w:hyperlink>
            <w:r w:rsidR="007E6461" w:rsidRPr="003D5B73">
              <w:rPr>
                <w:sz w:val="20"/>
                <w:szCs w:val="20"/>
              </w:rPr>
              <w:t xml:space="preserve">, Решение о командировании на территорию иностранного государства </w:t>
            </w:r>
            <w:hyperlink r:id="rId14" w:history="1">
              <w:r w:rsidR="007E6461" w:rsidRPr="003D5B73">
                <w:rPr>
                  <w:sz w:val="20"/>
                  <w:szCs w:val="20"/>
                </w:rPr>
                <w:t>(код формы по ОКУД 0504515)</w:t>
              </w:r>
            </w:hyperlink>
            <w:r w:rsidR="007E6461" w:rsidRPr="003D5B73">
              <w:rPr>
                <w:sz w:val="20"/>
                <w:szCs w:val="20"/>
              </w:rPr>
              <w:t xml:space="preserve">, Изменение Решения о командировании на территорию иностранного государства </w:t>
            </w:r>
            <w:hyperlink r:id="rId15" w:history="1">
              <w:r w:rsidR="007E6461" w:rsidRPr="003D5B73">
                <w:rPr>
                  <w:sz w:val="20"/>
                  <w:szCs w:val="20"/>
                </w:rPr>
                <w:t>(код формы по ОКУД 0504516)</w:t>
              </w:r>
            </w:hyperlink>
            <w:r w:rsidR="007E6461" w:rsidRPr="003D5B73">
              <w:rPr>
                <w:sz w:val="20"/>
                <w:szCs w:val="20"/>
              </w:rPr>
              <w:t>;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3B7C9" w14:textId="4489CE05" w:rsidR="00EE1C6B" w:rsidRPr="003D5B73" w:rsidRDefault="00716FB3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утверждения</w:t>
            </w:r>
            <w:r w:rsidR="00EE1C6B" w:rsidRPr="003D5B73">
              <w:rPr>
                <w:sz w:val="20"/>
                <w:szCs w:val="20"/>
              </w:rPr>
              <w:t>;</w:t>
            </w:r>
          </w:p>
        </w:tc>
      </w:tr>
      <w:tr w:rsidR="00744F95" w:rsidRPr="00570451" w14:paraId="361B3EC2" w14:textId="77777777" w:rsidTr="00EE1C6B">
        <w:trPr>
          <w:trHeight w:val="562"/>
        </w:trPr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251" w14:textId="77777777" w:rsidR="00EE1C6B" w:rsidRPr="003D5B73" w:rsidRDefault="00EE1C6B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045" w14:textId="77777777" w:rsidR="00EE1C6B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Отчет о расходах (в случае перерасхода)</w:t>
            </w:r>
          </w:p>
          <w:p w14:paraId="29D4E8A3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67ED7713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1BFE0725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7B64D7DA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66B9B5FC" w14:textId="77777777" w:rsidR="00A452F8" w:rsidRDefault="00A452F8" w:rsidP="00570451">
            <w:pPr>
              <w:rPr>
                <w:sz w:val="20"/>
                <w:szCs w:val="20"/>
              </w:rPr>
            </w:pPr>
          </w:p>
          <w:p w14:paraId="5A9C4596" w14:textId="1764BE2B" w:rsidR="00A452F8" w:rsidRPr="003D5B73" w:rsidRDefault="00A452F8" w:rsidP="00570451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1F" w14:textId="77777777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утверждения</w:t>
            </w:r>
          </w:p>
        </w:tc>
      </w:tr>
      <w:tr w:rsidR="00EE1C6B" w:rsidRPr="00570451" w14:paraId="7C7A8DC2" w14:textId="77777777" w:rsidTr="00EE1C6B">
        <w:trPr>
          <w:trHeight w:val="672"/>
        </w:trPr>
        <w:tc>
          <w:tcPr>
            <w:tcW w:w="3541" w:type="dxa"/>
            <w:vMerge w:val="restart"/>
            <w:tcBorders>
              <w:top w:val="single" w:sz="4" w:space="0" w:color="auto"/>
            </w:tcBorders>
          </w:tcPr>
          <w:p w14:paraId="4E4371CA" w14:textId="77777777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по найму жилых помещений при служебных командировках и командировках на курсы повышения квалификации</w:t>
            </w:r>
          </w:p>
        </w:tc>
        <w:tc>
          <w:tcPr>
            <w:tcW w:w="3549" w:type="dxa"/>
            <w:tcBorders>
              <w:top w:val="single" w:sz="4" w:space="0" w:color="auto"/>
              <w:bottom w:val="nil"/>
            </w:tcBorders>
          </w:tcPr>
          <w:p w14:paraId="0C714002" w14:textId="05780660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Решение </w:t>
            </w:r>
            <w:r w:rsidR="007E6461" w:rsidRPr="003D5B73">
              <w:rPr>
                <w:sz w:val="20"/>
                <w:szCs w:val="20"/>
              </w:rPr>
              <w:t xml:space="preserve">о командировании на территории Российской Федерации </w:t>
            </w:r>
            <w:hyperlink r:id="rId16" w:history="1">
              <w:r w:rsidR="007E6461" w:rsidRPr="003D5B73">
                <w:rPr>
                  <w:sz w:val="20"/>
                  <w:szCs w:val="20"/>
                </w:rPr>
                <w:t>(код формы по ОКУД 0504512)</w:t>
              </w:r>
            </w:hyperlink>
            <w:r w:rsidR="007E6461" w:rsidRPr="003D5B73">
              <w:rPr>
                <w:sz w:val="20"/>
                <w:szCs w:val="20"/>
              </w:rPr>
              <w:t xml:space="preserve">, Изменение Решения о командировании на территории Российской Федерации </w:t>
            </w:r>
            <w:hyperlink r:id="rId17" w:history="1">
              <w:r w:rsidR="007E6461" w:rsidRPr="003D5B73">
                <w:rPr>
                  <w:sz w:val="20"/>
                  <w:szCs w:val="20"/>
                </w:rPr>
                <w:t>(код формы по ОКУД 0504513)</w:t>
              </w:r>
            </w:hyperlink>
            <w:r w:rsidR="007E6461" w:rsidRPr="003D5B73">
              <w:rPr>
                <w:sz w:val="20"/>
                <w:szCs w:val="20"/>
              </w:rPr>
              <w:t xml:space="preserve">, Решение о командировании на территорию иностранного государства </w:t>
            </w:r>
            <w:hyperlink r:id="rId18" w:history="1">
              <w:r w:rsidR="007E6461" w:rsidRPr="003D5B73">
                <w:rPr>
                  <w:sz w:val="20"/>
                  <w:szCs w:val="20"/>
                </w:rPr>
                <w:t>(код формы по ОКУД 0504515)</w:t>
              </w:r>
            </w:hyperlink>
            <w:r w:rsidR="007E6461" w:rsidRPr="003D5B73">
              <w:rPr>
                <w:sz w:val="20"/>
                <w:szCs w:val="20"/>
              </w:rPr>
              <w:t xml:space="preserve">, Изменение Решения о командировании на территорию иностранного государства </w:t>
            </w:r>
            <w:hyperlink r:id="rId19" w:history="1">
              <w:r w:rsidR="007E6461" w:rsidRPr="003D5B73">
                <w:rPr>
                  <w:sz w:val="20"/>
                  <w:szCs w:val="20"/>
                </w:rPr>
                <w:t>(код формы по ОКУД 0504516)</w:t>
              </w:r>
            </w:hyperlink>
            <w:r w:rsidR="007E6461" w:rsidRPr="003D5B73">
              <w:rPr>
                <w:sz w:val="20"/>
                <w:szCs w:val="20"/>
              </w:rPr>
              <w:t>;</w:t>
            </w:r>
          </w:p>
        </w:tc>
        <w:tc>
          <w:tcPr>
            <w:tcW w:w="2549" w:type="dxa"/>
            <w:tcBorders>
              <w:top w:val="single" w:sz="4" w:space="0" w:color="auto"/>
              <w:bottom w:val="nil"/>
            </w:tcBorders>
          </w:tcPr>
          <w:p w14:paraId="6FB1363C" w14:textId="75B17D5D" w:rsidR="00EE1C6B" w:rsidRPr="003D5B73" w:rsidRDefault="00716FB3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утверждения</w:t>
            </w:r>
            <w:r w:rsidR="00EE1C6B" w:rsidRPr="003D5B73">
              <w:rPr>
                <w:sz w:val="20"/>
                <w:szCs w:val="20"/>
              </w:rPr>
              <w:t>;</w:t>
            </w:r>
          </w:p>
        </w:tc>
      </w:tr>
      <w:tr w:rsidR="00EE1C6B" w:rsidRPr="00570451" w14:paraId="7B75E059" w14:textId="77777777" w:rsidTr="00EE1C6B">
        <w:trPr>
          <w:trHeight w:val="690"/>
        </w:trPr>
        <w:tc>
          <w:tcPr>
            <w:tcW w:w="3541" w:type="dxa"/>
            <w:vMerge/>
          </w:tcPr>
          <w:p w14:paraId="049D5653" w14:textId="77777777" w:rsidR="00EE1C6B" w:rsidRPr="003D5B73" w:rsidRDefault="00EE1C6B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14:paraId="23055198" w14:textId="5D4166F3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Отчет о расходах (в случае перерасхода)</w:t>
            </w:r>
          </w:p>
        </w:tc>
        <w:tc>
          <w:tcPr>
            <w:tcW w:w="2549" w:type="dxa"/>
            <w:tcBorders>
              <w:top w:val="nil"/>
            </w:tcBorders>
          </w:tcPr>
          <w:p w14:paraId="1E180AD7" w14:textId="77777777" w:rsidR="00EE1C6B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утверждения</w:t>
            </w:r>
          </w:p>
          <w:p w14:paraId="1B648CAF" w14:textId="77777777" w:rsidR="00EE1C6B" w:rsidRPr="003D5B73" w:rsidRDefault="00EE1C6B" w:rsidP="00570451">
            <w:pPr>
              <w:rPr>
                <w:sz w:val="20"/>
                <w:szCs w:val="20"/>
              </w:rPr>
            </w:pPr>
          </w:p>
        </w:tc>
      </w:tr>
      <w:tr w:rsidR="00172CCE" w:rsidRPr="00570451" w14:paraId="2B309AE8" w14:textId="77777777" w:rsidTr="00EE1C6B">
        <w:trPr>
          <w:trHeight w:val="1030"/>
        </w:trPr>
        <w:tc>
          <w:tcPr>
            <w:tcW w:w="3541" w:type="dxa"/>
          </w:tcPr>
          <w:p w14:paraId="742CC12C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пособия по социальной помощи населению (компенсации при увольнении, выходные пособия)</w:t>
            </w:r>
          </w:p>
        </w:tc>
        <w:tc>
          <w:tcPr>
            <w:tcW w:w="3549" w:type="dxa"/>
          </w:tcPr>
          <w:p w14:paraId="73FBA526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расчетно-платежные ведомости, расчетная ведомость</w:t>
            </w:r>
          </w:p>
        </w:tc>
        <w:tc>
          <w:tcPr>
            <w:tcW w:w="2549" w:type="dxa"/>
          </w:tcPr>
          <w:p w14:paraId="17FB9FDD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 последний день месяца, за который производятся начисления</w:t>
            </w:r>
          </w:p>
        </w:tc>
      </w:tr>
      <w:tr w:rsidR="00172CCE" w:rsidRPr="00570451" w14:paraId="34D58863" w14:textId="77777777" w:rsidTr="00EE1C6B">
        <w:trPr>
          <w:trHeight w:val="634"/>
        </w:trPr>
        <w:tc>
          <w:tcPr>
            <w:tcW w:w="3541" w:type="dxa"/>
          </w:tcPr>
          <w:p w14:paraId="02B383E9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оплату налогов (сборов)</w:t>
            </w:r>
          </w:p>
          <w:p w14:paraId="3BD83C04" w14:textId="77777777"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71832C09" w14:textId="79D3080D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декларации по налогам, расчет авансовых платежей по налогам</w:t>
            </w:r>
            <w:r w:rsidR="009625DE" w:rsidRPr="003D5B73">
              <w:rPr>
                <w:sz w:val="20"/>
                <w:szCs w:val="20"/>
              </w:rPr>
              <w:t>,</w:t>
            </w:r>
          </w:p>
          <w:p w14:paraId="503D4A28" w14:textId="4FA0D4F4" w:rsidR="00172CCE" w:rsidRPr="003D5B73" w:rsidRDefault="00EE1C6B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спр</w:t>
            </w:r>
            <w:r w:rsidR="009625DE" w:rsidRPr="003D5B73">
              <w:rPr>
                <w:sz w:val="20"/>
                <w:szCs w:val="20"/>
              </w:rPr>
              <w:t>а</w:t>
            </w:r>
            <w:r w:rsidRPr="003D5B73">
              <w:rPr>
                <w:sz w:val="20"/>
                <w:szCs w:val="20"/>
              </w:rPr>
              <w:t>вка-расчет</w:t>
            </w:r>
            <w:r w:rsidR="005177AD" w:rsidRPr="003D5B73">
              <w:rPr>
                <w:sz w:val="20"/>
                <w:szCs w:val="20"/>
              </w:rPr>
              <w:t xml:space="preserve"> по налогу</w:t>
            </w:r>
          </w:p>
        </w:tc>
        <w:tc>
          <w:tcPr>
            <w:tcW w:w="2549" w:type="dxa"/>
          </w:tcPr>
          <w:p w14:paraId="5A52C828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в последний день отчетного периода (по дате начисления)</w:t>
            </w:r>
          </w:p>
        </w:tc>
      </w:tr>
      <w:tr w:rsidR="00172CCE" w:rsidRPr="00570451" w14:paraId="339987F2" w14:textId="77777777" w:rsidTr="00EE1C6B">
        <w:trPr>
          <w:trHeight w:val="1617"/>
        </w:trPr>
        <w:tc>
          <w:tcPr>
            <w:tcW w:w="3541" w:type="dxa"/>
          </w:tcPr>
          <w:p w14:paraId="7EDE2058" w14:textId="77777777" w:rsidR="00172CCE" w:rsidRPr="003D5B73" w:rsidRDefault="00172CCE" w:rsidP="00570451">
            <w:pPr>
              <w:pStyle w:val="31"/>
              <w:tabs>
                <w:tab w:val="clear" w:pos="280"/>
                <w:tab w:val="left" w:pos="0"/>
              </w:tabs>
              <w:spacing w:before="120"/>
              <w:ind w:left="0"/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lastRenderedPageBreak/>
              <w:t>Расходы на оплату государственных пошлин и сборов,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системы СФР либо должностных лиц этих органов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2A8BBCC4" w14:textId="6A89078E" w:rsidR="00172CCE" w:rsidRPr="003D5B73" w:rsidRDefault="00172CCE" w:rsidP="00570451">
            <w:pPr>
              <w:pStyle w:val="31"/>
              <w:tabs>
                <w:tab w:val="clear" w:pos="280"/>
                <w:tab w:val="left" w:pos="0"/>
              </w:tabs>
              <w:spacing w:before="120"/>
              <w:ind w:left="0"/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Реестр расходов на возмещение государственной пошлины, судебных издержек (приложение </w:t>
            </w:r>
            <w:r w:rsidR="00847E30" w:rsidRPr="003D5B73">
              <w:rPr>
                <w:sz w:val="20"/>
                <w:szCs w:val="20"/>
              </w:rPr>
              <w:t xml:space="preserve">№ </w:t>
            </w:r>
            <w:r w:rsidRPr="003D5B73">
              <w:rPr>
                <w:sz w:val="20"/>
                <w:szCs w:val="20"/>
              </w:rPr>
              <w:t>6</w:t>
            </w:r>
            <w:r w:rsidR="00BE5795" w:rsidRPr="003D5B73">
              <w:rPr>
                <w:sz w:val="20"/>
                <w:szCs w:val="20"/>
              </w:rPr>
              <w:t>1</w:t>
            </w:r>
            <w:r w:rsidRPr="003D5B73">
              <w:rPr>
                <w:sz w:val="20"/>
                <w:szCs w:val="20"/>
              </w:rPr>
              <w:t xml:space="preserve"> к настоящей Учетной политике) и документы к нему (исполнительные листы, судебные приказы, решение суда, исковые заявления, апелляционная жалоба и т.д.)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DD57B27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 начислении</w:t>
            </w:r>
          </w:p>
          <w:p w14:paraId="11E259BE" w14:textId="77777777" w:rsidR="00172CCE" w:rsidRPr="003D5B73" w:rsidRDefault="00172CCE" w:rsidP="00570451">
            <w:pPr>
              <w:pStyle w:val="31"/>
              <w:tabs>
                <w:tab w:val="clear" w:pos="280"/>
                <w:tab w:val="left" w:pos="0"/>
              </w:tabs>
              <w:spacing w:before="120" w:line="360" w:lineRule="auto"/>
              <w:ind w:left="0"/>
              <w:rPr>
                <w:sz w:val="20"/>
                <w:szCs w:val="20"/>
              </w:rPr>
            </w:pPr>
          </w:p>
        </w:tc>
      </w:tr>
      <w:tr w:rsidR="00D836FA" w:rsidRPr="00570451" w14:paraId="2DC9E1EF" w14:textId="77777777" w:rsidTr="00EE1C6B">
        <w:trPr>
          <w:trHeight w:val="555"/>
        </w:trPr>
        <w:tc>
          <w:tcPr>
            <w:tcW w:w="3541" w:type="dxa"/>
            <w:vMerge w:val="restart"/>
          </w:tcPr>
          <w:p w14:paraId="2401120D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Расходы на хозяйственные нужды при расчетах с подотчетными лицами</w:t>
            </w:r>
          </w:p>
        </w:tc>
        <w:tc>
          <w:tcPr>
            <w:tcW w:w="3549" w:type="dxa"/>
            <w:tcBorders>
              <w:bottom w:val="nil"/>
            </w:tcBorders>
          </w:tcPr>
          <w:p w14:paraId="581E4CF8" w14:textId="457278F2" w:rsidR="00172CCE" w:rsidRPr="003D5B73" w:rsidRDefault="009625D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 Заявка-обоснование закупки товаров, работ, услуг малого объема </w:t>
            </w:r>
            <w:r w:rsidR="00D836FA" w:rsidRPr="003D5B73">
              <w:rPr>
                <w:sz w:val="20"/>
                <w:szCs w:val="20"/>
              </w:rPr>
              <w:t xml:space="preserve">через подотчетное лицо </w:t>
            </w:r>
            <w:hyperlink r:id="rId20" w:history="1">
              <w:r w:rsidR="00D836FA" w:rsidRPr="003D5B73">
                <w:rPr>
                  <w:sz w:val="20"/>
                  <w:szCs w:val="20"/>
                </w:rPr>
                <w:t>(код формы по ОКУД 0510521)</w:t>
              </w:r>
            </w:hyperlink>
          </w:p>
        </w:tc>
        <w:tc>
          <w:tcPr>
            <w:tcW w:w="2549" w:type="dxa"/>
            <w:tcBorders>
              <w:bottom w:val="nil"/>
            </w:tcBorders>
          </w:tcPr>
          <w:p w14:paraId="1D7BB48A" w14:textId="2841F1D9" w:rsidR="00172CCE" w:rsidRPr="003D5B73" w:rsidRDefault="00716FB3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утверждения</w:t>
            </w:r>
            <w:r w:rsidR="00172CCE" w:rsidRPr="003D5B73">
              <w:rPr>
                <w:sz w:val="20"/>
                <w:szCs w:val="20"/>
              </w:rPr>
              <w:t>;</w:t>
            </w:r>
          </w:p>
        </w:tc>
      </w:tr>
      <w:tr w:rsidR="00172CCE" w:rsidRPr="00570451" w14:paraId="1B8E688A" w14:textId="77777777" w:rsidTr="00EE1C6B">
        <w:trPr>
          <w:trHeight w:val="555"/>
        </w:trPr>
        <w:tc>
          <w:tcPr>
            <w:tcW w:w="3541" w:type="dxa"/>
            <w:vMerge/>
          </w:tcPr>
          <w:p w14:paraId="34ED5276" w14:textId="77777777" w:rsidR="00172CCE" w:rsidRPr="003D5B73" w:rsidRDefault="00172CCE" w:rsidP="0057045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tcBorders>
              <w:top w:val="nil"/>
            </w:tcBorders>
          </w:tcPr>
          <w:p w14:paraId="0F813B08" w14:textId="5567AC67" w:rsidR="00172CCE" w:rsidRPr="003D5B73" w:rsidRDefault="009625D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Отчет о расходах </w:t>
            </w:r>
            <w:r w:rsidR="00172CCE" w:rsidRPr="003D5B73">
              <w:rPr>
                <w:sz w:val="20"/>
                <w:szCs w:val="20"/>
              </w:rPr>
              <w:t>(в случае перерасхода)</w:t>
            </w:r>
          </w:p>
        </w:tc>
        <w:tc>
          <w:tcPr>
            <w:tcW w:w="2549" w:type="dxa"/>
            <w:tcBorders>
              <w:top w:val="nil"/>
            </w:tcBorders>
          </w:tcPr>
          <w:p w14:paraId="6BC2644A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утверждения</w:t>
            </w:r>
          </w:p>
        </w:tc>
      </w:tr>
      <w:tr w:rsidR="00172CCE" w:rsidRPr="00570451" w14:paraId="09AC8084" w14:textId="77777777" w:rsidTr="00EE1C6B">
        <w:trPr>
          <w:trHeight w:val="1739"/>
        </w:trPr>
        <w:tc>
          <w:tcPr>
            <w:tcW w:w="3541" w:type="dxa"/>
          </w:tcPr>
          <w:p w14:paraId="4DB2DD03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денежных обязательств по расходам на оплату суточных, проезда и найма жилых помещений при служебных командировках и командировках на курсы повышения квалификации</w:t>
            </w:r>
          </w:p>
        </w:tc>
        <w:tc>
          <w:tcPr>
            <w:tcW w:w="3549" w:type="dxa"/>
          </w:tcPr>
          <w:p w14:paraId="61D5A3CA" w14:textId="245AAC64" w:rsidR="0099628E" w:rsidRPr="003D5B73" w:rsidRDefault="00214C38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Отчет о расходах</w:t>
            </w:r>
          </w:p>
        </w:tc>
        <w:tc>
          <w:tcPr>
            <w:tcW w:w="2549" w:type="dxa"/>
          </w:tcPr>
          <w:p w14:paraId="5BF96535" w14:textId="619201CC" w:rsidR="00172CCE" w:rsidRPr="003D5B73" w:rsidRDefault="00214C38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при утверждении </w:t>
            </w:r>
          </w:p>
        </w:tc>
      </w:tr>
      <w:tr w:rsidR="00A8292F" w:rsidRPr="00570451" w14:paraId="1D0DE2DB" w14:textId="77777777" w:rsidTr="00EE1C6B">
        <w:trPr>
          <w:trHeight w:val="1468"/>
        </w:trPr>
        <w:tc>
          <w:tcPr>
            <w:tcW w:w="3541" w:type="dxa"/>
          </w:tcPr>
          <w:p w14:paraId="39CB0EC3" w14:textId="77777777" w:rsidR="00A8292F" w:rsidRPr="003D5B73" w:rsidRDefault="00A8292F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денежных обязательств по расходам на хозяйственные нужды при расчетах с подотчетными лицами</w:t>
            </w:r>
          </w:p>
        </w:tc>
        <w:tc>
          <w:tcPr>
            <w:tcW w:w="3549" w:type="dxa"/>
          </w:tcPr>
          <w:p w14:paraId="71DCE408" w14:textId="05856615" w:rsidR="00A8292F" w:rsidRPr="003D5B73" w:rsidRDefault="00A8292F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Отчет о расходах </w:t>
            </w:r>
          </w:p>
        </w:tc>
        <w:tc>
          <w:tcPr>
            <w:tcW w:w="2549" w:type="dxa"/>
          </w:tcPr>
          <w:p w14:paraId="4224E910" w14:textId="34843A75" w:rsidR="00A8292F" w:rsidRPr="003D5B73" w:rsidRDefault="00A8292F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 xml:space="preserve">при утверждении </w:t>
            </w:r>
          </w:p>
        </w:tc>
      </w:tr>
      <w:tr w:rsidR="00172CCE" w:rsidRPr="00570451" w14:paraId="60F6FB2E" w14:textId="77777777" w:rsidTr="00EE1C6B">
        <w:trPr>
          <w:trHeight w:val="1439"/>
        </w:trPr>
        <w:tc>
          <w:tcPr>
            <w:tcW w:w="3541" w:type="dxa"/>
          </w:tcPr>
          <w:p w14:paraId="38C4AF72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денежных обязательств по расходам по уплате налогов (сборов)</w:t>
            </w:r>
          </w:p>
        </w:tc>
        <w:tc>
          <w:tcPr>
            <w:tcW w:w="3549" w:type="dxa"/>
          </w:tcPr>
          <w:p w14:paraId="6C8B719E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Уточненная налоговая декларация по налогам (сборам), уточненный налоговый расчет по авансовым платежам</w:t>
            </w:r>
          </w:p>
        </w:tc>
        <w:tc>
          <w:tcPr>
            <w:tcW w:w="2549" w:type="dxa"/>
          </w:tcPr>
          <w:p w14:paraId="3C92A5FF" w14:textId="77777777" w:rsidR="00172CCE" w:rsidRPr="003D5B73" w:rsidRDefault="00172CCE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на дату представления уточненной налоговой декларации, уточненного налогового расчета по авансовым платежам</w:t>
            </w:r>
          </w:p>
        </w:tc>
      </w:tr>
      <w:tr w:rsidR="00AB622A" w:rsidRPr="00570451" w14:paraId="700ECC40" w14:textId="77777777" w:rsidTr="00EE1C6B">
        <w:trPr>
          <w:trHeight w:val="1122"/>
        </w:trPr>
        <w:tc>
          <w:tcPr>
            <w:tcW w:w="3541" w:type="dxa"/>
          </w:tcPr>
          <w:p w14:paraId="434A1DF3" w14:textId="36345491" w:rsidR="00AB622A" w:rsidRPr="003D5B73" w:rsidRDefault="00AB622A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Корректировка денежных обязательств в части суммы перечисленного аванса</w:t>
            </w:r>
            <w:r w:rsidR="00D72CD1" w:rsidRPr="003D5B73">
              <w:rPr>
                <w:sz w:val="20"/>
                <w:szCs w:val="20"/>
              </w:rPr>
              <w:t xml:space="preserve"> согласно заключенного договора (контракта)</w:t>
            </w:r>
          </w:p>
        </w:tc>
        <w:tc>
          <w:tcPr>
            <w:tcW w:w="3549" w:type="dxa"/>
          </w:tcPr>
          <w:p w14:paraId="0D6BC5B4" w14:textId="4C5C0A62" w:rsidR="00AB622A" w:rsidRPr="003D5B73" w:rsidRDefault="00D60A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Документы, подтверждающие поступление денежных средств на счет получателя денежных средств</w:t>
            </w:r>
          </w:p>
        </w:tc>
        <w:tc>
          <w:tcPr>
            <w:tcW w:w="2549" w:type="dxa"/>
          </w:tcPr>
          <w:p w14:paraId="7A8C365F" w14:textId="183C4657" w:rsidR="00AB622A" w:rsidRPr="003D5B73" w:rsidRDefault="00D60A25" w:rsidP="00570451">
            <w:pPr>
              <w:rPr>
                <w:sz w:val="20"/>
                <w:szCs w:val="20"/>
              </w:rPr>
            </w:pPr>
            <w:r w:rsidRPr="003D5B73">
              <w:rPr>
                <w:sz w:val="20"/>
                <w:szCs w:val="20"/>
              </w:rPr>
              <w:t>При поступлении денежных средств в текущем финансовом году</w:t>
            </w:r>
          </w:p>
        </w:tc>
      </w:tr>
    </w:tbl>
    <w:p w14:paraId="3C510556" w14:textId="77777777" w:rsidR="00172CCE" w:rsidRPr="003D5B73" w:rsidRDefault="00172CCE" w:rsidP="00570451">
      <w:pPr>
        <w:rPr>
          <w:sz w:val="20"/>
          <w:szCs w:val="20"/>
        </w:rPr>
      </w:pPr>
    </w:p>
    <w:p w14:paraId="3A2C22E3" w14:textId="2653E2C3" w:rsidR="00D052DC" w:rsidRPr="00FB58D4" w:rsidRDefault="00B97C86" w:rsidP="00D052DC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52DC" w:rsidRPr="00FB58D4">
        <w:rPr>
          <w:sz w:val="28"/>
          <w:szCs w:val="28"/>
        </w:rPr>
        <w:t>.7. Денежные обязательства принимаются в бюджетном учете в момент возникновения обязательств уплатить в соответствующем финансовом году бюджету бюджетной системы Российской Федерации, юридическому лицу, физическому лицу определенную сумму денежных средств в соответствии с выполненными условиями заключенных государственных контрактов (договоров)</w:t>
      </w:r>
      <w:r w:rsidR="00104BF2">
        <w:rPr>
          <w:sz w:val="28"/>
          <w:szCs w:val="28"/>
        </w:rPr>
        <w:t>,</w:t>
      </w:r>
      <w:r w:rsidR="00D052DC" w:rsidRPr="00FB58D4">
        <w:rPr>
          <w:sz w:val="28"/>
          <w:szCs w:val="28"/>
        </w:rPr>
        <w:t xml:space="preserve"> в соответствии с положением законодательного или иного нормативного правового акта Российской Федерации и отражаются в Журнале регистрации обязательств (код формы по ОКУД 0504064).</w:t>
      </w:r>
    </w:p>
    <w:p w14:paraId="4A4329FE" w14:textId="335EC953" w:rsidR="00D052DC" w:rsidRDefault="00D052DC" w:rsidP="00D052DC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B58D4">
        <w:rPr>
          <w:sz w:val="28"/>
          <w:szCs w:val="28"/>
        </w:rPr>
        <w:t xml:space="preserve">Возникновение денежного обязательства подтверждается </w:t>
      </w:r>
      <w:r w:rsidR="00D12FCE">
        <w:rPr>
          <w:sz w:val="28"/>
          <w:szCs w:val="28"/>
        </w:rPr>
        <w:t>не более чем одним документом-</w:t>
      </w:r>
      <w:r w:rsidRPr="00FB58D4">
        <w:rPr>
          <w:sz w:val="28"/>
          <w:szCs w:val="28"/>
        </w:rPr>
        <w:t>основанием.</w:t>
      </w:r>
    </w:p>
    <w:p w14:paraId="52080682" w14:textId="55458BB5" w:rsidR="00F75D34" w:rsidRPr="00FB58D4" w:rsidRDefault="00F75D34" w:rsidP="00D052DC">
      <w:pPr>
        <w:suppressAutoHyphens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Операции по санкционированию расходов бюджета </w:t>
      </w:r>
      <w:r w:rsidR="00836C87">
        <w:rPr>
          <w:sz w:val="28"/>
          <w:szCs w:val="28"/>
        </w:rPr>
        <w:t>О</w:t>
      </w:r>
      <w:r>
        <w:rPr>
          <w:sz w:val="28"/>
          <w:szCs w:val="28"/>
        </w:rPr>
        <w:t>СФР отражаются в бюджетном учете следующими бухгалтерскими записями: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2977"/>
        <w:gridCol w:w="3402"/>
        <w:gridCol w:w="1843"/>
        <w:gridCol w:w="1984"/>
      </w:tblGrid>
      <w:tr w:rsidR="008278D8" w:rsidRPr="008278D8" w14:paraId="34B4E6D9" w14:textId="77777777" w:rsidTr="006C11AE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033B" w14:textId="77777777" w:rsidR="008278D8" w:rsidRPr="008278D8" w:rsidRDefault="008278D8" w:rsidP="008278D8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AB4" w14:textId="77777777" w:rsidR="008278D8" w:rsidRPr="008278D8" w:rsidRDefault="008278D8" w:rsidP="008278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174A" w14:textId="77777777" w:rsidR="008278D8" w:rsidRPr="008278D8" w:rsidRDefault="008278D8" w:rsidP="008278D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3AF0" w14:textId="77777777" w:rsidR="008278D8" w:rsidRPr="008278D8" w:rsidRDefault="008278D8" w:rsidP="008278D8">
            <w:pPr>
              <w:rPr>
                <w:sz w:val="20"/>
                <w:szCs w:val="20"/>
              </w:rPr>
            </w:pPr>
          </w:p>
        </w:tc>
      </w:tr>
      <w:tr w:rsidR="008278D8" w:rsidRPr="008278D8" w14:paraId="01AC9AB8" w14:textId="77777777" w:rsidTr="006C11AE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EE9F" w14:textId="77777777" w:rsidR="008278D8" w:rsidRPr="00C96F76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C96F76">
              <w:rPr>
                <w:b/>
                <w:bCs/>
                <w:sz w:val="20"/>
                <w:szCs w:val="20"/>
              </w:rPr>
              <w:t>Операция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10CB" w14:textId="77777777" w:rsidR="008278D8" w:rsidRPr="00C96F76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C96F76">
              <w:rPr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1D14" w14:textId="77777777" w:rsidR="008278D8" w:rsidRPr="00C96F76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C96F76">
              <w:rPr>
                <w:b/>
                <w:bCs/>
                <w:sz w:val="20"/>
                <w:szCs w:val="20"/>
              </w:rPr>
              <w:t>Дт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03B" w14:textId="77777777" w:rsidR="008278D8" w:rsidRPr="00C96F76" w:rsidRDefault="008278D8" w:rsidP="008278D8">
            <w:pPr>
              <w:jc w:val="center"/>
              <w:rPr>
                <w:b/>
                <w:bCs/>
                <w:sz w:val="20"/>
                <w:szCs w:val="20"/>
              </w:rPr>
            </w:pPr>
            <w:r w:rsidRPr="00C96F76">
              <w:rPr>
                <w:b/>
                <w:bCs/>
                <w:sz w:val="20"/>
                <w:szCs w:val="20"/>
              </w:rPr>
              <w:t>Кт</w:t>
            </w:r>
          </w:p>
        </w:tc>
      </w:tr>
      <w:tr w:rsidR="008278D8" w:rsidRPr="008278D8" w14:paraId="546CCB15" w14:textId="77777777" w:rsidTr="00FB58D4">
        <w:trPr>
          <w:trHeight w:val="27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36EB" w14:textId="77777777" w:rsidR="008278D8" w:rsidRPr="008278D8" w:rsidRDefault="008278D8" w:rsidP="008278D8">
            <w:pPr>
              <w:jc w:val="center"/>
              <w:rPr>
                <w:b/>
                <w:bCs/>
                <w:sz w:val="22"/>
                <w:szCs w:val="22"/>
              </w:rPr>
            </w:pPr>
            <w:r w:rsidRPr="008278D8">
              <w:rPr>
                <w:b/>
                <w:bCs/>
                <w:sz w:val="22"/>
                <w:szCs w:val="22"/>
              </w:rPr>
              <w:t xml:space="preserve">Получатель бюджетных средств </w:t>
            </w:r>
          </w:p>
        </w:tc>
      </w:tr>
      <w:tr w:rsidR="008278D8" w:rsidRPr="008278D8" w14:paraId="3B20B658" w14:textId="77777777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C41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ЛБО, </w:t>
            </w:r>
            <w:r w:rsidRPr="008278D8">
              <w:rPr>
                <w:b/>
                <w:bCs/>
                <w:sz w:val="20"/>
                <w:szCs w:val="20"/>
              </w:rPr>
              <w:t>полученная</w:t>
            </w:r>
            <w:r w:rsidRPr="008278D8">
              <w:rPr>
                <w:sz w:val="20"/>
                <w:szCs w:val="20"/>
              </w:rPr>
              <w:t xml:space="preserve"> в установленном порядке получателем бюджетных средств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B78" w14:textId="58126433" w:rsidR="008278D8" w:rsidRPr="008278D8" w:rsidRDefault="008278D8" w:rsidP="00D72CD1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Расходное расписание (код формы по КФД 0531722)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CD21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18FE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1501Х3000</w:t>
            </w:r>
          </w:p>
        </w:tc>
      </w:tr>
      <w:tr w:rsidR="008278D8" w:rsidRPr="008278D8" w14:paraId="00D0BDF7" w14:textId="77777777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215C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БА, </w:t>
            </w:r>
            <w:r w:rsidRPr="008278D8">
              <w:rPr>
                <w:b/>
                <w:bCs/>
                <w:sz w:val="20"/>
                <w:szCs w:val="20"/>
              </w:rPr>
              <w:t>полученная</w:t>
            </w:r>
            <w:r w:rsidRPr="008278D8">
              <w:rPr>
                <w:sz w:val="20"/>
                <w:szCs w:val="20"/>
              </w:rPr>
              <w:t xml:space="preserve"> в установленном порядке получателем бюджетных средств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CFF" w14:textId="549ACE05" w:rsidR="008278D8" w:rsidRPr="008278D8" w:rsidRDefault="008278D8" w:rsidP="00D72CD1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Расходное расписание (код формы по КФД 0531722)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ECD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C935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1503Х3000</w:t>
            </w:r>
          </w:p>
        </w:tc>
      </w:tr>
      <w:tr w:rsidR="008278D8" w:rsidRPr="008278D8" w14:paraId="77384523" w14:textId="77777777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59B0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Детализация доведенных БА по соответствующим кодам статей и подстатей КОСГУ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8E2E" w14:textId="63936EEB" w:rsidR="008278D8" w:rsidRPr="008278D8" w:rsidRDefault="008278D8" w:rsidP="0095427A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Уведомление о лимитах бюджетных обязательств (бюджетных ассигнованиях) (код формы по ОКУД 0504822)</w:t>
            </w:r>
            <w:r w:rsidR="000A7E00">
              <w:rPr>
                <w:sz w:val="20"/>
                <w:szCs w:val="20"/>
              </w:rPr>
              <w:t xml:space="preserve"> </w:t>
            </w:r>
            <w:r w:rsidR="0072482D">
              <w:rPr>
                <w:sz w:val="20"/>
                <w:szCs w:val="20"/>
              </w:rPr>
              <w:t xml:space="preserve">и (или) </w:t>
            </w:r>
            <w:r w:rsidR="0072482D" w:rsidRPr="008278D8">
              <w:rPr>
                <w:sz w:val="20"/>
                <w:szCs w:val="20"/>
              </w:rPr>
              <w:t>Расходное расписание (код формы по КФД 0531722)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4678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F35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1503Х3ХХХ</w:t>
            </w:r>
          </w:p>
        </w:tc>
      </w:tr>
      <w:tr w:rsidR="008278D8" w:rsidRPr="008278D8" w14:paraId="621238E9" w14:textId="77777777" w:rsidTr="006C11AE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B3D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Детализация доведенных ЛБО по соответствующим кодам статей и подстатей КОСГУ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5FD0" w14:textId="3AC2C95A" w:rsidR="008278D8" w:rsidRPr="008278D8" w:rsidRDefault="008278D8" w:rsidP="0095427A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Уведомление о лимитах бюджетных обязательств (бюджетных ассигнованиях) (код формы по ОКУД 0504822)</w:t>
            </w:r>
            <w:r w:rsidR="000A7E00">
              <w:rPr>
                <w:sz w:val="20"/>
                <w:szCs w:val="20"/>
              </w:rPr>
              <w:t xml:space="preserve"> </w:t>
            </w:r>
            <w:r w:rsidR="0072482D">
              <w:rPr>
                <w:sz w:val="20"/>
                <w:szCs w:val="20"/>
              </w:rPr>
              <w:t xml:space="preserve">и (или) </w:t>
            </w:r>
            <w:r w:rsidR="0072482D" w:rsidRPr="008278D8">
              <w:rPr>
                <w:sz w:val="20"/>
                <w:szCs w:val="20"/>
              </w:rPr>
              <w:t>Расходное расписание (код формы по КФД 0531722)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16F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51D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1501Х3ХХХ</w:t>
            </w:r>
          </w:p>
        </w:tc>
      </w:tr>
      <w:tr w:rsidR="008278D8" w:rsidRPr="008278D8" w14:paraId="064028CB" w14:textId="77777777" w:rsidTr="00A452F8">
        <w:trPr>
          <w:trHeight w:val="10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AC1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Сумма бюджетных обязательств</w:t>
            </w:r>
            <w:r w:rsidRPr="008278D8">
              <w:rPr>
                <w:b/>
                <w:bCs/>
                <w:sz w:val="20"/>
                <w:szCs w:val="20"/>
              </w:rPr>
              <w:t>,</w:t>
            </w:r>
            <w:r w:rsidRPr="008278D8">
              <w:rPr>
                <w:sz w:val="20"/>
                <w:szCs w:val="20"/>
              </w:rPr>
              <w:t xml:space="preserve">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получателем средств бюджета в пределах доведенных ЛБО (БА)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E78" w14:textId="575E2428" w:rsidR="008278D8" w:rsidRPr="008278D8" w:rsidRDefault="00330C82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Документы </w:t>
            </w:r>
            <w:r>
              <w:rPr>
                <w:sz w:val="20"/>
                <w:szCs w:val="20"/>
              </w:rPr>
              <w:t xml:space="preserve">для принятия бюджетных обязательств, указанные в пункте 4.2 </w:t>
            </w:r>
            <w:r w:rsidRPr="008278D8">
              <w:rPr>
                <w:sz w:val="20"/>
                <w:szCs w:val="20"/>
              </w:rPr>
              <w:t xml:space="preserve"> настояще</w:t>
            </w:r>
            <w:r>
              <w:rPr>
                <w:sz w:val="20"/>
                <w:szCs w:val="20"/>
              </w:rPr>
              <w:t>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236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1501Х3ХХХ                                         КРБ 1503Х3ХХХ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BAF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1502Х1ХХХ</w:t>
            </w:r>
          </w:p>
        </w:tc>
      </w:tr>
      <w:tr w:rsidR="008278D8" w:rsidRPr="008278D8" w14:paraId="2D13A6F4" w14:textId="77777777" w:rsidTr="00A452F8">
        <w:trPr>
          <w:trHeight w:val="7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A68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бюджетных обязательств,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получателем средств бюджета в пределах доведенных 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D7E" w14:textId="4C601BDD" w:rsidR="008278D8" w:rsidRPr="008278D8" w:rsidRDefault="008278D8" w:rsidP="00847E30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Ведомость по принятию бюджетных обязательств (приложение</w:t>
            </w:r>
            <w:r w:rsidR="00847E30">
              <w:rPr>
                <w:sz w:val="20"/>
                <w:szCs w:val="20"/>
              </w:rPr>
              <w:t xml:space="preserve"> № </w:t>
            </w:r>
            <w:r w:rsidRPr="008278D8">
              <w:rPr>
                <w:sz w:val="20"/>
                <w:szCs w:val="20"/>
              </w:rPr>
              <w:t>16 к настоящей Учетной политике)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252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КИФ 1503Х3ХХХ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531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КИФ 1502Х1ХХХ </w:t>
            </w:r>
          </w:p>
        </w:tc>
      </w:tr>
      <w:tr w:rsidR="008278D8" w:rsidRPr="008278D8" w14:paraId="00F0016F" w14:textId="77777777" w:rsidTr="006C11AE">
        <w:trPr>
          <w:trHeight w:val="10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A36C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денежных обязательств,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в пределах доведенных ЛБО (БА)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5CB3" w14:textId="00A98A69" w:rsidR="008278D8" w:rsidRPr="008278D8" w:rsidRDefault="008278D8" w:rsidP="00F75D34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Документы </w:t>
            </w:r>
            <w:r w:rsidR="00F75D34">
              <w:rPr>
                <w:sz w:val="20"/>
                <w:szCs w:val="20"/>
              </w:rPr>
              <w:t xml:space="preserve">для принятия денежных обязательств, указанные в пункте 4.6 </w:t>
            </w:r>
            <w:r w:rsidRPr="008278D8">
              <w:rPr>
                <w:sz w:val="20"/>
                <w:szCs w:val="20"/>
              </w:rPr>
              <w:t xml:space="preserve"> настояще</w:t>
            </w:r>
            <w:r w:rsidR="00F75D34">
              <w:rPr>
                <w:sz w:val="20"/>
                <w:szCs w:val="20"/>
              </w:rPr>
              <w:t>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92D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1502Х1ХХХ     КИФ 1502Х1ХХХ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506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1502Х2ХХХ   КИФ 1502Х2ХХХ</w:t>
            </w:r>
          </w:p>
        </w:tc>
      </w:tr>
      <w:tr w:rsidR="008278D8" w:rsidRPr="008278D8" w14:paraId="159BCD2B" w14:textId="77777777" w:rsidTr="006C11AE">
        <w:trPr>
          <w:trHeight w:val="18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22B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 обязательств, принимаемых  получателем средств бюджета при размещении заказа на поставку продукции, выполнение работ, оказание услуг в пределах доведенных ЛБО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10DA" w14:textId="10415F38" w:rsidR="008278D8" w:rsidRPr="008278D8" w:rsidRDefault="008278D8" w:rsidP="00BE5795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Уведомление о размещении извещений и документаций о закупках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 </w:t>
            </w:r>
            <w:r w:rsidR="00847E30">
              <w:rPr>
                <w:sz w:val="20"/>
                <w:szCs w:val="20"/>
              </w:rPr>
              <w:t xml:space="preserve">№ </w:t>
            </w:r>
            <w:r w:rsidR="00BE5795">
              <w:rPr>
                <w:sz w:val="20"/>
                <w:szCs w:val="20"/>
              </w:rPr>
              <w:t>17</w:t>
            </w:r>
            <w:r w:rsidR="00C164DA">
              <w:rPr>
                <w:sz w:val="20"/>
                <w:szCs w:val="20"/>
              </w:rPr>
              <w:t>-1.1</w:t>
            </w:r>
            <w:r w:rsidR="00BB034E">
              <w:rPr>
                <w:sz w:val="20"/>
                <w:szCs w:val="20"/>
              </w:rPr>
              <w:t>; приложение № 20</w:t>
            </w:r>
            <w:r w:rsidR="006574B8">
              <w:rPr>
                <w:sz w:val="20"/>
                <w:szCs w:val="20"/>
              </w:rPr>
              <w:t>-1</w:t>
            </w:r>
            <w:r w:rsidRPr="008278D8">
              <w:rPr>
                <w:sz w:val="20"/>
                <w:szCs w:val="20"/>
              </w:rPr>
              <w:t xml:space="preserve"> к настоящей Учетной политике)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09C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1501Х3ХХХ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0DA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1502Х7ХХХ</w:t>
            </w:r>
          </w:p>
        </w:tc>
      </w:tr>
      <w:tr w:rsidR="008278D8" w:rsidRPr="008278D8" w14:paraId="323F5929" w14:textId="77777777" w:rsidTr="006C11AE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986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Сумма бюджетных обязательств, </w:t>
            </w:r>
            <w:r w:rsidRPr="008278D8">
              <w:rPr>
                <w:b/>
                <w:bCs/>
                <w:sz w:val="20"/>
                <w:szCs w:val="20"/>
              </w:rPr>
              <w:t>принятая</w:t>
            </w:r>
            <w:r w:rsidRPr="008278D8">
              <w:rPr>
                <w:sz w:val="20"/>
                <w:szCs w:val="20"/>
              </w:rPr>
              <w:t xml:space="preserve"> получателем средств бюджета в пределах доведенных ЛБО при заключении договора (контракта) по результатам конкурсной процедуры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076C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Договор; Государственный контракт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877D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1502Х7ХХХ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844D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1502Х1ХХХ</w:t>
            </w:r>
          </w:p>
        </w:tc>
      </w:tr>
      <w:tr w:rsidR="008278D8" w:rsidRPr="008278D8" w14:paraId="7D0DB4E1" w14:textId="77777777" w:rsidTr="006C11AE">
        <w:trPr>
          <w:trHeight w:val="21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55E8" w14:textId="77777777" w:rsidR="008278D8" w:rsidRPr="008278D8" w:rsidRDefault="008278D8" w:rsidP="008278D8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lastRenderedPageBreak/>
              <w:t xml:space="preserve">Уточнение (корректировка) суммы бюджетных обязательств при заключении договора (контракта), сэкономленной в результате проведения конкурса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8137" w14:textId="0377D255" w:rsidR="008278D8" w:rsidRPr="008278D8" w:rsidRDefault="008278D8" w:rsidP="00BE5795">
            <w:pPr>
              <w:jc w:val="both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Договор; Государственный контракт; Уведомление о размещении извещений и документаций о закупках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(приложение</w:t>
            </w:r>
            <w:r w:rsidR="00847E30">
              <w:rPr>
                <w:sz w:val="20"/>
                <w:szCs w:val="20"/>
              </w:rPr>
              <w:t xml:space="preserve"> №</w:t>
            </w:r>
            <w:r w:rsidRPr="008278D8">
              <w:rPr>
                <w:sz w:val="20"/>
                <w:szCs w:val="20"/>
              </w:rPr>
              <w:t xml:space="preserve"> </w:t>
            </w:r>
            <w:r w:rsidR="00BE5795">
              <w:rPr>
                <w:sz w:val="20"/>
                <w:szCs w:val="20"/>
              </w:rPr>
              <w:t>1</w:t>
            </w:r>
            <w:r w:rsidRPr="008278D8">
              <w:rPr>
                <w:sz w:val="20"/>
                <w:szCs w:val="20"/>
              </w:rPr>
              <w:t>7</w:t>
            </w:r>
            <w:r w:rsidR="00C164DA">
              <w:rPr>
                <w:sz w:val="20"/>
                <w:szCs w:val="20"/>
              </w:rPr>
              <w:t>-1.1</w:t>
            </w:r>
            <w:r w:rsidRPr="008278D8">
              <w:rPr>
                <w:sz w:val="20"/>
                <w:szCs w:val="20"/>
              </w:rPr>
              <w:t xml:space="preserve"> к настоящей Учетной политике); Бухгалтерская справка (код формы по ОКУД 0504833)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1650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>КРБ 1502Х7ХХХ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426" w14:textId="77777777" w:rsidR="008278D8" w:rsidRPr="008278D8" w:rsidRDefault="008278D8" w:rsidP="008278D8">
            <w:pPr>
              <w:jc w:val="center"/>
              <w:rPr>
                <w:sz w:val="20"/>
                <w:szCs w:val="20"/>
              </w:rPr>
            </w:pPr>
            <w:r w:rsidRPr="008278D8">
              <w:rPr>
                <w:sz w:val="20"/>
                <w:szCs w:val="20"/>
              </w:rPr>
              <w:t xml:space="preserve">КРБ 1501Х3ХХХ </w:t>
            </w:r>
          </w:p>
        </w:tc>
      </w:tr>
    </w:tbl>
    <w:p w14:paraId="1753F175" w14:textId="3AFBAAFE" w:rsidR="00593FB8" w:rsidRPr="00681F4E" w:rsidRDefault="00681F4E" w:rsidP="00681F4E">
      <w:pPr>
        <w:widowControl w:val="0"/>
        <w:autoSpaceDE w:val="0"/>
        <w:autoSpaceDN w:val="0"/>
        <w:adjustRightInd w:val="0"/>
        <w:ind w:firstLine="709"/>
        <w:contextualSpacing/>
        <w:jc w:val="right"/>
        <w:textAlignment w:val="baseline"/>
        <w:rPr>
          <w:b/>
        </w:rPr>
      </w:pPr>
      <w:r w:rsidRPr="00681F4E">
        <w:rPr>
          <w:b/>
        </w:rPr>
        <w:t>.</w:t>
      </w:r>
    </w:p>
    <w:sectPr w:rsidR="00593FB8" w:rsidRPr="00681F4E" w:rsidSect="00512209">
      <w:headerReference w:type="default" r:id="rId21"/>
      <w:footerReference w:type="default" r:id="rId22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70361" w14:textId="77777777" w:rsidR="00642759" w:rsidRDefault="00642759" w:rsidP="009D4D11">
      <w:r>
        <w:separator/>
      </w:r>
    </w:p>
  </w:endnote>
  <w:endnote w:type="continuationSeparator" w:id="0">
    <w:p w14:paraId="34AF9D23" w14:textId="77777777" w:rsidR="00642759" w:rsidRDefault="00642759" w:rsidP="009D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6CC9" w14:textId="4317863C" w:rsidR="00193360" w:rsidRDefault="00193360">
    <w:pPr>
      <w:pStyle w:val="a7"/>
      <w:jc w:val="right"/>
    </w:pPr>
  </w:p>
  <w:p w14:paraId="7B6A5DAF" w14:textId="77777777" w:rsidR="00193360" w:rsidRDefault="001933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36BC8" w14:textId="77777777" w:rsidR="00642759" w:rsidRDefault="00642759" w:rsidP="009D4D11">
      <w:r>
        <w:separator/>
      </w:r>
    </w:p>
  </w:footnote>
  <w:footnote w:type="continuationSeparator" w:id="0">
    <w:p w14:paraId="40CAEBB9" w14:textId="77777777" w:rsidR="00642759" w:rsidRDefault="00642759" w:rsidP="009D4D11">
      <w:r>
        <w:continuationSeparator/>
      </w:r>
    </w:p>
  </w:footnote>
  <w:footnote w:id="1">
    <w:p w14:paraId="070FFD38" w14:textId="11BA40AC" w:rsidR="00193360" w:rsidRPr="00D62737" w:rsidRDefault="00193360" w:rsidP="0099680C">
      <w:pPr>
        <w:pStyle w:val="af2"/>
      </w:pPr>
      <w:r>
        <w:rPr>
          <w:rStyle w:val="af4"/>
        </w:rPr>
        <w:footnoteRef/>
      </w:r>
      <w:r>
        <w:t xml:space="preserve"> Применяется ЦА СФР.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40415"/>
      <w:docPartObj>
        <w:docPartGallery w:val="Page Numbers (Top of Page)"/>
        <w:docPartUnique/>
      </w:docPartObj>
    </w:sdtPr>
    <w:sdtEndPr/>
    <w:sdtContent>
      <w:p w14:paraId="778A8CD0" w14:textId="1F7CD5D1" w:rsidR="00193360" w:rsidRDefault="001933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F23">
          <w:rPr>
            <w:noProof/>
          </w:rPr>
          <w:t>5</w:t>
        </w:r>
        <w:r>
          <w:fldChar w:fldCharType="end"/>
        </w:r>
      </w:p>
    </w:sdtContent>
  </w:sdt>
  <w:p w14:paraId="35915BFD" w14:textId="77777777" w:rsidR="00193360" w:rsidRDefault="001933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F360E"/>
    <w:multiLevelType w:val="hybridMultilevel"/>
    <w:tmpl w:val="98FCA8F6"/>
    <w:lvl w:ilvl="0" w:tplc="9D6CE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9C"/>
    <w:rsid w:val="00002C24"/>
    <w:rsid w:val="0000458F"/>
    <w:rsid w:val="00010ABC"/>
    <w:rsid w:val="00010B25"/>
    <w:rsid w:val="0002177A"/>
    <w:rsid w:val="000272D9"/>
    <w:rsid w:val="00040061"/>
    <w:rsid w:val="0005336C"/>
    <w:rsid w:val="00053AB1"/>
    <w:rsid w:val="00065C26"/>
    <w:rsid w:val="00071475"/>
    <w:rsid w:val="00073F4C"/>
    <w:rsid w:val="00081EB1"/>
    <w:rsid w:val="0008236E"/>
    <w:rsid w:val="00095627"/>
    <w:rsid w:val="000A7E00"/>
    <w:rsid w:val="000B59E5"/>
    <w:rsid w:val="000C230C"/>
    <w:rsid w:val="000C3437"/>
    <w:rsid w:val="000C7CB6"/>
    <w:rsid w:val="000E01C9"/>
    <w:rsid w:val="000E4ED0"/>
    <w:rsid w:val="000F2DA1"/>
    <w:rsid w:val="000F62A9"/>
    <w:rsid w:val="00100C1C"/>
    <w:rsid w:val="00104BF2"/>
    <w:rsid w:val="001064C3"/>
    <w:rsid w:val="001145ED"/>
    <w:rsid w:val="0011487C"/>
    <w:rsid w:val="001240B4"/>
    <w:rsid w:val="00126328"/>
    <w:rsid w:val="00130ADA"/>
    <w:rsid w:val="0014485E"/>
    <w:rsid w:val="00147E79"/>
    <w:rsid w:val="001514E3"/>
    <w:rsid w:val="00152057"/>
    <w:rsid w:val="00172CCE"/>
    <w:rsid w:val="00174BFD"/>
    <w:rsid w:val="00184CE0"/>
    <w:rsid w:val="00193360"/>
    <w:rsid w:val="00193A23"/>
    <w:rsid w:val="00194489"/>
    <w:rsid w:val="001A0857"/>
    <w:rsid w:val="001A4E20"/>
    <w:rsid w:val="001B3B7A"/>
    <w:rsid w:val="001B752E"/>
    <w:rsid w:val="001C180B"/>
    <w:rsid w:val="001D424A"/>
    <w:rsid w:val="001D55D5"/>
    <w:rsid w:val="001D645F"/>
    <w:rsid w:val="001D6720"/>
    <w:rsid w:val="001D6D7F"/>
    <w:rsid w:val="001F5732"/>
    <w:rsid w:val="00203D69"/>
    <w:rsid w:val="0021197B"/>
    <w:rsid w:val="00213892"/>
    <w:rsid w:val="00214C38"/>
    <w:rsid w:val="00237110"/>
    <w:rsid w:val="002403A5"/>
    <w:rsid w:val="00241C03"/>
    <w:rsid w:val="00253BE6"/>
    <w:rsid w:val="00253D5D"/>
    <w:rsid w:val="002555BF"/>
    <w:rsid w:val="00257C99"/>
    <w:rsid w:val="002622E4"/>
    <w:rsid w:val="00280B5B"/>
    <w:rsid w:val="002939DC"/>
    <w:rsid w:val="00294C5D"/>
    <w:rsid w:val="00297E4B"/>
    <w:rsid w:val="002A2F3B"/>
    <w:rsid w:val="002A56DA"/>
    <w:rsid w:val="002B4626"/>
    <w:rsid w:val="002B7302"/>
    <w:rsid w:val="002C13FC"/>
    <w:rsid w:val="002C2838"/>
    <w:rsid w:val="002D24D6"/>
    <w:rsid w:val="002D364E"/>
    <w:rsid w:val="002D5E5C"/>
    <w:rsid w:val="002E2426"/>
    <w:rsid w:val="002E3728"/>
    <w:rsid w:val="002E3CDF"/>
    <w:rsid w:val="002F5B9B"/>
    <w:rsid w:val="002F6468"/>
    <w:rsid w:val="00302B2E"/>
    <w:rsid w:val="00303D95"/>
    <w:rsid w:val="003267A4"/>
    <w:rsid w:val="00330C82"/>
    <w:rsid w:val="00334A68"/>
    <w:rsid w:val="00350241"/>
    <w:rsid w:val="00356AEB"/>
    <w:rsid w:val="00367212"/>
    <w:rsid w:val="00367807"/>
    <w:rsid w:val="00375C94"/>
    <w:rsid w:val="00382E0F"/>
    <w:rsid w:val="00390C01"/>
    <w:rsid w:val="003935A6"/>
    <w:rsid w:val="00394F85"/>
    <w:rsid w:val="00397099"/>
    <w:rsid w:val="003A3121"/>
    <w:rsid w:val="003B61D2"/>
    <w:rsid w:val="003B6979"/>
    <w:rsid w:val="003C6E1F"/>
    <w:rsid w:val="003D1F2C"/>
    <w:rsid w:val="003D2C9C"/>
    <w:rsid w:val="003D4BE7"/>
    <w:rsid w:val="003D5B73"/>
    <w:rsid w:val="003F6113"/>
    <w:rsid w:val="00401F2E"/>
    <w:rsid w:val="00405935"/>
    <w:rsid w:val="0042612B"/>
    <w:rsid w:val="00427FF2"/>
    <w:rsid w:val="0043630B"/>
    <w:rsid w:val="004501C5"/>
    <w:rsid w:val="004646E2"/>
    <w:rsid w:val="00465D18"/>
    <w:rsid w:val="00466B8C"/>
    <w:rsid w:val="0047052F"/>
    <w:rsid w:val="004732E5"/>
    <w:rsid w:val="004747D6"/>
    <w:rsid w:val="004832C4"/>
    <w:rsid w:val="00486770"/>
    <w:rsid w:val="00495268"/>
    <w:rsid w:val="004A07A0"/>
    <w:rsid w:val="004A0AB3"/>
    <w:rsid w:val="004B1193"/>
    <w:rsid w:val="004C070A"/>
    <w:rsid w:val="004C07EC"/>
    <w:rsid w:val="004C3658"/>
    <w:rsid w:val="004C7F91"/>
    <w:rsid w:val="004D599B"/>
    <w:rsid w:val="004E1288"/>
    <w:rsid w:val="004E16EC"/>
    <w:rsid w:val="004E44FE"/>
    <w:rsid w:val="004F63C3"/>
    <w:rsid w:val="004F7409"/>
    <w:rsid w:val="00512209"/>
    <w:rsid w:val="00513199"/>
    <w:rsid w:val="00515225"/>
    <w:rsid w:val="005177AD"/>
    <w:rsid w:val="005230B3"/>
    <w:rsid w:val="0052523C"/>
    <w:rsid w:val="005306CD"/>
    <w:rsid w:val="00530E07"/>
    <w:rsid w:val="00534E2C"/>
    <w:rsid w:val="00535C3A"/>
    <w:rsid w:val="0054454B"/>
    <w:rsid w:val="00545D0B"/>
    <w:rsid w:val="0054698C"/>
    <w:rsid w:val="0055036B"/>
    <w:rsid w:val="005613C4"/>
    <w:rsid w:val="00566EA7"/>
    <w:rsid w:val="00570451"/>
    <w:rsid w:val="00572134"/>
    <w:rsid w:val="00577D18"/>
    <w:rsid w:val="0059334C"/>
    <w:rsid w:val="00593FB8"/>
    <w:rsid w:val="00595363"/>
    <w:rsid w:val="00596CA3"/>
    <w:rsid w:val="0059781D"/>
    <w:rsid w:val="005A07D8"/>
    <w:rsid w:val="005A5559"/>
    <w:rsid w:val="005A7381"/>
    <w:rsid w:val="005A7A71"/>
    <w:rsid w:val="005B2008"/>
    <w:rsid w:val="005B5389"/>
    <w:rsid w:val="005C60DA"/>
    <w:rsid w:val="005D53F0"/>
    <w:rsid w:val="005E0046"/>
    <w:rsid w:val="005F3ACB"/>
    <w:rsid w:val="005F4675"/>
    <w:rsid w:val="00601325"/>
    <w:rsid w:val="00617DA5"/>
    <w:rsid w:val="00621F46"/>
    <w:rsid w:val="00642759"/>
    <w:rsid w:val="00650437"/>
    <w:rsid w:val="00651320"/>
    <w:rsid w:val="006553B9"/>
    <w:rsid w:val="006574B8"/>
    <w:rsid w:val="00660AE6"/>
    <w:rsid w:val="00667E2B"/>
    <w:rsid w:val="006747BA"/>
    <w:rsid w:val="00681F4E"/>
    <w:rsid w:val="00682DAF"/>
    <w:rsid w:val="00685753"/>
    <w:rsid w:val="00685E5C"/>
    <w:rsid w:val="006868DC"/>
    <w:rsid w:val="00692765"/>
    <w:rsid w:val="0069650D"/>
    <w:rsid w:val="006B165C"/>
    <w:rsid w:val="006C11AE"/>
    <w:rsid w:val="006C4D94"/>
    <w:rsid w:val="006D1E0C"/>
    <w:rsid w:val="006D4DD6"/>
    <w:rsid w:val="006D4FD6"/>
    <w:rsid w:val="006E62DA"/>
    <w:rsid w:val="00701498"/>
    <w:rsid w:val="00703DF8"/>
    <w:rsid w:val="0071072A"/>
    <w:rsid w:val="00711817"/>
    <w:rsid w:val="00716AE0"/>
    <w:rsid w:val="00716FB3"/>
    <w:rsid w:val="0072482D"/>
    <w:rsid w:val="00724950"/>
    <w:rsid w:val="00731925"/>
    <w:rsid w:val="00732567"/>
    <w:rsid w:val="00744F95"/>
    <w:rsid w:val="007456CE"/>
    <w:rsid w:val="0074649A"/>
    <w:rsid w:val="00775381"/>
    <w:rsid w:val="0079060C"/>
    <w:rsid w:val="00793BEB"/>
    <w:rsid w:val="007B0197"/>
    <w:rsid w:val="007E265B"/>
    <w:rsid w:val="007E6461"/>
    <w:rsid w:val="007E7DD8"/>
    <w:rsid w:val="007F68A5"/>
    <w:rsid w:val="007F7544"/>
    <w:rsid w:val="00800FC1"/>
    <w:rsid w:val="00807BD1"/>
    <w:rsid w:val="00810974"/>
    <w:rsid w:val="00812B45"/>
    <w:rsid w:val="00817178"/>
    <w:rsid w:val="00822CD9"/>
    <w:rsid w:val="00826C0E"/>
    <w:rsid w:val="008278D8"/>
    <w:rsid w:val="00836C87"/>
    <w:rsid w:val="008416E4"/>
    <w:rsid w:val="00842DCC"/>
    <w:rsid w:val="00847E30"/>
    <w:rsid w:val="00850F12"/>
    <w:rsid w:val="00852869"/>
    <w:rsid w:val="008546E4"/>
    <w:rsid w:val="00862E46"/>
    <w:rsid w:val="00865AFF"/>
    <w:rsid w:val="00866464"/>
    <w:rsid w:val="00871B8E"/>
    <w:rsid w:val="00872089"/>
    <w:rsid w:val="00880599"/>
    <w:rsid w:val="00881124"/>
    <w:rsid w:val="00885335"/>
    <w:rsid w:val="008A3EAA"/>
    <w:rsid w:val="008A41A9"/>
    <w:rsid w:val="008B5A18"/>
    <w:rsid w:val="008C4436"/>
    <w:rsid w:val="008D4154"/>
    <w:rsid w:val="008F3A98"/>
    <w:rsid w:val="00904A45"/>
    <w:rsid w:val="00917AD7"/>
    <w:rsid w:val="00926831"/>
    <w:rsid w:val="00926ED3"/>
    <w:rsid w:val="00927543"/>
    <w:rsid w:val="00944294"/>
    <w:rsid w:val="0095427A"/>
    <w:rsid w:val="009545AB"/>
    <w:rsid w:val="00960453"/>
    <w:rsid w:val="009625DE"/>
    <w:rsid w:val="00962E94"/>
    <w:rsid w:val="00966D1D"/>
    <w:rsid w:val="009732E1"/>
    <w:rsid w:val="00981524"/>
    <w:rsid w:val="00982605"/>
    <w:rsid w:val="00982937"/>
    <w:rsid w:val="00996112"/>
    <w:rsid w:val="0099628E"/>
    <w:rsid w:val="0099680C"/>
    <w:rsid w:val="009A15C5"/>
    <w:rsid w:val="009A255F"/>
    <w:rsid w:val="009A2B96"/>
    <w:rsid w:val="009A5874"/>
    <w:rsid w:val="009B1FA5"/>
    <w:rsid w:val="009B60CE"/>
    <w:rsid w:val="009B61E3"/>
    <w:rsid w:val="009C1A28"/>
    <w:rsid w:val="009D0774"/>
    <w:rsid w:val="009D4D11"/>
    <w:rsid w:val="009E00B7"/>
    <w:rsid w:val="009F0CE0"/>
    <w:rsid w:val="009F0EB4"/>
    <w:rsid w:val="009F118E"/>
    <w:rsid w:val="009F3049"/>
    <w:rsid w:val="009F4F8D"/>
    <w:rsid w:val="00A042A7"/>
    <w:rsid w:val="00A206C1"/>
    <w:rsid w:val="00A24F8F"/>
    <w:rsid w:val="00A2687D"/>
    <w:rsid w:val="00A31C3C"/>
    <w:rsid w:val="00A33A03"/>
    <w:rsid w:val="00A33B84"/>
    <w:rsid w:val="00A403A2"/>
    <w:rsid w:val="00A452F8"/>
    <w:rsid w:val="00A7157A"/>
    <w:rsid w:val="00A72AD5"/>
    <w:rsid w:val="00A72B5A"/>
    <w:rsid w:val="00A7751F"/>
    <w:rsid w:val="00A8292F"/>
    <w:rsid w:val="00A874E9"/>
    <w:rsid w:val="00A924D0"/>
    <w:rsid w:val="00A964DC"/>
    <w:rsid w:val="00A975EA"/>
    <w:rsid w:val="00AA78D1"/>
    <w:rsid w:val="00AB070E"/>
    <w:rsid w:val="00AB13F8"/>
    <w:rsid w:val="00AB622A"/>
    <w:rsid w:val="00AC7133"/>
    <w:rsid w:val="00AD2BAB"/>
    <w:rsid w:val="00AE0970"/>
    <w:rsid w:val="00AE270B"/>
    <w:rsid w:val="00AE2D81"/>
    <w:rsid w:val="00AF3E73"/>
    <w:rsid w:val="00AF4B08"/>
    <w:rsid w:val="00B1022C"/>
    <w:rsid w:val="00B1067F"/>
    <w:rsid w:val="00B10738"/>
    <w:rsid w:val="00B14371"/>
    <w:rsid w:val="00B231D2"/>
    <w:rsid w:val="00B31D9D"/>
    <w:rsid w:val="00B425AC"/>
    <w:rsid w:val="00B44DC4"/>
    <w:rsid w:val="00B475CC"/>
    <w:rsid w:val="00B5422C"/>
    <w:rsid w:val="00B554D2"/>
    <w:rsid w:val="00B70170"/>
    <w:rsid w:val="00B841C3"/>
    <w:rsid w:val="00B8667B"/>
    <w:rsid w:val="00B92105"/>
    <w:rsid w:val="00B961F7"/>
    <w:rsid w:val="00B97C86"/>
    <w:rsid w:val="00BA417D"/>
    <w:rsid w:val="00BA65D1"/>
    <w:rsid w:val="00BB034E"/>
    <w:rsid w:val="00BB78DA"/>
    <w:rsid w:val="00BC5C6C"/>
    <w:rsid w:val="00BD2F7E"/>
    <w:rsid w:val="00BE4AF4"/>
    <w:rsid w:val="00BE5795"/>
    <w:rsid w:val="00BE6986"/>
    <w:rsid w:val="00BF5D56"/>
    <w:rsid w:val="00C0533C"/>
    <w:rsid w:val="00C136FC"/>
    <w:rsid w:val="00C14320"/>
    <w:rsid w:val="00C164DA"/>
    <w:rsid w:val="00C16E46"/>
    <w:rsid w:val="00C2220F"/>
    <w:rsid w:val="00C2228E"/>
    <w:rsid w:val="00C305B4"/>
    <w:rsid w:val="00C32384"/>
    <w:rsid w:val="00C3284E"/>
    <w:rsid w:val="00C32F10"/>
    <w:rsid w:val="00C33A7A"/>
    <w:rsid w:val="00C36AAE"/>
    <w:rsid w:val="00C40870"/>
    <w:rsid w:val="00C4117B"/>
    <w:rsid w:val="00C43B4C"/>
    <w:rsid w:val="00C47142"/>
    <w:rsid w:val="00C47D76"/>
    <w:rsid w:val="00C5360C"/>
    <w:rsid w:val="00C66B14"/>
    <w:rsid w:val="00C7068C"/>
    <w:rsid w:val="00C73BD9"/>
    <w:rsid w:val="00C74EAB"/>
    <w:rsid w:val="00C85FA3"/>
    <w:rsid w:val="00C91EAF"/>
    <w:rsid w:val="00C9284E"/>
    <w:rsid w:val="00C964F5"/>
    <w:rsid w:val="00C96F76"/>
    <w:rsid w:val="00CA1733"/>
    <w:rsid w:val="00CA6CB9"/>
    <w:rsid w:val="00CB7BCA"/>
    <w:rsid w:val="00CC16F1"/>
    <w:rsid w:val="00CD1A68"/>
    <w:rsid w:val="00CD3D5A"/>
    <w:rsid w:val="00CD7E13"/>
    <w:rsid w:val="00CE67F2"/>
    <w:rsid w:val="00CF02B7"/>
    <w:rsid w:val="00CF2106"/>
    <w:rsid w:val="00D052DC"/>
    <w:rsid w:val="00D12FCE"/>
    <w:rsid w:val="00D133BD"/>
    <w:rsid w:val="00D245B7"/>
    <w:rsid w:val="00D26C25"/>
    <w:rsid w:val="00D26F54"/>
    <w:rsid w:val="00D42E5A"/>
    <w:rsid w:val="00D442E7"/>
    <w:rsid w:val="00D46CD6"/>
    <w:rsid w:val="00D50B62"/>
    <w:rsid w:val="00D540E7"/>
    <w:rsid w:val="00D5775D"/>
    <w:rsid w:val="00D60A25"/>
    <w:rsid w:val="00D72CD1"/>
    <w:rsid w:val="00D73718"/>
    <w:rsid w:val="00D75B1E"/>
    <w:rsid w:val="00D836FA"/>
    <w:rsid w:val="00DA32B4"/>
    <w:rsid w:val="00DA6EEF"/>
    <w:rsid w:val="00DA79F0"/>
    <w:rsid w:val="00DB097E"/>
    <w:rsid w:val="00DB0E02"/>
    <w:rsid w:val="00DB2701"/>
    <w:rsid w:val="00DB5BB8"/>
    <w:rsid w:val="00DC7822"/>
    <w:rsid w:val="00DD0725"/>
    <w:rsid w:val="00DD7D9B"/>
    <w:rsid w:val="00DE23BE"/>
    <w:rsid w:val="00DF1E52"/>
    <w:rsid w:val="00DF3AA8"/>
    <w:rsid w:val="00DF3BCB"/>
    <w:rsid w:val="00DF6695"/>
    <w:rsid w:val="00DF7826"/>
    <w:rsid w:val="00E16796"/>
    <w:rsid w:val="00E20222"/>
    <w:rsid w:val="00E21619"/>
    <w:rsid w:val="00E267A6"/>
    <w:rsid w:val="00E3146A"/>
    <w:rsid w:val="00E31AE5"/>
    <w:rsid w:val="00E343A5"/>
    <w:rsid w:val="00E423C5"/>
    <w:rsid w:val="00E42BAF"/>
    <w:rsid w:val="00E4769A"/>
    <w:rsid w:val="00E5001A"/>
    <w:rsid w:val="00E5211E"/>
    <w:rsid w:val="00E53D34"/>
    <w:rsid w:val="00E55C36"/>
    <w:rsid w:val="00E5748D"/>
    <w:rsid w:val="00E64A3D"/>
    <w:rsid w:val="00E66CBF"/>
    <w:rsid w:val="00E73074"/>
    <w:rsid w:val="00E929D7"/>
    <w:rsid w:val="00E9446F"/>
    <w:rsid w:val="00EA1615"/>
    <w:rsid w:val="00EA22B3"/>
    <w:rsid w:val="00EA2C5C"/>
    <w:rsid w:val="00EB0D2E"/>
    <w:rsid w:val="00EB347D"/>
    <w:rsid w:val="00EB479E"/>
    <w:rsid w:val="00EB7185"/>
    <w:rsid w:val="00ED6CAD"/>
    <w:rsid w:val="00EE1C6B"/>
    <w:rsid w:val="00EE35EF"/>
    <w:rsid w:val="00EE4DF1"/>
    <w:rsid w:val="00F05894"/>
    <w:rsid w:val="00F14957"/>
    <w:rsid w:val="00F14AE3"/>
    <w:rsid w:val="00F205B6"/>
    <w:rsid w:val="00F32C32"/>
    <w:rsid w:val="00F3745F"/>
    <w:rsid w:val="00F40C28"/>
    <w:rsid w:val="00F422A2"/>
    <w:rsid w:val="00F478F9"/>
    <w:rsid w:val="00F57D98"/>
    <w:rsid w:val="00F75D34"/>
    <w:rsid w:val="00F75E28"/>
    <w:rsid w:val="00F85509"/>
    <w:rsid w:val="00F85D30"/>
    <w:rsid w:val="00F9195A"/>
    <w:rsid w:val="00F92F23"/>
    <w:rsid w:val="00F93872"/>
    <w:rsid w:val="00FA6BC9"/>
    <w:rsid w:val="00FB00D0"/>
    <w:rsid w:val="00FB58D4"/>
    <w:rsid w:val="00FD289B"/>
    <w:rsid w:val="00FD4869"/>
    <w:rsid w:val="00FE3EC5"/>
    <w:rsid w:val="00FE3FB9"/>
    <w:rsid w:val="00FF1986"/>
    <w:rsid w:val="00FF2A51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CBB6"/>
  <w15:docId w15:val="{B7C718B3-A231-4B24-96F5-3BB59C8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2E0F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DF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4D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4D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61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612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nhideWhenUsed/>
    <w:rsid w:val="009C1A28"/>
    <w:rPr>
      <w:sz w:val="16"/>
      <w:szCs w:val="16"/>
    </w:rPr>
  </w:style>
  <w:style w:type="paragraph" w:styleId="ac">
    <w:name w:val="annotation text"/>
    <w:basedOn w:val="a"/>
    <w:link w:val="ad"/>
    <w:unhideWhenUsed/>
    <w:rsid w:val="009C1A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C1A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1A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1A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Normal Indent"/>
    <w:basedOn w:val="a"/>
    <w:rsid w:val="00465D18"/>
    <w:pPr>
      <w:spacing w:line="360" w:lineRule="auto"/>
      <w:ind w:firstLine="624"/>
      <w:jc w:val="both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rsid w:val="00382E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82E0F"/>
    <w:pPr>
      <w:tabs>
        <w:tab w:val="left" w:pos="280"/>
      </w:tabs>
      <w:suppressAutoHyphens/>
      <w:ind w:left="420"/>
    </w:pPr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82E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 отступ1"/>
    <w:basedOn w:val="a"/>
    <w:rsid w:val="00172CCE"/>
    <w:pPr>
      <w:spacing w:line="360" w:lineRule="auto"/>
      <w:ind w:firstLine="624"/>
      <w:jc w:val="both"/>
    </w:pPr>
    <w:rPr>
      <w:sz w:val="26"/>
      <w:szCs w:val="20"/>
      <w:lang w:eastAsia="ar-SA"/>
    </w:rPr>
  </w:style>
  <w:style w:type="paragraph" w:styleId="af1">
    <w:name w:val="Revision"/>
    <w:hidden/>
    <w:uiPriority w:val="99"/>
    <w:semiHidden/>
    <w:rsid w:val="0020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99680C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6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996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2627&amp;dst=263" TargetMode="External"/><Relationship Id="rId13" Type="http://schemas.openxmlformats.org/officeDocument/2006/relationships/hyperlink" Target="https://login.consultant.ru/link/?req=doc&amp;base=LAW&amp;n=362627&amp;dst=263" TargetMode="External"/><Relationship Id="rId18" Type="http://schemas.openxmlformats.org/officeDocument/2006/relationships/hyperlink" Target="https://login.consultant.ru/link/?req=doc&amp;base=LAW&amp;n=362627&amp;dst=63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2627&amp;dst=263" TargetMode="External"/><Relationship Id="rId17" Type="http://schemas.openxmlformats.org/officeDocument/2006/relationships/hyperlink" Target="https://login.consultant.ru/link/?req=doc&amp;base=LAW&amp;n=362627&amp;dst=2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62627&amp;dst=263" TargetMode="External"/><Relationship Id="rId20" Type="http://schemas.openxmlformats.org/officeDocument/2006/relationships/hyperlink" Target="https://login.consultant.ru/link/?req=doc&amp;base=LAW&amp;n=362627&amp;dst=12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62627&amp;dst=63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2627&amp;dst=6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2627&amp;dst=636" TargetMode="External"/><Relationship Id="rId19" Type="http://schemas.openxmlformats.org/officeDocument/2006/relationships/hyperlink" Target="https://login.consultant.ru/link/?req=doc&amp;base=LAW&amp;n=362627&amp;dst=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62627&amp;dst=263" TargetMode="External"/><Relationship Id="rId14" Type="http://schemas.openxmlformats.org/officeDocument/2006/relationships/hyperlink" Target="https://login.consultant.ru/link/?req=doc&amp;base=LAW&amp;n=362627&amp;dst=63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2687-EF3F-462D-A57C-A49AB213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Андреюк Нина Станиславовна</dc:creator>
  <cp:lastModifiedBy>Хорина Регина Рифовна</cp:lastModifiedBy>
  <cp:revision>76</cp:revision>
  <cp:lastPrinted>2025-02-04T08:35:00Z</cp:lastPrinted>
  <dcterms:created xsi:type="dcterms:W3CDTF">2025-02-05T07:50:00Z</dcterms:created>
  <dcterms:modified xsi:type="dcterms:W3CDTF">2026-02-26T04:04:00Z</dcterms:modified>
</cp:coreProperties>
</file>