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9953"/>
      </w:tblGrid>
      <w:tr w:rsidR="000049BC" w:rsidTr="000049BC">
        <w:trPr>
          <w:trHeight w:val="247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0049BC" w:rsidRPr="000049BC" w:rsidRDefault="000049BC" w:rsidP="00F67DBD">
            <w:pPr>
              <w:autoSpaceDE w:val="0"/>
              <w:autoSpaceDN w:val="0"/>
              <w:adjustRightInd w:val="0"/>
              <w:ind w:firstLine="6237"/>
              <w:rPr>
                <w:sz w:val="28"/>
                <w:szCs w:val="28"/>
              </w:rPr>
            </w:pPr>
            <w:r w:rsidRPr="000049BC">
              <w:rPr>
                <w:sz w:val="28"/>
                <w:szCs w:val="28"/>
              </w:rPr>
              <w:t xml:space="preserve">Приложение № </w:t>
            </w:r>
            <w:r w:rsidR="00B044C9">
              <w:rPr>
                <w:sz w:val="28"/>
                <w:szCs w:val="28"/>
              </w:rPr>
              <w:t>1</w:t>
            </w:r>
            <w:r w:rsidR="00F35663">
              <w:rPr>
                <w:sz w:val="28"/>
                <w:szCs w:val="28"/>
              </w:rPr>
              <w:t>-1</w:t>
            </w:r>
            <w:r w:rsidRPr="000049BC">
              <w:rPr>
                <w:sz w:val="28"/>
                <w:szCs w:val="28"/>
              </w:rPr>
              <w:t xml:space="preserve"> </w:t>
            </w:r>
          </w:p>
        </w:tc>
      </w:tr>
      <w:tr w:rsidR="000049BC" w:rsidTr="000049BC">
        <w:trPr>
          <w:trHeight w:val="247"/>
        </w:trPr>
        <w:tc>
          <w:tcPr>
            <w:tcW w:w="9953" w:type="dxa"/>
            <w:tcBorders>
              <w:top w:val="nil"/>
              <w:left w:val="nil"/>
              <w:bottom w:val="nil"/>
              <w:right w:val="nil"/>
            </w:tcBorders>
          </w:tcPr>
          <w:p w:rsidR="00CF43BA" w:rsidRPr="00F24231" w:rsidRDefault="000049BC" w:rsidP="00F67DBD">
            <w:pPr>
              <w:autoSpaceDE w:val="0"/>
              <w:autoSpaceDN w:val="0"/>
              <w:adjustRightInd w:val="0"/>
              <w:ind w:firstLine="6237"/>
              <w:rPr>
                <w:sz w:val="28"/>
                <w:szCs w:val="28"/>
              </w:rPr>
            </w:pPr>
            <w:r w:rsidRPr="00F24231">
              <w:rPr>
                <w:sz w:val="28"/>
                <w:szCs w:val="28"/>
              </w:rPr>
              <w:t xml:space="preserve">к </w:t>
            </w:r>
            <w:r w:rsidR="00CF43BA" w:rsidRPr="00F24231">
              <w:rPr>
                <w:sz w:val="28"/>
                <w:szCs w:val="28"/>
              </w:rPr>
              <w:t>Учетной политике О</w:t>
            </w:r>
            <w:r w:rsidR="00BD57A8">
              <w:rPr>
                <w:sz w:val="28"/>
                <w:szCs w:val="28"/>
              </w:rPr>
              <w:t>С</w:t>
            </w:r>
            <w:r w:rsidR="00CF43BA" w:rsidRPr="00F24231">
              <w:rPr>
                <w:sz w:val="28"/>
                <w:szCs w:val="28"/>
              </w:rPr>
              <w:t>ФР</w:t>
            </w:r>
          </w:p>
          <w:p w:rsidR="00F67DBD" w:rsidRPr="00F24231" w:rsidRDefault="00CF43BA" w:rsidP="0074188F">
            <w:pPr>
              <w:autoSpaceDE w:val="0"/>
              <w:autoSpaceDN w:val="0"/>
              <w:adjustRightInd w:val="0"/>
              <w:ind w:firstLine="6237"/>
              <w:rPr>
                <w:sz w:val="28"/>
                <w:szCs w:val="28"/>
              </w:rPr>
            </w:pPr>
            <w:r w:rsidRPr="00F24231">
              <w:rPr>
                <w:sz w:val="28"/>
                <w:szCs w:val="28"/>
              </w:rPr>
              <w:t>по Омской области</w:t>
            </w:r>
          </w:p>
        </w:tc>
      </w:tr>
    </w:tbl>
    <w:p w:rsidR="00F67DBD" w:rsidRDefault="00F67DBD">
      <w:pPr>
        <w:jc w:val="center"/>
      </w:pPr>
    </w:p>
    <w:p w:rsidR="00F67DBD" w:rsidRDefault="00F67DBD">
      <w:pPr>
        <w:jc w:val="center"/>
      </w:pPr>
    </w:p>
    <w:p w:rsidR="00983A17" w:rsidRPr="00A14630" w:rsidRDefault="00A14630">
      <w:pPr>
        <w:jc w:val="center"/>
        <w:rPr>
          <w:b/>
          <w:sz w:val="28"/>
          <w:szCs w:val="28"/>
        </w:rPr>
      </w:pPr>
      <w:r w:rsidRPr="00A14630">
        <w:rPr>
          <w:b/>
          <w:sz w:val="28"/>
          <w:szCs w:val="28"/>
        </w:rPr>
        <w:t>Технология обработки учетной информации</w:t>
      </w:r>
    </w:p>
    <w:p w:rsidR="00A14630" w:rsidRDefault="00A14630">
      <w:pPr>
        <w:jc w:val="center"/>
        <w:rPr>
          <w:b/>
          <w:sz w:val="28"/>
          <w:szCs w:val="28"/>
        </w:rPr>
      </w:pPr>
      <w:r w:rsidRPr="00A14630">
        <w:rPr>
          <w:b/>
          <w:sz w:val="28"/>
          <w:szCs w:val="28"/>
        </w:rPr>
        <w:t xml:space="preserve">Отделения </w:t>
      </w:r>
      <w:r w:rsidR="00BD57A8">
        <w:rPr>
          <w:b/>
          <w:sz w:val="28"/>
          <w:szCs w:val="28"/>
        </w:rPr>
        <w:t>С</w:t>
      </w:r>
      <w:r w:rsidRPr="00A14630">
        <w:rPr>
          <w:b/>
          <w:sz w:val="28"/>
          <w:szCs w:val="28"/>
        </w:rPr>
        <w:t>ФР по Омской области</w:t>
      </w:r>
    </w:p>
    <w:p w:rsidR="00A14630" w:rsidRDefault="00A14630">
      <w:pPr>
        <w:jc w:val="center"/>
        <w:rPr>
          <w:b/>
          <w:sz w:val="28"/>
          <w:szCs w:val="28"/>
        </w:rPr>
      </w:pPr>
    </w:p>
    <w:p w:rsidR="00C54801" w:rsidRDefault="00C54801">
      <w:pPr>
        <w:jc w:val="center"/>
        <w:rPr>
          <w:b/>
          <w:sz w:val="28"/>
          <w:szCs w:val="28"/>
        </w:rPr>
      </w:pPr>
    </w:p>
    <w:p w:rsidR="00A14630" w:rsidRDefault="00A14630" w:rsidP="00A14630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A14630">
        <w:rPr>
          <w:sz w:val="28"/>
          <w:szCs w:val="28"/>
        </w:rPr>
        <w:t>Осуществляемые мероприятия по обработке (сводной) учетной информации:</w:t>
      </w:r>
    </w:p>
    <w:p w:rsidR="00A14630" w:rsidRDefault="00A14630" w:rsidP="00FC49BE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обеспечения сохранности электронных данных бюджетного учета и </w:t>
      </w:r>
    </w:p>
    <w:p w:rsidR="00A14630" w:rsidRPr="00A14630" w:rsidRDefault="00A14630" w:rsidP="00A14630">
      <w:pPr>
        <w:jc w:val="both"/>
        <w:rPr>
          <w:sz w:val="28"/>
          <w:szCs w:val="28"/>
        </w:rPr>
      </w:pPr>
      <w:r>
        <w:rPr>
          <w:sz w:val="28"/>
          <w:szCs w:val="28"/>
        </w:rPr>
        <w:t>отчетности применяются следующие меры:</w:t>
      </w:r>
    </w:p>
    <w:p w:rsidR="00340053" w:rsidRPr="00065FE0" w:rsidRDefault="007820C4" w:rsidP="00340053">
      <w:pPr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по итогам каждого календарного месяца формируются регистры (сводные регистры) бюджетного учета, систематизируются в хронологическом порядке, распечатываются </w:t>
      </w:r>
      <w:r w:rsidRPr="008225C3">
        <w:rPr>
          <w:sz w:val="28"/>
          <w:szCs w:val="28"/>
        </w:rPr>
        <w:t xml:space="preserve">на </w:t>
      </w:r>
      <w:r w:rsidRPr="00065FE0">
        <w:rPr>
          <w:sz w:val="28"/>
          <w:szCs w:val="28"/>
        </w:rPr>
        <w:t>бумажном носителе или хранятся в виде электронных документов (</w:t>
      </w:r>
      <w:r w:rsidR="0060456B" w:rsidRPr="00065FE0">
        <w:rPr>
          <w:sz w:val="28"/>
          <w:szCs w:val="28"/>
        </w:rPr>
        <w:t xml:space="preserve">с момента реализации порядка подписания электронных документов - </w:t>
      </w:r>
      <w:r w:rsidRPr="00065FE0">
        <w:rPr>
          <w:sz w:val="28"/>
          <w:szCs w:val="28"/>
        </w:rPr>
        <w:t>главн</w:t>
      </w:r>
      <w:r w:rsidR="0060456B" w:rsidRPr="00065FE0">
        <w:rPr>
          <w:sz w:val="28"/>
          <w:szCs w:val="28"/>
        </w:rPr>
        <w:t>ой</w:t>
      </w:r>
      <w:r w:rsidRPr="00065FE0">
        <w:rPr>
          <w:sz w:val="28"/>
          <w:szCs w:val="28"/>
        </w:rPr>
        <w:t xml:space="preserve"> книг</w:t>
      </w:r>
      <w:r w:rsidR="0060456B" w:rsidRPr="00065FE0">
        <w:rPr>
          <w:sz w:val="28"/>
          <w:szCs w:val="28"/>
        </w:rPr>
        <w:t>и</w:t>
      </w:r>
      <w:r w:rsidRPr="00065FE0">
        <w:rPr>
          <w:sz w:val="28"/>
          <w:szCs w:val="28"/>
        </w:rPr>
        <w:t>, журнал</w:t>
      </w:r>
      <w:r w:rsidR="0060456B" w:rsidRPr="00065FE0">
        <w:rPr>
          <w:sz w:val="28"/>
          <w:szCs w:val="28"/>
        </w:rPr>
        <w:t>ов</w:t>
      </w:r>
      <w:r w:rsidRPr="00065FE0">
        <w:rPr>
          <w:sz w:val="28"/>
          <w:szCs w:val="28"/>
        </w:rPr>
        <w:t xml:space="preserve"> операций, бухгалтерски</w:t>
      </w:r>
      <w:r w:rsidR="0060456B" w:rsidRPr="00065FE0">
        <w:rPr>
          <w:sz w:val="28"/>
          <w:szCs w:val="28"/>
        </w:rPr>
        <w:t>х</w:t>
      </w:r>
      <w:r w:rsidRPr="00065FE0">
        <w:rPr>
          <w:sz w:val="28"/>
          <w:szCs w:val="28"/>
        </w:rPr>
        <w:t xml:space="preserve"> справ</w:t>
      </w:r>
      <w:r w:rsidR="0060456B" w:rsidRPr="00065FE0">
        <w:rPr>
          <w:sz w:val="28"/>
          <w:szCs w:val="28"/>
        </w:rPr>
        <w:t>о</w:t>
      </w:r>
      <w:r w:rsidRPr="00065FE0">
        <w:rPr>
          <w:sz w:val="28"/>
          <w:szCs w:val="28"/>
        </w:rPr>
        <w:t>к и др.) с электронной подписью на выделенном сетевом ресурсе</w:t>
      </w:r>
      <w:r w:rsidR="00340053" w:rsidRPr="00065FE0">
        <w:rPr>
          <w:sz w:val="28"/>
          <w:szCs w:val="28"/>
        </w:rPr>
        <w:t xml:space="preserve"> и в электронных архивах баз данных 1С, ЕЦП. </w:t>
      </w:r>
      <w:proofErr w:type="gramEnd"/>
    </w:p>
    <w:p w:rsidR="007820C4" w:rsidRPr="00FB3E33" w:rsidRDefault="007820C4" w:rsidP="007820C4">
      <w:pPr>
        <w:pStyle w:val="a6"/>
        <w:numPr>
          <w:ilvl w:val="0"/>
          <w:numId w:val="8"/>
        </w:numPr>
        <w:tabs>
          <w:tab w:val="left" w:pos="709"/>
        </w:tabs>
        <w:spacing w:before="120" w:after="120"/>
        <w:ind w:left="0" w:firstLine="284"/>
        <w:jc w:val="both"/>
        <w:rPr>
          <w:sz w:val="28"/>
          <w:szCs w:val="28"/>
        </w:rPr>
      </w:pPr>
      <w:r w:rsidRPr="00065FE0">
        <w:rPr>
          <w:sz w:val="28"/>
          <w:szCs w:val="28"/>
        </w:rPr>
        <w:t>перед составлением годовой бухгалтерской отчетности формируются</w:t>
      </w:r>
      <w:r w:rsidRPr="00BF0A3D">
        <w:rPr>
          <w:sz w:val="28"/>
          <w:szCs w:val="28"/>
        </w:rPr>
        <w:t xml:space="preserve"> регистры бюджетного учета, систематизируются в хронологическом порядке</w:t>
      </w:r>
      <w:r>
        <w:rPr>
          <w:sz w:val="28"/>
          <w:szCs w:val="28"/>
        </w:rPr>
        <w:t>,</w:t>
      </w:r>
      <w:r w:rsidRPr="00BF0A3D">
        <w:rPr>
          <w:sz w:val="28"/>
          <w:szCs w:val="28"/>
        </w:rPr>
        <w:t xml:space="preserve"> распечатываются на бумажном носителе или хранятся в виде электронных документов (</w:t>
      </w:r>
      <w:r w:rsidR="0060456B">
        <w:rPr>
          <w:sz w:val="28"/>
          <w:szCs w:val="28"/>
        </w:rPr>
        <w:t xml:space="preserve">с момента реализации порядка подписания электронных документов - </w:t>
      </w:r>
      <w:r w:rsidRPr="00BF0A3D">
        <w:rPr>
          <w:sz w:val="28"/>
          <w:szCs w:val="28"/>
        </w:rPr>
        <w:t>инвентарны</w:t>
      </w:r>
      <w:r w:rsidR="0060456B">
        <w:rPr>
          <w:sz w:val="28"/>
          <w:szCs w:val="28"/>
        </w:rPr>
        <w:t>х</w:t>
      </w:r>
      <w:r w:rsidRPr="00BF0A3D">
        <w:rPr>
          <w:sz w:val="28"/>
          <w:szCs w:val="28"/>
        </w:rPr>
        <w:t xml:space="preserve"> карточ</w:t>
      </w:r>
      <w:r w:rsidR="0060456B">
        <w:rPr>
          <w:sz w:val="28"/>
          <w:szCs w:val="28"/>
        </w:rPr>
        <w:t>е</w:t>
      </w:r>
      <w:r w:rsidRPr="00BF0A3D">
        <w:rPr>
          <w:sz w:val="28"/>
          <w:szCs w:val="28"/>
        </w:rPr>
        <w:t>к учета нефинансовых активов и др.) с электронной подписью на выделенном сетевом ресурсе</w:t>
      </w:r>
      <w:r>
        <w:rPr>
          <w:sz w:val="28"/>
          <w:szCs w:val="28"/>
        </w:rPr>
        <w:t>;</w:t>
      </w:r>
    </w:p>
    <w:p w:rsidR="007820C4" w:rsidRPr="007820C4" w:rsidRDefault="007820C4" w:rsidP="007820C4">
      <w:pPr>
        <w:pStyle w:val="a6"/>
        <w:numPr>
          <w:ilvl w:val="0"/>
          <w:numId w:val="8"/>
        </w:numPr>
        <w:tabs>
          <w:tab w:val="left" w:pos="709"/>
        </w:tabs>
        <w:spacing w:before="120" w:after="120"/>
        <w:ind w:left="0" w:firstLine="284"/>
        <w:jc w:val="both"/>
        <w:rPr>
          <w:sz w:val="28"/>
          <w:szCs w:val="28"/>
        </w:rPr>
      </w:pPr>
      <w:r w:rsidRPr="007820C4">
        <w:rPr>
          <w:sz w:val="28"/>
          <w:szCs w:val="28"/>
        </w:rPr>
        <w:t>ежедневное резервное копирование выделенного ресурса осуществляется в целях обеспечения безусловного его восстановления в случае нарушения его работоспособности и целостности;</w:t>
      </w:r>
    </w:p>
    <w:p w:rsidR="00983A17" w:rsidRDefault="00F67DBD" w:rsidP="001723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49BE" w:rsidRPr="008225C3">
        <w:rPr>
          <w:sz w:val="28"/>
          <w:szCs w:val="28"/>
        </w:rPr>
        <w:t xml:space="preserve">2. </w:t>
      </w:r>
      <w:r w:rsidR="001779CD" w:rsidRPr="008225C3">
        <w:rPr>
          <w:sz w:val="28"/>
          <w:szCs w:val="28"/>
        </w:rPr>
        <w:t>Электронный документооборот с испо</w:t>
      </w:r>
      <w:r w:rsidR="00FC49BE" w:rsidRPr="008225C3">
        <w:rPr>
          <w:sz w:val="28"/>
          <w:szCs w:val="28"/>
        </w:rPr>
        <w:t>льзованием телекоммуникационных</w:t>
      </w:r>
      <w:r w:rsidR="0017230F">
        <w:rPr>
          <w:sz w:val="28"/>
          <w:szCs w:val="28"/>
        </w:rPr>
        <w:t xml:space="preserve"> </w:t>
      </w:r>
      <w:r w:rsidR="00FC49BE">
        <w:rPr>
          <w:sz w:val="28"/>
          <w:szCs w:val="28"/>
        </w:rPr>
        <w:t>к</w:t>
      </w:r>
      <w:r w:rsidR="00FC49BE" w:rsidRPr="00FC49BE">
        <w:rPr>
          <w:sz w:val="28"/>
          <w:szCs w:val="28"/>
        </w:rPr>
        <w:t>аналов связи и электронной подписи осущес</w:t>
      </w:r>
      <w:r w:rsidR="00FC49BE">
        <w:rPr>
          <w:sz w:val="28"/>
          <w:szCs w:val="28"/>
        </w:rPr>
        <w:t>т</w:t>
      </w:r>
      <w:r w:rsidR="00FC49BE" w:rsidRPr="00FC49BE">
        <w:rPr>
          <w:sz w:val="28"/>
          <w:szCs w:val="28"/>
        </w:rPr>
        <w:t>вляется по следующим направлениям:</w:t>
      </w:r>
    </w:p>
    <w:p w:rsidR="002A60B3" w:rsidRPr="00CA727A" w:rsidRDefault="00ED42D8" w:rsidP="00E868A3">
      <w:pPr>
        <w:pStyle w:val="a6"/>
        <w:numPr>
          <w:ilvl w:val="0"/>
          <w:numId w:val="8"/>
        </w:numPr>
        <w:tabs>
          <w:tab w:val="left" w:pos="709"/>
        </w:tabs>
        <w:spacing w:before="120" w:after="120"/>
        <w:ind w:left="0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электронный документооборот с территориальным органом Федерального казначейства с применением программного обеспечения «Система удаленного финансового документооборота» на основании заключенного </w:t>
      </w:r>
      <w:r w:rsidR="0052250C">
        <w:rPr>
          <w:sz w:val="28"/>
          <w:szCs w:val="28"/>
        </w:rPr>
        <w:t>договора «</w:t>
      </w:r>
      <w:r w:rsidR="0052250C" w:rsidRPr="0052250C">
        <w:rPr>
          <w:sz w:val="28"/>
          <w:szCs w:val="28"/>
        </w:rPr>
        <w:t>О</w:t>
      </w:r>
      <w:r w:rsidRPr="0052250C">
        <w:rPr>
          <w:sz w:val="28"/>
          <w:szCs w:val="28"/>
        </w:rPr>
        <w:t xml:space="preserve">б </w:t>
      </w:r>
      <w:r w:rsidR="0052250C" w:rsidRPr="0052250C">
        <w:rPr>
          <w:sz w:val="28"/>
          <w:szCs w:val="28"/>
        </w:rPr>
        <w:t>обмене электронными документами»</w:t>
      </w:r>
      <w:r w:rsidRPr="0052250C">
        <w:rPr>
          <w:sz w:val="28"/>
          <w:szCs w:val="28"/>
        </w:rPr>
        <w:t xml:space="preserve"> от</w:t>
      </w:r>
      <w:r w:rsidR="0052250C">
        <w:rPr>
          <w:sz w:val="28"/>
          <w:szCs w:val="28"/>
        </w:rPr>
        <w:t xml:space="preserve"> 03.10.2013 г. № 2728/321 юр</w:t>
      </w:r>
      <w:r w:rsidR="00CA727A">
        <w:rPr>
          <w:sz w:val="28"/>
          <w:szCs w:val="28"/>
        </w:rPr>
        <w:t>;</w:t>
      </w:r>
    </w:p>
    <w:p w:rsidR="002A60B3" w:rsidRPr="00D01783" w:rsidRDefault="002A60B3" w:rsidP="00E868A3">
      <w:pPr>
        <w:pStyle w:val="a6"/>
        <w:numPr>
          <w:ilvl w:val="0"/>
          <w:numId w:val="8"/>
        </w:numPr>
        <w:tabs>
          <w:tab w:val="left" w:pos="709"/>
        </w:tabs>
        <w:spacing w:before="120" w:after="120"/>
        <w:ind w:left="0" w:firstLine="284"/>
        <w:jc w:val="both"/>
        <w:rPr>
          <w:sz w:val="28"/>
          <w:szCs w:val="28"/>
        </w:rPr>
      </w:pPr>
      <w:r w:rsidRPr="00D01783">
        <w:rPr>
          <w:sz w:val="28"/>
          <w:szCs w:val="28"/>
        </w:rPr>
        <w:t xml:space="preserve">прием, передача и подписание извещений (ф.0504805) в части внутриведомственных расчетов по передаче </w:t>
      </w:r>
      <w:r w:rsidR="00194792" w:rsidRPr="00D01783">
        <w:rPr>
          <w:sz w:val="28"/>
          <w:szCs w:val="28"/>
        </w:rPr>
        <w:t>НФА</w:t>
      </w:r>
      <w:r w:rsidRPr="00D01783">
        <w:rPr>
          <w:sz w:val="28"/>
          <w:szCs w:val="28"/>
        </w:rPr>
        <w:t xml:space="preserve">, работ и услуг с использованием программного продукта </w:t>
      </w:r>
      <w:r w:rsidR="00C034F4" w:rsidRPr="00D01783">
        <w:rPr>
          <w:sz w:val="28"/>
          <w:szCs w:val="28"/>
        </w:rPr>
        <w:t xml:space="preserve"> СЭД</w:t>
      </w:r>
      <w:r w:rsidR="00D01783" w:rsidRPr="00D01783">
        <w:rPr>
          <w:sz w:val="28"/>
          <w:szCs w:val="28"/>
        </w:rPr>
        <w:t xml:space="preserve"> СФР</w:t>
      </w:r>
      <w:proofErr w:type="gramStart"/>
      <w:r w:rsidR="00D01783" w:rsidRPr="00D01783">
        <w:rPr>
          <w:sz w:val="28"/>
          <w:szCs w:val="28"/>
        </w:rPr>
        <w:t xml:space="preserve"> </w:t>
      </w:r>
      <w:r w:rsidRPr="00D01783">
        <w:rPr>
          <w:sz w:val="28"/>
          <w:szCs w:val="28"/>
        </w:rPr>
        <w:t>;</w:t>
      </w:r>
      <w:proofErr w:type="gramEnd"/>
    </w:p>
    <w:p w:rsidR="00E442C3" w:rsidRPr="00946D3C" w:rsidRDefault="00277AE6" w:rsidP="00E868A3">
      <w:pPr>
        <w:pStyle w:val="a6"/>
        <w:numPr>
          <w:ilvl w:val="0"/>
          <w:numId w:val="8"/>
        </w:numPr>
        <w:tabs>
          <w:tab w:val="left" w:pos="709"/>
        </w:tabs>
        <w:spacing w:before="120" w:after="120"/>
        <w:ind w:left="0" w:firstLine="284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электронный документооборот с инспекцией Федеральной налоговой службы, передача отчетности во внебюджетные государственные фонды, передача отчетности в органы Росстата, </w:t>
      </w:r>
      <w:proofErr w:type="spellStart"/>
      <w:r>
        <w:rPr>
          <w:sz w:val="28"/>
          <w:szCs w:val="28"/>
        </w:rPr>
        <w:t>Росприроднадзора</w:t>
      </w:r>
      <w:proofErr w:type="spellEnd"/>
      <w:r>
        <w:rPr>
          <w:sz w:val="28"/>
          <w:szCs w:val="28"/>
        </w:rPr>
        <w:t xml:space="preserve">, а также получение электронных листков нетрудоспособности и передача электронных реестров по оплате листов нетрудоспособности в территориальные органы ФСС осуществляется </w:t>
      </w:r>
      <w:r w:rsidR="00E442C3">
        <w:rPr>
          <w:sz w:val="28"/>
          <w:szCs w:val="28"/>
        </w:rPr>
        <w:t xml:space="preserve">в соответствии с </w:t>
      </w:r>
      <w:r w:rsidR="00E442C3" w:rsidRPr="00D25490">
        <w:rPr>
          <w:sz w:val="28"/>
          <w:szCs w:val="28"/>
        </w:rPr>
        <w:t>государственным контрактом от 2</w:t>
      </w:r>
      <w:r w:rsidR="00D25490" w:rsidRPr="00D25490">
        <w:rPr>
          <w:sz w:val="28"/>
          <w:szCs w:val="28"/>
        </w:rPr>
        <w:t>2</w:t>
      </w:r>
      <w:r w:rsidR="00E442C3" w:rsidRPr="00D25490">
        <w:rPr>
          <w:sz w:val="28"/>
          <w:szCs w:val="28"/>
        </w:rPr>
        <w:t>.</w:t>
      </w:r>
      <w:r w:rsidR="00D25490" w:rsidRPr="00D25490">
        <w:rPr>
          <w:sz w:val="28"/>
          <w:szCs w:val="28"/>
        </w:rPr>
        <w:t>08</w:t>
      </w:r>
      <w:r w:rsidR="00E442C3" w:rsidRPr="00D25490">
        <w:rPr>
          <w:sz w:val="28"/>
          <w:szCs w:val="28"/>
        </w:rPr>
        <w:t>.202</w:t>
      </w:r>
      <w:r w:rsidR="00D25490" w:rsidRPr="00D25490">
        <w:rPr>
          <w:sz w:val="28"/>
          <w:szCs w:val="28"/>
        </w:rPr>
        <w:t>4</w:t>
      </w:r>
      <w:r w:rsidR="00E442C3" w:rsidRPr="00D25490">
        <w:rPr>
          <w:sz w:val="28"/>
          <w:szCs w:val="28"/>
        </w:rPr>
        <w:t xml:space="preserve"> </w:t>
      </w:r>
      <w:r w:rsidR="00E442C3" w:rsidRPr="00D25490">
        <w:rPr>
          <w:sz w:val="28"/>
          <w:szCs w:val="28"/>
        </w:rPr>
        <w:lastRenderedPageBreak/>
        <w:t>№</w:t>
      </w:r>
      <w:r w:rsidR="00D25490" w:rsidRPr="00D25490">
        <w:rPr>
          <w:sz w:val="28"/>
          <w:szCs w:val="28"/>
        </w:rPr>
        <w:t>7941342</w:t>
      </w:r>
      <w:r w:rsidR="00E442C3" w:rsidRPr="00D25490">
        <w:rPr>
          <w:sz w:val="28"/>
          <w:szCs w:val="28"/>
        </w:rPr>
        <w:t xml:space="preserve"> с ООО "Компания Тензор" О предоставлении неисключительных прав</w:t>
      </w:r>
      <w:bookmarkStart w:id="0" w:name="_GoBack"/>
      <w:bookmarkEnd w:id="0"/>
      <w:r w:rsidR="00E442C3" w:rsidRPr="00946D3C">
        <w:rPr>
          <w:sz w:val="28"/>
          <w:szCs w:val="28"/>
        </w:rPr>
        <w:t xml:space="preserve"> на использование программного обеспечения системы электронной</w:t>
      </w:r>
      <w:proofErr w:type="gramEnd"/>
      <w:r w:rsidR="00E442C3" w:rsidRPr="00946D3C">
        <w:rPr>
          <w:sz w:val="28"/>
          <w:szCs w:val="28"/>
        </w:rPr>
        <w:t xml:space="preserve"> отчетности и электронного документооборота;</w:t>
      </w:r>
    </w:p>
    <w:p w:rsidR="0087414A" w:rsidRPr="001A23B5" w:rsidRDefault="007D70C6" w:rsidP="00E868A3">
      <w:pPr>
        <w:pStyle w:val="a6"/>
        <w:numPr>
          <w:ilvl w:val="0"/>
          <w:numId w:val="8"/>
        </w:numPr>
        <w:tabs>
          <w:tab w:val="left" w:pos="709"/>
        </w:tabs>
        <w:spacing w:before="120" w:after="120"/>
        <w:ind w:left="0" w:firstLine="284"/>
        <w:jc w:val="both"/>
        <w:rPr>
          <w:sz w:val="28"/>
          <w:szCs w:val="28"/>
        </w:rPr>
      </w:pPr>
      <w:r w:rsidRPr="00946D3C">
        <w:rPr>
          <w:sz w:val="28"/>
          <w:szCs w:val="28"/>
        </w:rPr>
        <w:t>передача электронных реестров на перечисление (зачисление) денежных средств</w:t>
      </w:r>
      <w:r w:rsidRPr="00AA7024">
        <w:rPr>
          <w:sz w:val="28"/>
          <w:szCs w:val="28"/>
        </w:rPr>
        <w:t>, изготовление пластиковых карт и т.д. по зарплатному проекту с кредитным</w:t>
      </w:r>
      <w:r w:rsidR="005039E7" w:rsidRPr="00AA7024">
        <w:rPr>
          <w:sz w:val="28"/>
          <w:szCs w:val="28"/>
        </w:rPr>
        <w:t>и</w:t>
      </w:r>
      <w:r w:rsidRPr="00AA7024">
        <w:rPr>
          <w:sz w:val="28"/>
          <w:szCs w:val="28"/>
        </w:rPr>
        <w:t xml:space="preserve"> учреждени</w:t>
      </w:r>
      <w:r w:rsidR="005039E7" w:rsidRPr="00AA7024">
        <w:rPr>
          <w:sz w:val="28"/>
          <w:szCs w:val="28"/>
        </w:rPr>
        <w:t>я</w:t>
      </w:r>
      <w:r w:rsidRPr="00AA7024">
        <w:rPr>
          <w:sz w:val="28"/>
          <w:szCs w:val="28"/>
        </w:rPr>
        <w:t>м</w:t>
      </w:r>
      <w:r w:rsidR="005039E7" w:rsidRPr="00AA7024">
        <w:rPr>
          <w:sz w:val="28"/>
          <w:szCs w:val="28"/>
        </w:rPr>
        <w:t>и:</w:t>
      </w:r>
      <w:r w:rsidRPr="00AA7024">
        <w:rPr>
          <w:sz w:val="28"/>
          <w:szCs w:val="28"/>
        </w:rPr>
        <w:t xml:space="preserve"> </w:t>
      </w:r>
      <w:proofErr w:type="gramStart"/>
      <w:r w:rsidR="00A04BA0" w:rsidRPr="001A23B5">
        <w:rPr>
          <w:sz w:val="28"/>
          <w:szCs w:val="28"/>
        </w:rPr>
        <w:t>Омское отделение № 8634 ПАО «Сбербанк России» на основании заключенного договора от 16.07.2015 г. № 45005940</w:t>
      </w:r>
      <w:r w:rsidR="0047306E" w:rsidRPr="001A23B5">
        <w:rPr>
          <w:sz w:val="28"/>
          <w:szCs w:val="28"/>
        </w:rPr>
        <w:t>/167 юр</w:t>
      </w:r>
      <w:r w:rsidR="0087414A" w:rsidRPr="001A23B5">
        <w:rPr>
          <w:sz w:val="28"/>
          <w:szCs w:val="28"/>
        </w:rPr>
        <w:t xml:space="preserve"> осуществляется с применением системы дистанционного банковского обслуживания – автоматизированной системы «Сбербанк Бизнес </w:t>
      </w:r>
      <w:proofErr w:type="spellStart"/>
      <w:r w:rsidR="0087414A" w:rsidRPr="001A23B5">
        <w:rPr>
          <w:sz w:val="28"/>
          <w:szCs w:val="28"/>
        </w:rPr>
        <w:t>ОнЛ@йн</w:t>
      </w:r>
      <w:proofErr w:type="spellEnd"/>
      <w:r w:rsidR="0087414A" w:rsidRPr="001A23B5">
        <w:rPr>
          <w:sz w:val="28"/>
          <w:szCs w:val="28"/>
        </w:rPr>
        <w:t>»</w:t>
      </w:r>
      <w:r w:rsidR="005039E7" w:rsidRPr="001A23B5">
        <w:rPr>
          <w:sz w:val="28"/>
          <w:szCs w:val="28"/>
        </w:rPr>
        <w:t>,</w:t>
      </w:r>
      <w:r w:rsidR="00A04BA0" w:rsidRPr="001A23B5">
        <w:rPr>
          <w:sz w:val="28"/>
          <w:szCs w:val="28"/>
        </w:rPr>
        <w:t xml:space="preserve"> </w:t>
      </w:r>
      <w:r w:rsidR="005039E7" w:rsidRPr="001A23B5">
        <w:rPr>
          <w:sz w:val="28"/>
          <w:szCs w:val="28"/>
        </w:rPr>
        <w:t xml:space="preserve">с филиалом № 5440 банка ВТБ (ПАО) на основании заключенного договора от 13.09.2021 г. № ЗП-2021-1043/1132 с применением </w:t>
      </w:r>
      <w:r w:rsidR="00684C2A" w:rsidRPr="001A23B5">
        <w:rPr>
          <w:sz w:val="28"/>
          <w:szCs w:val="28"/>
        </w:rPr>
        <w:t>автоматизированной компьютерной системы «ВТБ Бизнес Онлайн»</w:t>
      </w:r>
      <w:r w:rsidR="005039E7" w:rsidRPr="001A23B5">
        <w:rPr>
          <w:sz w:val="28"/>
          <w:szCs w:val="28"/>
        </w:rPr>
        <w:t>, Омский региональный филиал АО "</w:t>
      </w:r>
      <w:proofErr w:type="spellStart"/>
      <w:r w:rsidR="005039E7" w:rsidRPr="001A23B5">
        <w:rPr>
          <w:sz w:val="28"/>
          <w:szCs w:val="28"/>
        </w:rPr>
        <w:t>Россельхозбанк</w:t>
      </w:r>
      <w:proofErr w:type="spellEnd"/>
      <w:r w:rsidR="005039E7" w:rsidRPr="001A23B5">
        <w:rPr>
          <w:sz w:val="28"/>
          <w:szCs w:val="28"/>
        </w:rPr>
        <w:t>"</w:t>
      </w:r>
      <w:r w:rsidR="00F67DBD" w:rsidRPr="001A23B5">
        <w:rPr>
          <w:sz w:val="28"/>
          <w:szCs w:val="28"/>
        </w:rPr>
        <w:t xml:space="preserve"> </w:t>
      </w:r>
      <w:r w:rsidR="005039E7" w:rsidRPr="001A23B5">
        <w:rPr>
          <w:sz w:val="28"/>
          <w:szCs w:val="28"/>
        </w:rPr>
        <w:t>на основании заключенного</w:t>
      </w:r>
      <w:proofErr w:type="gramEnd"/>
      <w:r w:rsidR="005039E7" w:rsidRPr="001A23B5">
        <w:rPr>
          <w:sz w:val="28"/>
          <w:szCs w:val="28"/>
        </w:rPr>
        <w:t xml:space="preserve"> договора от 31.05.2021 г. № РСХБ - 009-35-21/19-2021 с применением </w:t>
      </w:r>
      <w:r w:rsidR="00376439" w:rsidRPr="001A23B5">
        <w:rPr>
          <w:sz w:val="28"/>
          <w:szCs w:val="28"/>
        </w:rPr>
        <w:t xml:space="preserve">системы «ДБО </w:t>
      </w:r>
      <w:proofErr w:type="spellStart"/>
      <w:r w:rsidR="00376439" w:rsidRPr="001A23B5">
        <w:rPr>
          <w:sz w:val="28"/>
          <w:szCs w:val="28"/>
        </w:rPr>
        <w:t>BS-Client</w:t>
      </w:r>
      <w:proofErr w:type="spellEnd"/>
      <w:r w:rsidR="00376439" w:rsidRPr="001A23B5">
        <w:rPr>
          <w:sz w:val="28"/>
          <w:szCs w:val="28"/>
        </w:rPr>
        <w:t>»</w:t>
      </w:r>
      <w:r w:rsidR="005039E7" w:rsidRPr="001A23B5">
        <w:rPr>
          <w:sz w:val="28"/>
          <w:szCs w:val="28"/>
        </w:rPr>
        <w:t>, Публичное акционерное общество "Почта Банк" на основании заключенного договора от 20.09.2021 г. № 8716</w:t>
      </w:r>
      <w:r w:rsidR="005C0D5B" w:rsidRPr="001A23B5">
        <w:rPr>
          <w:sz w:val="28"/>
          <w:szCs w:val="28"/>
        </w:rPr>
        <w:t xml:space="preserve"> с применением Личного кабинета (аппаратно-программный комплекс Банка доступ к которому осуществляется через сеть Интернет)</w:t>
      </w:r>
      <w:r w:rsidR="00843EA6" w:rsidRPr="001A23B5">
        <w:rPr>
          <w:sz w:val="28"/>
          <w:szCs w:val="28"/>
        </w:rPr>
        <w:t>, АО "Альфа-Банк" на основании заключенного договора № 573юр от 08.10.2021г</w:t>
      </w:r>
      <w:r w:rsidR="00EB0D5B" w:rsidRPr="001A23B5">
        <w:rPr>
          <w:sz w:val="28"/>
          <w:szCs w:val="28"/>
        </w:rPr>
        <w:t xml:space="preserve"> с применением</w:t>
      </w:r>
      <w:r w:rsidR="00B40ECA" w:rsidRPr="001A23B5">
        <w:rPr>
          <w:sz w:val="28"/>
          <w:szCs w:val="28"/>
        </w:rPr>
        <w:t xml:space="preserve"> </w:t>
      </w:r>
      <w:r w:rsidR="00D27DDB" w:rsidRPr="001A23B5">
        <w:rPr>
          <w:sz w:val="28"/>
          <w:szCs w:val="28"/>
        </w:rPr>
        <w:t xml:space="preserve">системы "Альфа </w:t>
      </w:r>
      <w:proofErr w:type="gramStart"/>
      <w:r w:rsidR="00D27DDB" w:rsidRPr="001A23B5">
        <w:rPr>
          <w:sz w:val="28"/>
          <w:szCs w:val="28"/>
        </w:rPr>
        <w:t>-з</w:t>
      </w:r>
      <w:proofErr w:type="gramEnd"/>
      <w:r w:rsidR="00D27DDB" w:rsidRPr="001A23B5">
        <w:rPr>
          <w:sz w:val="28"/>
          <w:szCs w:val="28"/>
        </w:rPr>
        <w:t>арплата Онлайн"</w:t>
      </w:r>
      <w:r w:rsidR="00B40ECA" w:rsidRPr="001A23B5">
        <w:rPr>
          <w:sz w:val="28"/>
          <w:szCs w:val="28"/>
        </w:rPr>
        <w:t xml:space="preserve"> </w:t>
      </w:r>
      <w:r w:rsidR="00D27DDB" w:rsidRPr="001A23B5">
        <w:rPr>
          <w:sz w:val="28"/>
          <w:szCs w:val="28"/>
        </w:rPr>
        <w:t xml:space="preserve">(аппаратно-программный комплекс Банка доступ к </w:t>
      </w:r>
      <w:proofErr w:type="gramStart"/>
      <w:r w:rsidR="00D27DDB" w:rsidRPr="001A23B5">
        <w:rPr>
          <w:sz w:val="28"/>
          <w:szCs w:val="28"/>
        </w:rPr>
        <w:t>которому</w:t>
      </w:r>
      <w:proofErr w:type="gramEnd"/>
      <w:r w:rsidR="00D27DDB" w:rsidRPr="001A23B5">
        <w:rPr>
          <w:sz w:val="28"/>
          <w:szCs w:val="28"/>
        </w:rPr>
        <w:t xml:space="preserve"> осуществляется через сеть Интернет). </w:t>
      </w:r>
    </w:p>
    <w:p w:rsidR="00E868A3" w:rsidRPr="00E868A3" w:rsidRDefault="00E868A3" w:rsidP="00E868A3">
      <w:pPr>
        <w:pStyle w:val="a6"/>
        <w:numPr>
          <w:ilvl w:val="0"/>
          <w:numId w:val="8"/>
        </w:numPr>
        <w:tabs>
          <w:tab w:val="left" w:pos="709"/>
        </w:tabs>
        <w:spacing w:before="120" w:after="120"/>
        <w:ind w:left="0" w:firstLine="284"/>
        <w:jc w:val="both"/>
        <w:rPr>
          <w:sz w:val="28"/>
          <w:szCs w:val="28"/>
        </w:rPr>
      </w:pPr>
      <w:r w:rsidRPr="00E868A3">
        <w:rPr>
          <w:sz w:val="28"/>
          <w:szCs w:val="28"/>
        </w:rPr>
        <w:t xml:space="preserve">передача электронных списков на перечисление (зачисление) денежных средств на выплату пенсий, пособий и иных социальных выплат в кредитные учреждения на основании заключенных договоров по защищенному каналу с применением ПО </w:t>
      </w:r>
      <w:proofErr w:type="spellStart"/>
      <w:r w:rsidRPr="00E868A3">
        <w:rPr>
          <w:sz w:val="28"/>
          <w:szCs w:val="28"/>
          <w:lang w:val="en-US"/>
        </w:rPr>
        <w:t>ViPNet</w:t>
      </w:r>
      <w:proofErr w:type="spellEnd"/>
      <w:r w:rsidRPr="00E868A3">
        <w:rPr>
          <w:sz w:val="28"/>
          <w:szCs w:val="28"/>
        </w:rPr>
        <w:t xml:space="preserve"> [Деловая почта];</w:t>
      </w:r>
    </w:p>
    <w:p w:rsidR="00E868A3" w:rsidRPr="00E868A3" w:rsidRDefault="00E868A3" w:rsidP="00E868A3">
      <w:pPr>
        <w:pStyle w:val="a6"/>
        <w:numPr>
          <w:ilvl w:val="0"/>
          <w:numId w:val="8"/>
        </w:numPr>
        <w:tabs>
          <w:tab w:val="left" w:pos="709"/>
        </w:tabs>
        <w:spacing w:before="120" w:after="120"/>
        <w:ind w:left="0" w:firstLine="284"/>
        <w:jc w:val="both"/>
        <w:rPr>
          <w:sz w:val="28"/>
          <w:szCs w:val="28"/>
        </w:rPr>
      </w:pPr>
      <w:r w:rsidRPr="00E868A3">
        <w:rPr>
          <w:sz w:val="28"/>
          <w:szCs w:val="28"/>
        </w:rPr>
        <w:t>обмен</w:t>
      </w:r>
      <w:r w:rsidR="00F67DBD">
        <w:rPr>
          <w:sz w:val="28"/>
          <w:szCs w:val="28"/>
        </w:rPr>
        <w:t xml:space="preserve"> </w:t>
      </w:r>
      <w:r w:rsidRPr="00E868A3">
        <w:rPr>
          <w:sz w:val="28"/>
          <w:szCs w:val="28"/>
        </w:rPr>
        <w:t>первичными документами в части начисленных и доставленных сумм пенсий и иных социальных выплат (Расчетные ведомости, ведомости, реестры и т.д.)</w:t>
      </w:r>
      <w:r w:rsidR="00F67DBD">
        <w:rPr>
          <w:sz w:val="28"/>
          <w:szCs w:val="28"/>
        </w:rPr>
        <w:t xml:space="preserve"> </w:t>
      </w:r>
      <w:r w:rsidRPr="00E868A3">
        <w:rPr>
          <w:sz w:val="28"/>
          <w:szCs w:val="28"/>
        </w:rPr>
        <w:t xml:space="preserve">с Управлением по выплате пенсий и социальных выплат в электронном виде по защищенным каналам связи с применением ПО </w:t>
      </w:r>
      <w:proofErr w:type="spellStart"/>
      <w:r w:rsidRPr="00E868A3">
        <w:rPr>
          <w:sz w:val="28"/>
          <w:szCs w:val="28"/>
          <w:lang w:val="en-US"/>
        </w:rPr>
        <w:t>ViPNet</w:t>
      </w:r>
      <w:proofErr w:type="spellEnd"/>
      <w:r w:rsidRPr="00E868A3">
        <w:rPr>
          <w:sz w:val="28"/>
          <w:szCs w:val="28"/>
        </w:rPr>
        <w:t xml:space="preserve"> [Деловая почта].</w:t>
      </w:r>
      <w:r w:rsidR="00F67DBD">
        <w:rPr>
          <w:sz w:val="28"/>
          <w:szCs w:val="28"/>
        </w:rPr>
        <w:t xml:space="preserve"> </w:t>
      </w:r>
    </w:p>
    <w:p w:rsidR="00E868A3" w:rsidRPr="00B87A39" w:rsidRDefault="00E868A3" w:rsidP="00E868A3">
      <w:pPr>
        <w:ind w:firstLine="720"/>
        <w:jc w:val="both"/>
        <w:rPr>
          <w:sz w:val="28"/>
          <w:szCs w:val="28"/>
        </w:rPr>
      </w:pPr>
      <w:r w:rsidRPr="00E868A3">
        <w:rPr>
          <w:sz w:val="28"/>
          <w:szCs w:val="28"/>
        </w:rPr>
        <w:t>Между программными комплексами ПТК НВП и 1С: Предприятие 8.3 «Испо</w:t>
      </w:r>
      <w:r w:rsidR="00D31013">
        <w:rPr>
          <w:sz w:val="28"/>
          <w:szCs w:val="28"/>
        </w:rPr>
        <w:t>лнение бюджета и бюджетный учет</w:t>
      </w:r>
      <w:r w:rsidRPr="00E868A3">
        <w:rPr>
          <w:sz w:val="28"/>
          <w:szCs w:val="28"/>
        </w:rPr>
        <w:t xml:space="preserve">», по утвержденному формату обмена документов в электронном виде, выполняется выгрузка документов и загрузка по форме, </w:t>
      </w:r>
      <w:proofErr w:type="gramStart"/>
      <w:r w:rsidRPr="00E868A3">
        <w:rPr>
          <w:sz w:val="28"/>
          <w:szCs w:val="28"/>
        </w:rPr>
        <w:t>согласно приложений</w:t>
      </w:r>
      <w:proofErr w:type="gramEnd"/>
      <w:r w:rsidRPr="00E868A3">
        <w:rPr>
          <w:sz w:val="28"/>
          <w:szCs w:val="28"/>
        </w:rPr>
        <w:t xml:space="preserve"> к Учетной политике. Расчетные ведомости передаются в управление казначейства О</w:t>
      </w:r>
      <w:r w:rsidR="00D31013">
        <w:rPr>
          <w:sz w:val="28"/>
          <w:szCs w:val="28"/>
        </w:rPr>
        <w:t>С</w:t>
      </w:r>
      <w:r w:rsidRPr="00E868A3">
        <w:rPr>
          <w:sz w:val="28"/>
          <w:szCs w:val="28"/>
        </w:rPr>
        <w:t xml:space="preserve">ФР по Омской области в электронном виде, заверенные электронной подписью, по защищенному каналу с применением ПО </w:t>
      </w:r>
      <w:proofErr w:type="spellStart"/>
      <w:r w:rsidRPr="00E868A3">
        <w:rPr>
          <w:sz w:val="28"/>
          <w:szCs w:val="28"/>
          <w:lang w:val="en-US"/>
        </w:rPr>
        <w:t>ViPNet</w:t>
      </w:r>
      <w:proofErr w:type="spellEnd"/>
      <w:r w:rsidRPr="00E868A3">
        <w:rPr>
          <w:sz w:val="28"/>
          <w:szCs w:val="28"/>
        </w:rPr>
        <w:t xml:space="preserve"> [Деловая почта], в соответствии с утвержденным графиком документооборота. Первичные учетные документы, связанные с</w:t>
      </w:r>
      <w:r w:rsidRPr="00B87A39">
        <w:rPr>
          <w:sz w:val="28"/>
          <w:szCs w:val="28"/>
        </w:rPr>
        <w:t xml:space="preserve"> выплатой пенсий, пособий и иных социальных выплат, полученные управлением казначейства от </w:t>
      </w:r>
      <w:r w:rsidRPr="00640F9F">
        <w:rPr>
          <w:sz w:val="28"/>
          <w:szCs w:val="28"/>
        </w:rPr>
        <w:t>Управления</w:t>
      </w:r>
      <w:r w:rsidR="00F67DBD">
        <w:rPr>
          <w:sz w:val="28"/>
          <w:szCs w:val="28"/>
        </w:rPr>
        <w:t xml:space="preserve"> </w:t>
      </w:r>
      <w:r w:rsidRPr="00640F9F">
        <w:rPr>
          <w:sz w:val="28"/>
          <w:szCs w:val="28"/>
        </w:rPr>
        <w:t>выплаты пенсий и социальных выплат в электронном виде, подписанные электронной подписью, принимаются и хранятся на сервере</w:t>
      </w:r>
      <w:r w:rsidRPr="00B87A39">
        <w:rPr>
          <w:sz w:val="28"/>
          <w:szCs w:val="28"/>
        </w:rPr>
        <w:t xml:space="preserve"> </w:t>
      </w:r>
      <w:proofErr w:type="gramStart"/>
      <w:r w:rsidRPr="00B87A39">
        <w:rPr>
          <w:sz w:val="28"/>
          <w:szCs w:val="28"/>
        </w:rPr>
        <w:t>О</w:t>
      </w:r>
      <w:r>
        <w:rPr>
          <w:sz w:val="28"/>
          <w:szCs w:val="28"/>
        </w:rPr>
        <w:t>тделения</w:t>
      </w:r>
      <w:proofErr w:type="gramEnd"/>
      <w:r>
        <w:rPr>
          <w:sz w:val="28"/>
          <w:szCs w:val="28"/>
        </w:rPr>
        <w:t xml:space="preserve"> на выделенном ресурсе</w:t>
      </w:r>
      <w:r w:rsidR="00FF0D64">
        <w:rPr>
          <w:sz w:val="28"/>
          <w:szCs w:val="28"/>
        </w:rPr>
        <w:t>.</w:t>
      </w:r>
      <w:r w:rsidRPr="00B87A39">
        <w:rPr>
          <w:sz w:val="28"/>
          <w:szCs w:val="28"/>
        </w:rPr>
        <w:t xml:space="preserve"> </w:t>
      </w:r>
    </w:p>
    <w:p w:rsidR="00FC49BE" w:rsidRDefault="00FC49BE" w:rsidP="00E868A3">
      <w:pPr>
        <w:jc w:val="both"/>
        <w:rPr>
          <w:sz w:val="28"/>
          <w:szCs w:val="28"/>
        </w:rPr>
      </w:pPr>
    </w:p>
    <w:sectPr w:rsidR="00FC49BE" w:rsidSect="00A14630">
      <w:footerReference w:type="default" r:id="rId7"/>
      <w:pgSz w:w="11906" w:h="16838"/>
      <w:pgMar w:top="851" w:right="851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D5B" w:rsidRDefault="00EB0D5B" w:rsidP="00917879">
      <w:r>
        <w:separator/>
      </w:r>
    </w:p>
  </w:endnote>
  <w:endnote w:type="continuationSeparator" w:id="0">
    <w:p w:rsidR="00EB0D5B" w:rsidRDefault="00EB0D5B" w:rsidP="00917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D5B" w:rsidRDefault="00F1327C">
    <w:pPr>
      <w:pStyle w:val="a9"/>
      <w:jc w:val="center"/>
    </w:pPr>
    <w:r>
      <w:fldChar w:fldCharType="begin"/>
    </w:r>
    <w:r w:rsidR="00D25490">
      <w:instrText xml:space="preserve"> PAGE   \* MERGEFORMAT </w:instrText>
    </w:r>
    <w:r>
      <w:fldChar w:fldCharType="separate"/>
    </w:r>
    <w:r w:rsidR="0074188F">
      <w:rPr>
        <w:noProof/>
      </w:rPr>
      <w:t>2</w:t>
    </w:r>
    <w:r>
      <w:rPr>
        <w:noProof/>
      </w:rPr>
      <w:fldChar w:fldCharType="end"/>
    </w:r>
  </w:p>
  <w:p w:rsidR="00EB0D5B" w:rsidRDefault="00EB0D5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D5B" w:rsidRDefault="00EB0D5B" w:rsidP="00917879">
      <w:r>
        <w:separator/>
      </w:r>
    </w:p>
  </w:footnote>
  <w:footnote w:type="continuationSeparator" w:id="0">
    <w:p w:rsidR="00EB0D5B" w:rsidRDefault="00EB0D5B" w:rsidP="009178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D45B4"/>
    <w:multiLevelType w:val="hybridMultilevel"/>
    <w:tmpl w:val="727A0B72"/>
    <w:lvl w:ilvl="0" w:tplc="DDD4BB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9B6C51"/>
    <w:multiLevelType w:val="hybridMultilevel"/>
    <w:tmpl w:val="CC209084"/>
    <w:lvl w:ilvl="0" w:tplc="9250B16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>
    <w:nsid w:val="1BB35985"/>
    <w:multiLevelType w:val="hybridMultilevel"/>
    <w:tmpl w:val="80B07F62"/>
    <w:lvl w:ilvl="0" w:tplc="E222E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EE428A8"/>
    <w:multiLevelType w:val="hybridMultilevel"/>
    <w:tmpl w:val="2424BDF8"/>
    <w:lvl w:ilvl="0" w:tplc="670A72A2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2E2415F"/>
    <w:multiLevelType w:val="hybridMultilevel"/>
    <w:tmpl w:val="470ADCD2"/>
    <w:lvl w:ilvl="0" w:tplc="958CCA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102368"/>
    <w:multiLevelType w:val="hybridMultilevel"/>
    <w:tmpl w:val="1794FFDE"/>
    <w:lvl w:ilvl="0" w:tplc="E222ED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EB8488B"/>
    <w:multiLevelType w:val="hybridMultilevel"/>
    <w:tmpl w:val="155E34E2"/>
    <w:lvl w:ilvl="0" w:tplc="AA4C9E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B090644"/>
    <w:multiLevelType w:val="hybridMultilevel"/>
    <w:tmpl w:val="8124D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21E8"/>
    <w:rsid w:val="000049BC"/>
    <w:rsid w:val="00010A06"/>
    <w:rsid w:val="000120CC"/>
    <w:rsid w:val="00034411"/>
    <w:rsid w:val="000421A8"/>
    <w:rsid w:val="00065FE0"/>
    <w:rsid w:val="00071FBA"/>
    <w:rsid w:val="00083975"/>
    <w:rsid w:val="00085046"/>
    <w:rsid w:val="000C7A18"/>
    <w:rsid w:val="000E6B9A"/>
    <w:rsid w:val="00100069"/>
    <w:rsid w:val="001308B0"/>
    <w:rsid w:val="00133006"/>
    <w:rsid w:val="00164A4C"/>
    <w:rsid w:val="00166BEA"/>
    <w:rsid w:val="0017230F"/>
    <w:rsid w:val="0017425B"/>
    <w:rsid w:val="001779CD"/>
    <w:rsid w:val="0019141B"/>
    <w:rsid w:val="00194792"/>
    <w:rsid w:val="001A23B5"/>
    <w:rsid w:val="001A3F34"/>
    <w:rsid w:val="001C21C1"/>
    <w:rsid w:val="001C78E0"/>
    <w:rsid w:val="001D157E"/>
    <w:rsid w:val="001D1AF0"/>
    <w:rsid w:val="001D2D46"/>
    <w:rsid w:val="002156A8"/>
    <w:rsid w:val="002201DF"/>
    <w:rsid w:val="00277AE6"/>
    <w:rsid w:val="00285BCF"/>
    <w:rsid w:val="002914A7"/>
    <w:rsid w:val="002A60B3"/>
    <w:rsid w:val="002C2C44"/>
    <w:rsid w:val="002E1CB3"/>
    <w:rsid w:val="00335D6C"/>
    <w:rsid w:val="00340053"/>
    <w:rsid w:val="003623F4"/>
    <w:rsid w:val="00376439"/>
    <w:rsid w:val="003F4283"/>
    <w:rsid w:val="00406D96"/>
    <w:rsid w:val="0047306E"/>
    <w:rsid w:val="004A29FA"/>
    <w:rsid w:val="004A3B1F"/>
    <w:rsid w:val="004B0FAB"/>
    <w:rsid w:val="004B574B"/>
    <w:rsid w:val="005039E7"/>
    <w:rsid w:val="005065C2"/>
    <w:rsid w:val="0052250C"/>
    <w:rsid w:val="00542FF9"/>
    <w:rsid w:val="00543477"/>
    <w:rsid w:val="00546F16"/>
    <w:rsid w:val="00552DDC"/>
    <w:rsid w:val="00553757"/>
    <w:rsid w:val="00557F20"/>
    <w:rsid w:val="00584CD8"/>
    <w:rsid w:val="005C0D5B"/>
    <w:rsid w:val="005D137A"/>
    <w:rsid w:val="0060456B"/>
    <w:rsid w:val="006047E5"/>
    <w:rsid w:val="00626DDF"/>
    <w:rsid w:val="00630E3B"/>
    <w:rsid w:val="0063418F"/>
    <w:rsid w:val="00640F9F"/>
    <w:rsid w:val="006513B1"/>
    <w:rsid w:val="00684C2A"/>
    <w:rsid w:val="006A5EF2"/>
    <w:rsid w:val="006B1C72"/>
    <w:rsid w:val="006E3522"/>
    <w:rsid w:val="00727616"/>
    <w:rsid w:val="0074188F"/>
    <w:rsid w:val="0077353C"/>
    <w:rsid w:val="00775685"/>
    <w:rsid w:val="007820C4"/>
    <w:rsid w:val="007B2405"/>
    <w:rsid w:val="007B76DD"/>
    <w:rsid w:val="007D70C6"/>
    <w:rsid w:val="007E4AC1"/>
    <w:rsid w:val="007F1696"/>
    <w:rsid w:val="007F20D7"/>
    <w:rsid w:val="007F3B5B"/>
    <w:rsid w:val="008225C3"/>
    <w:rsid w:val="00843EA6"/>
    <w:rsid w:val="00850C3A"/>
    <w:rsid w:val="0087414A"/>
    <w:rsid w:val="008D23D1"/>
    <w:rsid w:val="008E4617"/>
    <w:rsid w:val="009130FF"/>
    <w:rsid w:val="00917879"/>
    <w:rsid w:val="009466F1"/>
    <w:rsid w:val="00946D3C"/>
    <w:rsid w:val="00950006"/>
    <w:rsid w:val="00975C42"/>
    <w:rsid w:val="00983A17"/>
    <w:rsid w:val="0099133E"/>
    <w:rsid w:val="009B1FF8"/>
    <w:rsid w:val="009E2542"/>
    <w:rsid w:val="009E281A"/>
    <w:rsid w:val="009E4548"/>
    <w:rsid w:val="009F6D2D"/>
    <w:rsid w:val="00A04BA0"/>
    <w:rsid w:val="00A12FCD"/>
    <w:rsid w:val="00A14630"/>
    <w:rsid w:val="00A15CCB"/>
    <w:rsid w:val="00A30442"/>
    <w:rsid w:val="00A34592"/>
    <w:rsid w:val="00A37F2F"/>
    <w:rsid w:val="00A65006"/>
    <w:rsid w:val="00A84610"/>
    <w:rsid w:val="00AA6B3C"/>
    <w:rsid w:val="00AA7024"/>
    <w:rsid w:val="00AC5B9E"/>
    <w:rsid w:val="00AD095E"/>
    <w:rsid w:val="00AD5257"/>
    <w:rsid w:val="00B044C9"/>
    <w:rsid w:val="00B2250B"/>
    <w:rsid w:val="00B3055B"/>
    <w:rsid w:val="00B34913"/>
    <w:rsid w:val="00B40ECA"/>
    <w:rsid w:val="00B42CCD"/>
    <w:rsid w:val="00B87A39"/>
    <w:rsid w:val="00B94A3D"/>
    <w:rsid w:val="00B97C84"/>
    <w:rsid w:val="00BD57A8"/>
    <w:rsid w:val="00BF0A3D"/>
    <w:rsid w:val="00C034F4"/>
    <w:rsid w:val="00C069BF"/>
    <w:rsid w:val="00C42CC2"/>
    <w:rsid w:val="00C54801"/>
    <w:rsid w:val="00CA727A"/>
    <w:rsid w:val="00CB51A8"/>
    <w:rsid w:val="00CC27E2"/>
    <w:rsid w:val="00CD1C13"/>
    <w:rsid w:val="00CF43BA"/>
    <w:rsid w:val="00D01783"/>
    <w:rsid w:val="00D25490"/>
    <w:rsid w:val="00D27DDB"/>
    <w:rsid w:val="00D31013"/>
    <w:rsid w:val="00D51752"/>
    <w:rsid w:val="00D81D9B"/>
    <w:rsid w:val="00D81FFE"/>
    <w:rsid w:val="00E0483A"/>
    <w:rsid w:val="00E07D16"/>
    <w:rsid w:val="00E324BC"/>
    <w:rsid w:val="00E442C3"/>
    <w:rsid w:val="00E524E8"/>
    <w:rsid w:val="00E721E8"/>
    <w:rsid w:val="00E868A3"/>
    <w:rsid w:val="00EA5DD7"/>
    <w:rsid w:val="00EB0D5B"/>
    <w:rsid w:val="00EB7DA7"/>
    <w:rsid w:val="00ED42D8"/>
    <w:rsid w:val="00EF6EA6"/>
    <w:rsid w:val="00F03E1D"/>
    <w:rsid w:val="00F12DD7"/>
    <w:rsid w:val="00F1327C"/>
    <w:rsid w:val="00F24231"/>
    <w:rsid w:val="00F269FD"/>
    <w:rsid w:val="00F31E68"/>
    <w:rsid w:val="00F35663"/>
    <w:rsid w:val="00F461E7"/>
    <w:rsid w:val="00F62374"/>
    <w:rsid w:val="00F67DBD"/>
    <w:rsid w:val="00F703A0"/>
    <w:rsid w:val="00FA1A70"/>
    <w:rsid w:val="00FA60DF"/>
    <w:rsid w:val="00FB2AD8"/>
    <w:rsid w:val="00FC49BE"/>
    <w:rsid w:val="00FF0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FF8"/>
  </w:style>
  <w:style w:type="paragraph" w:styleId="1">
    <w:name w:val="heading 1"/>
    <w:basedOn w:val="a"/>
    <w:next w:val="a"/>
    <w:qFormat/>
    <w:rsid w:val="009B1FF8"/>
    <w:pPr>
      <w:keepNext/>
      <w:jc w:val="center"/>
      <w:outlineLvl w:val="0"/>
    </w:pPr>
    <w:rPr>
      <w:b/>
      <w:sz w:val="52"/>
    </w:rPr>
  </w:style>
  <w:style w:type="paragraph" w:styleId="2">
    <w:name w:val="heading 2"/>
    <w:basedOn w:val="a"/>
    <w:next w:val="a"/>
    <w:qFormat/>
    <w:rsid w:val="009B1FF8"/>
    <w:pPr>
      <w:keepNext/>
      <w:jc w:val="center"/>
      <w:outlineLvl w:val="1"/>
    </w:pPr>
    <w:rPr>
      <w:sz w:val="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B1FF8"/>
    <w:rPr>
      <w:b/>
      <w:sz w:val="32"/>
    </w:rPr>
  </w:style>
  <w:style w:type="paragraph" w:styleId="a4">
    <w:name w:val="Balloon Text"/>
    <w:basedOn w:val="a"/>
    <w:link w:val="a5"/>
    <w:rsid w:val="00C54801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C5480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868A3"/>
    <w:pPr>
      <w:ind w:left="720"/>
      <w:contextualSpacing/>
    </w:pPr>
  </w:style>
  <w:style w:type="paragraph" w:styleId="a7">
    <w:name w:val="header"/>
    <w:basedOn w:val="a"/>
    <w:link w:val="a8"/>
    <w:rsid w:val="0091787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17879"/>
  </w:style>
  <w:style w:type="paragraph" w:styleId="a9">
    <w:name w:val="footer"/>
    <w:basedOn w:val="a"/>
    <w:link w:val="aa"/>
    <w:uiPriority w:val="99"/>
    <w:rsid w:val="0091787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178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7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620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ОПФР по Омской области</Company>
  <LinksUpToDate>false</LinksUpToDate>
  <CharactersWithSpaces>5050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u00003019</dc:creator>
  <cp:lastModifiedBy>065VdovinaYUM</cp:lastModifiedBy>
  <cp:revision>33</cp:revision>
  <cp:lastPrinted>2022-04-20T09:28:00Z</cp:lastPrinted>
  <dcterms:created xsi:type="dcterms:W3CDTF">2022-12-15T04:12:00Z</dcterms:created>
  <dcterms:modified xsi:type="dcterms:W3CDTF">2026-03-30T09:12:00Z</dcterms:modified>
</cp:coreProperties>
</file>