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9" w:rsidRDefault="00620717" w:rsidP="00F00A89">
      <w:pPr>
        <w:pStyle w:val="a9"/>
        <w:ind w:firstLine="567"/>
        <w:jc w:val="center"/>
        <w:rPr>
          <w:b/>
          <w:sz w:val="28"/>
          <w:szCs w:val="28"/>
        </w:rPr>
      </w:pPr>
      <w:r w:rsidRPr="00620717">
        <w:rPr>
          <w:rFonts w:eastAsia="Calibri"/>
          <w:b/>
          <w:sz w:val="28"/>
          <w:szCs w:val="28"/>
        </w:rPr>
        <w:t>З</w:t>
      </w:r>
      <w:r w:rsidR="001A55DA" w:rsidRPr="00620717">
        <w:rPr>
          <w:b/>
          <w:sz w:val="28"/>
          <w:szCs w:val="28"/>
        </w:rPr>
        <w:t>аседание Комиссии Государственного учреждения - Управления Пенсионного фонда Российской Федерации в Совет</w:t>
      </w:r>
      <w:r w:rsidR="00A67028">
        <w:rPr>
          <w:b/>
          <w:sz w:val="28"/>
          <w:szCs w:val="28"/>
        </w:rPr>
        <w:t>ском административном округе г</w:t>
      </w:r>
      <w:proofErr w:type="gramStart"/>
      <w:r w:rsidR="00A67028">
        <w:rPr>
          <w:b/>
          <w:sz w:val="28"/>
          <w:szCs w:val="28"/>
        </w:rPr>
        <w:t>.</w:t>
      </w:r>
      <w:r w:rsidR="001A55DA" w:rsidRPr="00620717">
        <w:rPr>
          <w:b/>
          <w:sz w:val="28"/>
          <w:szCs w:val="28"/>
        </w:rPr>
        <w:t>О</w:t>
      </w:r>
      <w:proofErr w:type="gramEnd"/>
      <w:r w:rsidR="001A55DA" w:rsidRPr="00620717">
        <w:rPr>
          <w:b/>
          <w:sz w:val="28"/>
          <w:szCs w:val="28"/>
        </w:rPr>
        <w:t>мска</w:t>
      </w:r>
    </w:p>
    <w:p w:rsidR="00F00A89" w:rsidRPr="00620717" w:rsidRDefault="001A55DA" w:rsidP="003777C3">
      <w:pPr>
        <w:pStyle w:val="a9"/>
        <w:ind w:firstLine="567"/>
        <w:jc w:val="center"/>
        <w:rPr>
          <w:b/>
          <w:sz w:val="28"/>
          <w:szCs w:val="28"/>
        </w:rPr>
      </w:pPr>
      <w:r w:rsidRPr="00620717">
        <w:rPr>
          <w:b/>
          <w:sz w:val="28"/>
          <w:szCs w:val="28"/>
        </w:rPr>
        <w:t>по соблюдению требований к служебному</w:t>
      </w:r>
      <w:r w:rsidR="00620717">
        <w:rPr>
          <w:b/>
          <w:sz w:val="28"/>
          <w:szCs w:val="28"/>
        </w:rPr>
        <w:t xml:space="preserve"> </w:t>
      </w:r>
      <w:r w:rsidRPr="00620717">
        <w:rPr>
          <w:b/>
          <w:sz w:val="28"/>
          <w:szCs w:val="28"/>
        </w:rPr>
        <w:t>поведению и урегули</w:t>
      </w:r>
      <w:r w:rsidR="00620717">
        <w:rPr>
          <w:b/>
          <w:sz w:val="28"/>
          <w:szCs w:val="28"/>
        </w:rPr>
        <w:t>рованию  конфликта интересов от 24 ма</w:t>
      </w:r>
      <w:r w:rsidRPr="00620717">
        <w:rPr>
          <w:b/>
          <w:sz w:val="28"/>
          <w:szCs w:val="28"/>
        </w:rPr>
        <w:t>я 2021 года</w:t>
      </w:r>
    </w:p>
    <w:p w:rsidR="001A55DA" w:rsidRPr="00620717" w:rsidRDefault="001A55DA" w:rsidP="001A55DA">
      <w:pPr>
        <w:spacing w:line="312" w:lineRule="auto"/>
        <w:ind w:firstLine="709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«</w:t>
      </w:r>
      <w:r w:rsidR="00620717">
        <w:rPr>
          <w:sz w:val="28"/>
          <w:szCs w:val="28"/>
        </w:rPr>
        <w:t>24» ма</w:t>
      </w:r>
      <w:r w:rsidRPr="00620717">
        <w:rPr>
          <w:sz w:val="28"/>
          <w:szCs w:val="28"/>
        </w:rPr>
        <w:t xml:space="preserve">я  2021 года состоялось заседание Комиссии Государственного учреждения – Управления  Пенсионного фонда Российской Федерации в Советском административном округе </w:t>
      </w:r>
      <w:proofErr w:type="gramStart"/>
      <w:r w:rsidRPr="00620717">
        <w:rPr>
          <w:sz w:val="28"/>
          <w:szCs w:val="28"/>
        </w:rPr>
        <w:t>г</w:t>
      </w:r>
      <w:proofErr w:type="gramEnd"/>
      <w:r w:rsidRPr="00620717">
        <w:rPr>
          <w:sz w:val="28"/>
          <w:szCs w:val="28"/>
        </w:rPr>
        <w:t>. Омска по соблюдению требований к служебному поведению и урегулированию конфликта интересов (далее – Комиссия Управления ПФР в Советском АО г. Омска).</w:t>
      </w:r>
    </w:p>
    <w:p w:rsidR="001A55DA" w:rsidRPr="00620717" w:rsidRDefault="001A55DA" w:rsidP="001A55DA">
      <w:pPr>
        <w:spacing w:line="312" w:lineRule="auto"/>
        <w:ind w:firstLine="708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Повестка дня заседания Комиссии Управления  ПФР в Советском АО г. Омска включала: </w:t>
      </w:r>
    </w:p>
    <w:p w:rsidR="001A55DA" w:rsidRPr="00620717" w:rsidRDefault="001A55DA" w:rsidP="001A55DA">
      <w:pPr>
        <w:spacing w:line="312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1. О принятии решения о голосовании Комиссией Управления ПФР в Советском АО г. Омска. </w:t>
      </w:r>
    </w:p>
    <w:p w:rsidR="001A55DA" w:rsidRPr="00620717" w:rsidRDefault="001A55DA" w:rsidP="001A55DA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Вопрос рассматривался в соответствии с п. 23 Положения о Комиссии территориальных органов ПФР (постановление Правления ПФР от 11.06.2013 № 137п).</w:t>
      </w:r>
    </w:p>
    <w:p w:rsidR="001A55DA" w:rsidRPr="00620717" w:rsidRDefault="001A55DA" w:rsidP="001A55D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20717">
        <w:rPr>
          <w:sz w:val="28"/>
          <w:szCs w:val="28"/>
        </w:rPr>
        <w:t xml:space="preserve">           2. О представлении начальником Управления ПФР в Советском АО г. Омска уведомления работника  Управления ПФР в Советском АО г. Омска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24E3" w:rsidRPr="00620717" w:rsidRDefault="001A55DA" w:rsidP="00F00A8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0717">
        <w:rPr>
          <w:rFonts w:eastAsia="Calibri"/>
          <w:sz w:val="28"/>
          <w:szCs w:val="28"/>
        </w:rPr>
        <w:tab/>
      </w:r>
      <w:r w:rsidRPr="00620717"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Pr="00620717">
        <w:rPr>
          <w:sz w:val="28"/>
          <w:szCs w:val="28"/>
        </w:rPr>
        <w:t>д</w:t>
      </w:r>
      <w:proofErr w:type="spellEnd"/>
      <w:r w:rsidRPr="00620717">
        <w:rPr>
          <w:sz w:val="28"/>
          <w:szCs w:val="28"/>
        </w:rPr>
        <w:t>) пункта 10 Положения о Комиссии территориальных органов ПФР (постановление Правления ПФР от 11.06.2013 № 137п).</w:t>
      </w:r>
      <w:r w:rsidRPr="00620717">
        <w:rPr>
          <w:sz w:val="28"/>
          <w:szCs w:val="28"/>
        </w:rPr>
        <w:tab/>
      </w:r>
    </w:p>
    <w:p w:rsidR="001A55DA" w:rsidRPr="00620717" w:rsidRDefault="001A55DA" w:rsidP="008124E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По итогам заседания Комиссии Управления ПФР в Советском АО г. Омска приняты следующие решения:</w:t>
      </w:r>
    </w:p>
    <w:p w:rsidR="00F00A89" w:rsidRDefault="001A55DA" w:rsidP="00F00A89">
      <w:pPr>
        <w:pStyle w:val="a9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1. </w:t>
      </w:r>
      <w:proofErr w:type="gramStart"/>
      <w:r w:rsidRPr="00620717">
        <w:rPr>
          <w:sz w:val="28"/>
          <w:szCs w:val="28"/>
        </w:rPr>
        <w:t>По первому вопросу повестки дня заседания Комиссии Управления ПФР в Советском АО г. Омска выступила</w:t>
      </w:r>
      <w:r w:rsidR="00BB6DF7" w:rsidRPr="00620717">
        <w:rPr>
          <w:b/>
          <w:sz w:val="28"/>
          <w:szCs w:val="28"/>
        </w:rPr>
        <w:t xml:space="preserve">  </w:t>
      </w:r>
      <w:r w:rsidR="00BB6DF7" w:rsidRPr="00620717">
        <w:rPr>
          <w:sz w:val="28"/>
          <w:szCs w:val="28"/>
        </w:rPr>
        <w:t>Камнева Наталья Дмитриевна - заместитель начальника Управления, председатель Комиссии</w:t>
      </w:r>
      <w:r w:rsidR="00BB6DF7">
        <w:rPr>
          <w:sz w:val="28"/>
          <w:szCs w:val="28"/>
        </w:rPr>
        <w:t>,</w:t>
      </w:r>
      <w:r w:rsidRPr="00620717">
        <w:rPr>
          <w:sz w:val="28"/>
          <w:szCs w:val="28"/>
        </w:rPr>
        <w:t xml:space="preserve"> с предложением об определении порядка принятия Комиссией Управления ПФР в Советском АО г. Омска  решений по всем рассматриваемым вопросам путем открытого голосования простым большинством голосов</w:t>
      </w:r>
      <w:r w:rsidR="006D4968">
        <w:rPr>
          <w:sz w:val="28"/>
          <w:szCs w:val="28"/>
        </w:rPr>
        <w:t xml:space="preserve"> </w:t>
      </w:r>
      <w:r w:rsidRPr="00620717">
        <w:rPr>
          <w:sz w:val="28"/>
          <w:szCs w:val="28"/>
        </w:rPr>
        <w:t xml:space="preserve"> присутствующих на заседании членов Комиссии Управления ПФР в Советском АО г. Омска</w:t>
      </w:r>
      <w:proofErr w:type="gramEnd"/>
      <w:r w:rsidRPr="00620717">
        <w:rPr>
          <w:sz w:val="28"/>
          <w:szCs w:val="28"/>
        </w:rPr>
        <w:t>. Принято единогласно.</w:t>
      </w:r>
    </w:p>
    <w:p w:rsidR="00F00A89" w:rsidRDefault="001A55DA" w:rsidP="00F00A89">
      <w:pPr>
        <w:pStyle w:val="a9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2. По второму вопросу единогласно было принято следующее решение:</w:t>
      </w:r>
    </w:p>
    <w:p w:rsidR="00A65EAE" w:rsidRPr="00620717" w:rsidRDefault="001A55DA" w:rsidP="00F00A89">
      <w:pPr>
        <w:pStyle w:val="a9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- признать, что при исполнении работником Управления ПФР в Советском АО г. Омска должностных обязанностей </w:t>
      </w:r>
      <w:r w:rsidRPr="00620717">
        <w:rPr>
          <w:color w:val="000000"/>
          <w:sz w:val="28"/>
          <w:szCs w:val="28"/>
        </w:rPr>
        <w:t>конфликт</w:t>
      </w:r>
      <w:r w:rsidR="00F00A89">
        <w:rPr>
          <w:color w:val="000000"/>
          <w:sz w:val="28"/>
          <w:szCs w:val="28"/>
        </w:rPr>
        <w:t xml:space="preserve"> </w:t>
      </w:r>
      <w:r w:rsidRPr="00620717">
        <w:rPr>
          <w:color w:val="000000"/>
          <w:sz w:val="28"/>
          <w:szCs w:val="28"/>
        </w:rPr>
        <w:t xml:space="preserve"> отсутствует.</w:t>
      </w:r>
    </w:p>
    <w:sectPr w:rsidR="00A65EAE" w:rsidRPr="00620717" w:rsidSect="00A65EA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5590"/>
    <w:rsid w:val="000174BF"/>
    <w:rsid w:val="00040FDC"/>
    <w:rsid w:val="00090CA9"/>
    <w:rsid w:val="001063D5"/>
    <w:rsid w:val="001209BD"/>
    <w:rsid w:val="001A55DA"/>
    <w:rsid w:val="001C2BD5"/>
    <w:rsid w:val="001F1828"/>
    <w:rsid w:val="002017F3"/>
    <w:rsid w:val="002478EC"/>
    <w:rsid w:val="00250B74"/>
    <w:rsid w:val="00281888"/>
    <w:rsid w:val="002B05DA"/>
    <w:rsid w:val="002D1348"/>
    <w:rsid w:val="00320660"/>
    <w:rsid w:val="003467F5"/>
    <w:rsid w:val="003712F9"/>
    <w:rsid w:val="003777C3"/>
    <w:rsid w:val="00394FE6"/>
    <w:rsid w:val="003E52DB"/>
    <w:rsid w:val="00450D01"/>
    <w:rsid w:val="004C34EC"/>
    <w:rsid w:val="00527C35"/>
    <w:rsid w:val="005A4D6F"/>
    <w:rsid w:val="005C22BF"/>
    <w:rsid w:val="005F479B"/>
    <w:rsid w:val="00604ADC"/>
    <w:rsid w:val="00620717"/>
    <w:rsid w:val="00633A3F"/>
    <w:rsid w:val="006376E1"/>
    <w:rsid w:val="006951B2"/>
    <w:rsid w:val="0069538B"/>
    <w:rsid w:val="006C1225"/>
    <w:rsid w:val="006C3B30"/>
    <w:rsid w:val="006D4968"/>
    <w:rsid w:val="006E0EE2"/>
    <w:rsid w:val="00747324"/>
    <w:rsid w:val="007750DF"/>
    <w:rsid w:val="007A1810"/>
    <w:rsid w:val="007A37F2"/>
    <w:rsid w:val="007C3C41"/>
    <w:rsid w:val="007F6E78"/>
    <w:rsid w:val="008108FA"/>
    <w:rsid w:val="008124E3"/>
    <w:rsid w:val="008D1BF0"/>
    <w:rsid w:val="008F3388"/>
    <w:rsid w:val="009073AC"/>
    <w:rsid w:val="009109E7"/>
    <w:rsid w:val="009219BE"/>
    <w:rsid w:val="009537F7"/>
    <w:rsid w:val="009A1606"/>
    <w:rsid w:val="00A44E93"/>
    <w:rsid w:val="00A60252"/>
    <w:rsid w:val="00A65EAE"/>
    <w:rsid w:val="00A66763"/>
    <w:rsid w:val="00A67028"/>
    <w:rsid w:val="00AA4511"/>
    <w:rsid w:val="00AC6F1B"/>
    <w:rsid w:val="00AD5A91"/>
    <w:rsid w:val="00B01A2C"/>
    <w:rsid w:val="00B06484"/>
    <w:rsid w:val="00B26086"/>
    <w:rsid w:val="00B33AA2"/>
    <w:rsid w:val="00BA27D7"/>
    <w:rsid w:val="00BB4DE4"/>
    <w:rsid w:val="00BB6DF7"/>
    <w:rsid w:val="00BD5C21"/>
    <w:rsid w:val="00C02A67"/>
    <w:rsid w:val="00C218E9"/>
    <w:rsid w:val="00C30243"/>
    <w:rsid w:val="00C33C2E"/>
    <w:rsid w:val="00C5543E"/>
    <w:rsid w:val="00CE1380"/>
    <w:rsid w:val="00D03A59"/>
    <w:rsid w:val="00D06193"/>
    <w:rsid w:val="00D31837"/>
    <w:rsid w:val="00D33212"/>
    <w:rsid w:val="00D54FA2"/>
    <w:rsid w:val="00D96662"/>
    <w:rsid w:val="00DA448F"/>
    <w:rsid w:val="00DB1650"/>
    <w:rsid w:val="00DF034A"/>
    <w:rsid w:val="00E4100B"/>
    <w:rsid w:val="00E51FA8"/>
    <w:rsid w:val="00EB1272"/>
    <w:rsid w:val="00ED4CC5"/>
    <w:rsid w:val="00EF57AB"/>
    <w:rsid w:val="00F00A89"/>
    <w:rsid w:val="00F224F2"/>
    <w:rsid w:val="00F57D9E"/>
    <w:rsid w:val="00FB010C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065MolokanovaGE</cp:lastModifiedBy>
  <cp:revision>2</cp:revision>
  <cp:lastPrinted>2021-06-17T02:59:00Z</cp:lastPrinted>
  <dcterms:created xsi:type="dcterms:W3CDTF">2021-06-17T03:33:00Z</dcterms:created>
  <dcterms:modified xsi:type="dcterms:W3CDTF">2021-06-17T03:33:00Z</dcterms:modified>
</cp:coreProperties>
</file>