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938" w:rsidRPr="00AD7938" w:rsidRDefault="00AD7938" w:rsidP="00AD7938">
      <w:pPr>
        <w:rPr>
          <w:rFonts w:ascii="Times New Roman" w:hAnsi="Times New Roman" w:cs="Times New Roman"/>
          <w:b/>
        </w:rPr>
      </w:pPr>
      <w:bookmarkStart w:id="0" w:name="_GoBack"/>
      <w:bookmarkEnd w:id="0"/>
      <w:r w:rsidRPr="00AD7938">
        <w:rPr>
          <w:rFonts w:ascii="Times New Roman" w:hAnsi="Times New Roman" w:cs="Times New Roman"/>
          <w:b/>
        </w:rPr>
        <w:t>РЕГИОНАЛЬНЫЙ ПЕРЕЧЕНЬ МЕР ПОДДЕРЖКИ И ЛЬГОТ УЧАСТНИКОВ СВО</w:t>
      </w:r>
    </w:p>
    <w:tbl>
      <w:tblPr>
        <w:tblStyle w:val="a3"/>
        <w:tblW w:w="16296" w:type="dxa"/>
        <w:tblLayout w:type="fixed"/>
        <w:tblLook w:val="04A0" w:firstRow="1" w:lastRow="0" w:firstColumn="1" w:lastColumn="0" w:noHBand="0" w:noVBand="1"/>
      </w:tblPr>
      <w:tblGrid>
        <w:gridCol w:w="531"/>
        <w:gridCol w:w="2271"/>
        <w:gridCol w:w="2863"/>
        <w:gridCol w:w="1701"/>
        <w:gridCol w:w="3969"/>
        <w:gridCol w:w="2409"/>
        <w:gridCol w:w="2552"/>
      </w:tblGrid>
      <w:tr w:rsidR="00AD7938" w:rsidRPr="007F7D30" w:rsidTr="007548DE">
        <w:tc>
          <w:tcPr>
            <w:tcW w:w="531" w:type="dxa"/>
          </w:tcPr>
          <w:p w:rsidR="00AD7938" w:rsidRPr="007F7D30" w:rsidRDefault="00AD7938" w:rsidP="007548DE">
            <w:pPr>
              <w:jc w:val="center"/>
              <w:rPr>
                <w:rFonts w:ascii="Times New Roman" w:hAnsi="Times New Roman" w:cs="Times New Roman"/>
                <w:b/>
                <w:sz w:val="18"/>
                <w:szCs w:val="18"/>
              </w:rPr>
            </w:pPr>
            <w:r w:rsidRPr="007F7D30">
              <w:rPr>
                <w:rFonts w:ascii="Times New Roman" w:hAnsi="Times New Roman" w:cs="Times New Roman"/>
                <w:b/>
                <w:sz w:val="18"/>
                <w:szCs w:val="18"/>
              </w:rPr>
              <w:t>№ п/п</w:t>
            </w:r>
          </w:p>
        </w:tc>
        <w:tc>
          <w:tcPr>
            <w:tcW w:w="2271" w:type="dxa"/>
          </w:tcPr>
          <w:p w:rsidR="00AD7938" w:rsidRPr="007F7D30" w:rsidRDefault="00AD7938" w:rsidP="007548DE">
            <w:pPr>
              <w:jc w:val="center"/>
              <w:rPr>
                <w:rFonts w:ascii="Times New Roman" w:hAnsi="Times New Roman" w:cs="Times New Roman"/>
                <w:b/>
                <w:sz w:val="18"/>
                <w:szCs w:val="18"/>
              </w:rPr>
            </w:pPr>
            <w:r w:rsidRPr="007F7D30">
              <w:rPr>
                <w:rFonts w:ascii="Times New Roman" w:hAnsi="Times New Roman" w:cs="Times New Roman"/>
                <w:b/>
                <w:sz w:val="18"/>
                <w:szCs w:val="18"/>
              </w:rPr>
              <w:t>Вид выплаты/ меры социальной поддержки</w:t>
            </w:r>
          </w:p>
        </w:tc>
        <w:tc>
          <w:tcPr>
            <w:tcW w:w="2863" w:type="dxa"/>
          </w:tcPr>
          <w:p w:rsidR="00AD7938" w:rsidRPr="007F7D30" w:rsidRDefault="00AD7938" w:rsidP="007548DE">
            <w:pPr>
              <w:jc w:val="center"/>
              <w:rPr>
                <w:rFonts w:ascii="Times New Roman" w:hAnsi="Times New Roman" w:cs="Times New Roman"/>
                <w:b/>
                <w:sz w:val="18"/>
                <w:szCs w:val="18"/>
              </w:rPr>
            </w:pPr>
            <w:r w:rsidRPr="007F7D30">
              <w:rPr>
                <w:rFonts w:ascii="Times New Roman" w:hAnsi="Times New Roman" w:cs="Times New Roman"/>
                <w:b/>
                <w:sz w:val="18"/>
                <w:szCs w:val="18"/>
              </w:rPr>
              <w:t>Категория лица, имеющего право на выплату/ предоставление меры социальной поддержки</w:t>
            </w:r>
          </w:p>
        </w:tc>
        <w:tc>
          <w:tcPr>
            <w:tcW w:w="1701" w:type="dxa"/>
          </w:tcPr>
          <w:p w:rsidR="00AD7938" w:rsidRDefault="00AD7938" w:rsidP="007548DE">
            <w:pPr>
              <w:jc w:val="center"/>
              <w:rPr>
                <w:rFonts w:ascii="Times New Roman" w:hAnsi="Times New Roman" w:cs="Times New Roman"/>
                <w:b/>
                <w:sz w:val="18"/>
                <w:szCs w:val="18"/>
              </w:rPr>
            </w:pPr>
            <w:r w:rsidRPr="007F7D30">
              <w:rPr>
                <w:rFonts w:ascii="Times New Roman" w:hAnsi="Times New Roman" w:cs="Times New Roman"/>
                <w:b/>
                <w:sz w:val="18"/>
                <w:szCs w:val="18"/>
              </w:rPr>
              <w:t>Размер по НПА</w:t>
            </w:r>
          </w:p>
          <w:p w:rsidR="00AD7938" w:rsidRDefault="00AD7938" w:rsidP="007548DE">
            <w:pPr>
              <w:jc w:val="center"/>
              <w:rPr>
                <w:rFonts w:ascii="Times New Roman" w:hAnsi="Times New Roman" w:cs="Times New Roman"/>
                <w:b/>
                <w:sz w:val="18"/>
                <w:szCs w:val="18"/>
              </w:rPr>
            </w:pPr>
            <w:r w:rsidRPr="0061666A">
              <w:rPr>
                <w:rFonts w:ascii="Times New Roman" w:hAnsi="Times New Roman" w:cs="Times New Roman"/>
                <w:b/>
                <w:sz w:val="18"/>
                <w:szCs w:val="18"/>
              </w:rPr>
              <w:t>на 01.1</w:t>
            </w:r>
            <w:r>
              <w:rPr>
                <w:rFonts w:ascii="Times New Roman" w:hAnsi="Times New Roman" w:cs="Times New Roman"/>
                <w:b/>
                <w:sz w:val="18"/>
                <w:szCs w:val="18"/>
              </w:rPr>
              <w:t>2</w:t>
            </w:r>
            <w:r w:rsidRPr="0061666A">
              <w:rPr>
                <w:rFonts w:ascii="Times New Roman" w:hAnsi="Times New Roman" w:cs="Times New Roman"/>
                <w:b/>
                <w:sz w:val="18"/>
                <w:szCs w:val="18"/>
              </w:rPr>
              <w:t>.2025</w:t>
            </w:r>
          </w:p>
          <w:p w:rsidR="00AD7938" w:rsidRPr="007F7D30" w:rsidRDefault="00AD7938" w:rsidP="007548DE">
            <w:pPr>
              <w:jc w:val="center"/>
              <w:rPr>
                <w:rFonts w:ascii="Times New Roman" w:hAnsi="Times New Roman" w:cs="Times New Roman"/>
                <w:b/>
                <w:sz w:val="18"/>
                <w:szCs w:val="18"/>
              </w:rPr>
            </w:pPr>
            <w:r>
              <w:rPr>
                <w:rFonts w:ascii="Times New Roman" w:hAnsi="Times New Roman" w:cs="Times New Roman"/>
                <w:b/>
                <w:sz w:val="18"/>
                <w:szCs w:val="18"/>
              </w:rPr>
              <w:t>(</w:t>
            </w:r>
            <w:proofErr w:type="spellStart"/>
            <w:r>
              <w:rPr>
                <w:rFonts w:ascii="Times New Roman" w:hAnsi="Times New Roman" w:cs="Times New Roman"/>
                <w:b/>
                <w:sz w:val="18"/>
                <w:szCs w:val="18"/>
              </w:rPr>
              <w:t>руб</w:t>
            </w:r>
            <w:proofErr w:type="spellEnd"/>
            <w:r>
              <w:rPr>
                <w:rFonts w:ascii="Times New Roman" w:hAnsi="Times New Roman" w:cs="Times New Roman"/>
                <w:b/>
                <w:sz w:val="18"/>
                <w:szCs w:val="18"/>
              </w:rPr>
              <w:t>)</w:t>
            </w:r>
          </w:p>
        </w:tc>
        <w:tc>
          <w:tcPr>
            <w:tcW w:w="3969" w:type="dxa"/>
          </w:tcPr>
          <w:p w:rsidR="00AD7938" w:rsidRPr="007F7D30" w:rsidRDefault="00AD7938" w:rsidP="007548DE">
            <w:pPr>
              <w:jc w:val="center"/>
              <w:rPr>
                <w:rFonts w:ascii="Times New Roman" w:hAnsi="Times New Roman" w:cs="Times New Roman"/>
                <w:b/>
                <w:sz w:val="18"/>
                <w:szCs w:val="18"/>
              </w:rPr>
            </w:pPr>
            <w:r w:rsidRPr="00FD79AD">
              <w:rPr>
                <w:rFonts w:ascii="Times New Roman" w:hAnsi="Times New Roman" w:cs="Times New Roman"/>
                <w:b/>
                <w:sz w:val="18"/>
                <w:szCs w:val="18"/>
              </w:rPr>
              <w:t>Документы (сведения)</w:t>
            </w:r>
          </w:p>
        </w:tc>
        <w:tc>
          <w:tcPr>
            <w:tcW w:w="2409" w:type="dxa"/>
          </w:tcPr>
          <w:p w:rsidR="00AD7938" w:rsidRPr="007F7D30" w:rsidRDefault="00AD7938" w:rsidP="007548DE">
            <w:pPr>
              <w:jc w:val="center"/>
              <w:rPr>
                <w:rFonts w:ascii="Times New Roman" w:hAnsi="Times New Roman" w:cs="Times New Roman"/>
                <w:b/>
                <w:sz w:val="18"/>
                <w:szCs w:val="18"/>
              </w:rPr>
            </w:pPr>
            <w:r w:rsidRPr="007F7D30">
              <w:rPr>
                <w:rFonts w:ascii="Times New Roman" w:hAnsi="Times New Roman" w:cs="Times New Roman"/>
                <w:b/>
                <w:sz w:val="18"/>
                <w:szCs w:val="18"/>
              </w:rPr>
              <w:t>Срок установления</w:t>
            </w:r>
          </w:p>
        </w:tc>
        <w:tc>
          <w:tcPr>
            <w:tcW w:w="2552" w:type="dxa"/>
          </w:tcPr>
          <w:p w:rsidR="00AD7938" w:rsidRPr="007F7D30" w:rsidRDefault="00AD7938" w:rsidP="007548DE">
            <w:pPr>
              <w:jc w:val="center"/>
              <w:rPr>
                <w:rFonts w:ascii="Times New Roman" w:hAnsi="Times New Roman" w:cs="Times New Roman"/>
                <w:b/>
                <w:sz w:val="18"/>
                <w:szCs w:val="18"/>
              </w:rPr>
            </w:pPr>
            <w:r w:rsidRPr="007F7D30">
              <w:rPr>
                <w:rFonts w:ascii="Times New Roman" w:hAnsi="Times New Roman" w:cs="Times New Roman"/>
                <w:b/>
                <w:sz w:val="18"/>
                <w:szCs w:val="18"/>
              </w:rPr>
              <w:t>НПА</w:t>
            </w:r>
          </w:p>
        </w:tc>
      </w:tr>
      <w:tr w:rsidR="00AD7938" w:rsidRPr="007F7D30" w:rsidTr="007548DE">
        <w:tc>
          <w:tcPr>
            <w:tcW w:w="531" w:type="dxa"/>
          </w:tcPr>
          <w:p w:rsidR="00AD7938" w:rsidRPr="007F7D30" w:rsidRDefault="00AD7938" w:rsidP="007548DE">
            <w:pPr>
              <w:jc w:val="center"/>
              <w:rPr>
                <w:rFonts w:ascii="Times New Roman" w:hAnsi="Times New Roman" w:cs="Times New Roman"/>
                <w:sz w:val="20"/>
                <w:szCs w:val="20"/>
              </w:rPr>
            </w:pPr>
            <w:r w:rsidRPr="007F7D30">
              <w:rPr>
                <w:rFonts w:ascii="Times New Roman" w:hAnsi="Times New Roman" w:cs="Times New Roman"/>
                <w:sz w:val="20"/>
                <w:szCs w:val="20"/>
              </w:rPr>
              <w:t>1</w:t>
            </w:r>
          </w:p>
        </w:tc>
        <w:tc>
          <w:tcPr>
            <w:tcW w:w="2271" w:type="dxa"/>
            <w:tcBorders>
              <w:bottom w:val="single" w:sz="4" w:space="0" w:color="auto"/>
            </w:tcBorders>
          </w:tcPr>
          <w:p w:rsidR="00AD7938" w:rsidRPr="007F7D30" w:rsidRDefault="00AD7938" w:rsidP="007548DE">
            <w:pPr>
              <w:jc w:val="center"/>
              <w:rPr>
                <w:rFonts w:ascii="Times New Roman" w:hAnsi="Times New Roman" w:cs="Times New Roman"/>
                <w:sz w:val="20"/>
                <w:szCs w:val="20"/>
              </w:rPr>
            </w:pPr>
            <w:r w:rsidRPr="007F7D30">
              <w:rPr>
                <w:rFonts w:ascii="Times New Roman" w:hAnsi="Times New Roman" w:cs="Times New Roman"/>
                <w:sz w:val="20"/>
                <w:szCs w:val="20"/>
              </w:rPr>
              <w:t>2</w:t>
            </w:r>
          </w:p>
        </w:tc>
        <w:tc>
          <w:tcPr>
            <w:tcW w:w="2863" w:type="dxa"/>
            <w:tcBorders>
              <w:bottom w:val="single" w:sz="4" w:space="0" w:color="auto"/>
            </w:tcBorders>
          </w:tcPr>
          <w:p w:rsidR="00AD7938" w:rsidRPr="007F7D30" w:rsidRDefault="00AD7938" w:rsidP="007548DE">
            <w:pPr>
              <w:jc w:val="center"/>
              <w:rPr>
                <w:rFonts w:ascii="Times New Roman" w:hAnsi="Times New Roman" w:cs="Times New Roman"/>
                <w:sz w:val="20"/>
                <w:szCs w:val="20"/>
              </w:rPr>
            </w:pPr>
            <w:r w:rsidRPr="007F7D30">
              <w:rPr>
                <w:rFonts w:ascii="Times New Roman" w:hAnsi="Times New Roman" w:cs="Times New Roman"/>
                <w:sz w:val="20"/>
                <w:szCs w:val="20"/>
              </w:rPr>
              <w:t>3</w:t>
            </w:r>
          </w:p>
        </w:tc>
        <w:tc>
          <w:tcPr>
            <w:tcW w:w="1701" w:type="dxa"/>
            <w:tcBorders>
              <w:bottom w:val="single" w:sz="4" w:space="0" w:color="auto"/>
            </w:tcBorders>
          </w:tcPr>
          <w:p w:rsidR="00AD7938" w:rsidRPr="007F7D30" w:rsidRDefault="00AD7938" w:rsidP="007548DE">
            <w:pPr>
              <w:jc w:val="center"/>
              <w:rPr>
                <w:rFonts w:ascii="Times New Roman" w:hAnsi="Times New Roman" w:cs="Times New Roman"/>
                <w:sz w:val="20"/>
                <w:szCs w:val="20"/>
              </w:rPr>
            </w:pPr>
            <w:r w:rsidRPr="007F7D30">
              <w:rPr>
                <w:rFonts w:ascii="Times New Roman" w:hAnsi="Times New Roman" w:cs="Times New Roman"/>
                <w:sz w:val="20"/>
                <w:szCs w:val="20"/>
              </w:rPr>
              <w:t>4</w:t>
            </w:r>
          </w:p>
        </w:tc>
        <w:tc>
          <w:tcPr>
            <w:tcW w:w="3969" w:type="dxa"/>
            <w:tcBorders>
              <w:bottom w:val="single" w:sz="4" w:space="0" w:color="auto"/>
            </w:tcBorders>
          </w:tcPr>
          <w:p w:rsidR="00AD7938" w:rsidRPr="007F7D30" w:rsidRDefault="00AD7938" w:rsidP="007548DE">
            <w:pPr>
              <w:jc w:val="center"/>
              <w:rPr>
                <w:rFonts w:ascii="Times New Roman" w:hAnsi="Times New Roman" w:cs="Times New Roman"/>
                <w:sz w:val="20"/>
                <w:szCs w:val="20"/>
              </w:rPr>
            </w:pPr>
            <w:r>
              <w:rPr>
                <w:rFonts w:ascii="Times New Roman" w:hAnsi="Times New Roman" w:cs="Times New Roman"/>
                <w:sz w:val="20"/>
                <w:szCs w:val="20"/>
              </w:rPr>
              <w:t>5</w:t>
            </w:r>
          </w:p>
        </w:tc>
        <w:tc>
          <w:tcPr>
            <w:tcW w:w="2409" w:type="dxa"/>
            <w:tcBorders>
              <w:bottom w:val="single" w:sz="4" w:space="0" w:color="auto"/>
            </w:tcBorders>
          </w:tcPr>
          <w:p w:rsidR="00AD7938" w:rsidRPr="007F7D30" w:rsidRDefault="00AD7938" w:rsidP="007548DE">
            <w:pPr>
              <w:jc w:val="center"/>
              <w:rPr>
                <w:rFonts w:ascii="Times New Roman" w:hAnsi="Times New Roman" w:cs="Times New Roman"/>
                <w:sz w:val="20"/>
                <w:szCs w:val="20"/>
              </w:rPr>
            </w:pPr>
            <w:r>
              <w:rPr>
                <w:rFonts w:ascii="Times New Roman" w:hAnsi="Times New Roman" w:cs="Times New Roman"/>
                <w:sz w:val="20"/>
                <w:szCs w:val="20"/>
              </w:rPr>
              <w:t>6</w:t>
            </w:r>
          </w:p>
        </w:tc>
        <w:tc>
          <w:tcPr>
            <w:tcW w:w="2552" w:type="dxa"/>
            <w:tcBorders>
              <w:bottom w:val="single" w:sz="4" w:space="0" w:color="auto"/>
            </w:tcBorders>
          </w:tcPr>
          <w:p w:rsidR="00AD7938" w:rsidRPr="007F7D30" w:rsidRDefault="00AD7938" w:rsidP="007548DE">
            <w:pPr>
              <w:jc w:val="center"/>
              <w:rPr>
                <w:rFonts w:ascii="Times New Roman" w:hAnsi="Times New Roman" w:cs="Times New Roman"/>
                <w:sz w:val="20"/>
                <w:szCs w:val="20"/>
              </w:rPr>
            </w:pPr>
            <w:r>
              <w:rPr>
                <w:rFonts w:ascii="Times New Roman" w:hAnsi="Times New Roman" w:cs="Times New Roman"/>
                <w:sz w:val="20"/>
                <w:szCs w:val="20"/>
              </w:rPr>
              <w:t>7</w:t>
            </w:r>
          </w:p>
        </w:tc>
      </w:tr>
      <w:tr w:rsidR="00AD7938" w:rsidRPr="0061666A" w:rsidTr="007548DE">
        <w:trPr>
          <w:trHeight w:val="697"/>
        </w:trPr>
        <w:tc>
          <w:tcPr>
            <w:tcW w:w="531" w:type="dxa"/>
          </w:tcPr>
          <w:p w:rsidR="00AD7938" w:rsidRPr="007F7D30" w:rsidRDefault="00AD7938" w:rsidP="007548DE">
            <w:pPr>
              <w:jc w:val="center"/>
              <w:rPr>
                <w:rFonts w:ascii="Times New Roman" w:hAnsi="Times New Roman" w:cs="Times New Roman"/>
                <w:sz w:val="20"/>
                <w:szCs w:val="20"/>
              </w:rPr>
            </w:pPr>
            <w:r w:rsidRPr="007F7D30">
              <w:rPr>
                <w:rFonts w:ascii="Times New Roman" w:hAnsi="Times New Roman" w:cs="Times New Roman"/>
                <w:sz w:val="20"/>
                <w:szCs w:val="20"/>
              </w:rPr>
              <w:t>1.</w:t>
            </w:r>
          </w:p>
        </w:tc>
        <w:tc>
          <w:tcPr>
            <w:tcW w:w="2271" w:type="dxa"/>
            <w:shd w:val="clear" w:color="auto" w:fill="auto"/>
          </w:tcPr>
          <w:p w:rsidR="00AD7938" w:rsidRPr="0061666A" w:rsidRDefault="00AD7938" w:rsidP="007548DE">
            <w:pPr>
              <w:rPr>
                <w:rFonts w:ascii="Times New Roman" w:hAnsi="Times New Roman" w:cs="Times New Roman"/>
                <w:sz w:val="20"/>
                <w:szCs w:val="20"/>
              </w:rPr>
            </w:pPr>
            <w:r w:rsidRPr="00F83C6E">
              <w:rPr>
                <w:rFonts w:ascii="Times New Roman" w:hAnsi="Times New Roman" w:cs="Times New Roman"/>
                <w:sz w:val="20"/>
                <w:szCs w:val="20"/>
              </w:rPr>
              <w:t>Ежемесячная денежная компенсация в размере 50 % следующих расходов: а) платы за наем и (или) платы за содержание жилого помещения, б) взноса на капитальный ремонт общего имущества в многоквартирном доме; в) платы за коммунальную услугу по газоснабжению жилого дома</w:t>
            </w:r>
          </w:p>
        </w:tc>
        <w:tc>
          <w:tcPr>
            <w:tcW w:w="2863" w:type="dxa"/>
            <w:shd w:val="clear" w:color="auto" w:fill="auto"/>
          </w:tcPr>
          <w:p w:rsidR="00AD7938" w:rsidRPr="00097B2C" w:rsidRDefault="00AD7938" w:rsidP="00AD7938">
            <w:pPr>
              <w:pStyle w:val="a6"/>
              <w:numPr>
                <w:ilvl w:val="0"/>
                <w:numId w:val="4"/>
              </w:numPr>
              <w:tabs>
                <w:tab w:val="left" w:pos="352"/>
              </w:tabs>
              <w:autoSpaceDE w:val="0"/>
              <w:autoSpaceDN w:val="0"/>
              <w:adjustRightInd w:val="0"/>
              <w:ind w:left="0" w:firstLine="0"/>
              <w:jc w:val="both"/>
              <w:rPr>
                <w:rFonts w:ascii="Times New Roman" w:hAnsi="Times New Roman" w:cs="Times New Roman"/>
                <w:sz w:val="20"/>
                <w:szCs w:val="20"/>
              </w:rPr>
            </w:pPr>
            <w:r w:rsidRPr="00097B2C">
              <w:rPr>
                <w:rFonts w:ascii="Times New Roman" w:hAnsi="Times New Roman" w:cs="Times New Roman"/>
                <w:sz w:val="20"/>
                <w:szCs w:val="20"/>
              </w:rPr>
              <w:t xml:space="preserve">Сотрудники и военнослужащие Управления Федеральной службы войск национальной гвардии Российской Федерации по Орловской области, командированным для выполнения задач в ходе специальной военной операции на территории Украины, Донецкой Народной Республики, Луганской Народной Республики, Херсонской и Запорожской областей (далее соответственно - граждане, призванные на военную службу по мобилизации, сотрудники и военнослужащие Управления </w:t>
            </w:r>
            <w:proofErr w:type="spellStart"/>
            <w:r w:rsidRPr="00097B2C">
              <w:rPr>
                <w:rFonts w:ascii="Times New Roman" w:hAnsi="Times New Roman" w:cs="Times New Roman"/>
                <w:sz w:val="20"/>
                <w:szCs w:val="20"/>
              </w:rPr>
              <w:t>Росгвардии</w:t>
            </w:r>
            <w:proofErr w:type="spellEnd"/>
            <w:r w:rsidRPr="00097B2C">
              <w:rPr>
                <w:rFonts w:ascii="Times New Roman" w:hAnsi="Times New Roman" w:cs="Times New Roman"/>
                <w:sz w:val="20"/>
                <w:szCs w:val="20"/>
              </w:rPr>
              <w:t xml:space="preserve"> по Орловской области), а также совместно проживающим с гражданами, призванными на военную службу по мобилизации, сотрудниками и военнослужащими Управления </w:t>
            </w:r>
            <w:proofErr w:type="spellStart"/>
            <w:r w:rsidRPr="00097B2C">
              <w:rPr>
                <w:rFonts w:ascii="Times New Roman" w:hAnsi="Times New Roman" w:cs="Times New Roman"/>
                <w:sz w:val="20"/>
                <w:szCs w:val="20"/>
              </w:rPr>
              <w:t>Росгвардии</w:t>
            </w:r>
            <w:proofErr w:type="spellEnd"/>
            <w:r w:rsidRPr="00097B2C">
              <w:rPr>
                <w:rFonts w:ascii="Times New Roman" w:hAnsi="Times New Roman" w:cs="Times New Roman"/>
                <w:sz w:val="20"/>
                <w:szCs w:val="20"/>
              </w:rPr>
              <w:t xml:space="preserve"> по Орловской области членам семей.</w:t>
            </w:r>
          </w:p>
          <w:p w:rsidR="00AD7938" w:rsidRPr="00097B2C" w:rsidRDefault="00AD7938" w:rsidP="00AD7938">
            <w:pPr>
              <w:pStyle w:val="a6"/>
              <w:numPr>
                <w:ilvl w:val="0"/>
                <w:numId w:val="4"/>
              </w:numPr>
              <w:tabs>
                <w:tab w:val="left" w:pos="352"/>
              </w:tabs>
              <w:autoSpaceDE w:val="0"/>
              <w:autoSpaceDN w:val="0"/>
              <w:adjustRightInd w:val="0"/>
              <w:ind w:left="0" w:firstLine="0"/>
              <w:jc w:val="both"/>
              <w:rPr>
                <w:rFonts w:ascii="Times New Roman" w:hAnsi="Times New Roman" w:cs="Times New Roman"/>
                <w:sz w:val="20"/>
                <w:szCs w:val="20"/>
              </w:rPr>
            </w:pPr>
            <w:r w:rsidRPr="00097B2C">
              <w:rPr>
                <w:rFonts w:ascii="Times New Roman" w:hAnsi="Times New Roman" w:cs="Times New Roman"/>
                <w:sz w:val="20"/>
                <w:szCs w:val="20"/>
              </w:rPr>
              <w:t xml:space="preserve">Члены семей погибших (умерших) граждан, призванных на военную службу по мобилизации, сотрудников и военнослужащих Управления </w:t>
            </w:r>
            <w:proofErr w:type="spellStart"/>
            <w:r w:rsidRPr="00097B2C">
              <w:rPr>
                <w:rFonts w:ascii="Times New Roman" w:hAnsi="Times New Roman" w:cs="Times New Roman"/>
                <w:sz w:val="20"/>
                <w:szCs w:val="20"/>
              </w:rPr>
              <w:t>Росгвардии</w:t>
            </w:r>
            <w:proofErr w:type="spellEnd"/>
            <w:r w:rsidRPr="00097B2C">
              <w:rPr>
                <w:rFonts w:ascii="Times New Roman" w:hAnsi="Times New Roman" w:cs="Times New Roman"/>
                <w:sz w:val="20"/>
                <w:szCs w:val="20"/>
              </w:rPr>
              <w:t xml:space="preserve"> по Орловской области.</w:t>
            </w:r>
          </w:p>
          <w:p w:rsidR="00AD7938" w:rsidRPr="00097B2C" w:rsidRDefault="00AD7938" w:rsidP="00AD7938">
            <w:pPr>
              <w:pStyle w:val="a6"/>
              <w:numPr>
                <w:ilvl w:val="0"/>
                <w:numId w:val="4"/>
              </w:numPr>
              <w:tabs>
                <w:tab w:val="left" w:pos="352"/>
              </w:tabs>
              <w:autoSpaceDE w:val="0"/>
              <w:autoSpaceDN w:val="0"/>
              <w:adjustRightInd w:val="0"/>
              <w:ind w:left="0" w:firstLine="0"/>
              <w:jc w:val="both"/>
              <w:rPr>
                <w:rFonts w:ascii="Times New Roman" w:hAnsi="Times New Roman" w:cs="Times New Roman"/>
                <w:sz w:val="20"/>
                <w:szCs w:val="20"/>
              </w:rPr>
            </w:pPr>
            <w:r w:rsidRPr="00097B2C">
              <w:rPr>
                <w:rFonts w:ascii="Times New Roman" w:hAnsi="Times New Roman" w:cs="Times New Roman"/>
                <w:sz w:val="20"/>
                <w:szCs w:val="20"/>
              </w:rPr>
              <w:t xml:space="preserve">Граждане, призванные на военную службу по мобилизации, сотрудники и военнослужащие Управления </w:t>
            </w:r>
            <w:proofErr w:type="spellStart"/>
            <w:r w:rsidRPr="00097B2C">
              <w:rPr>
                <w:rFonts w:ascii="Times New Roman" w:hAnsi="Times New Roman" w:cs="Times New Roman"/>
                <w:sz w:val="20"/>
                <w:szCs w:val="20"/>
              </w:rPr>
              <w:t>Росгвардии</w:t>
            </w:r>
            <w:proofErr w:type="spellEnd"/>
            <w:r w:rsidRPr="00097B2C">
              <w:rPr>
                <w:rFonts w:ascii="Times New Roman" w:hAnsi="Times New Roman" w:cs="Times New Roman"/>
                <w:sz w:val="20"/>
                <w:szCs w:val="20"/>
              </w:rPr>
              <w:t xml:space="preserve"> по Орловской области, получившим статус ветерана боевых действий, пожизненно.</w:t>
            </w:r>
          </w:p>
          <w:p w:rsidR="00AD7938" w:rsidRDefault="00AD7938" w:rsidP="007548DE">
            <w:pPr>
              <w:tabs>
                <w:tab w:val="left" w:pos="352"/>
              </w:tabs>
              <w:autoSpaceDE w:val="0"/>
              <w:autoSpaceDN w:val="0"/>
              <w:adjustRightInd w:val="0"/>
              <w:jc w:val="both"/>
              <w:rPr>
                <w:rFonts w:ascii="Times New Roman" w:hAnsi="Times New Roman" w:cs="Times New Roman"/>
                <w:sz w:val="20"/>
                <w:szCs w:val="20"/>
              </w:rPr>
            </w:pPr>
          </w:p>
          <w:p w:rsidR="00AD7938" w:rsidRPr="0061666A" w:rsidRDefault="00AD7938" w:rsidP="007548DE">
            <w:pPr>
              <w:tabs>
                <w:tab w:val="left" w:pos="352"/>
              </w:tabs>
              <w:rPr>
                <w:rFonts w:ascii="Times New Roman" w:hAnsi="Times New Roman" w:cs="Times New Roman"/>
                <w:i/>
                <w:sz w:val="20"/>
                <w:szCs w:val="20"/>
              </w:rPr>
            </w:pPr>
          </w:p>
        </w:tc>
        <w:tc>
          <w:tcPr>
            <w:tcW w:w="1701"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50%</w:t>
            </w:r>
          </w:p>
        </w:tc>
        <w:tc>
          <w:tcPr>
            <w:tcW w:w="3969" w:type="dxa"/>
            <w:shd w:val="clear" w:color="auto" w:fill="auto"/>
          </w:tcPr>
          <w:p w:rsidR="00AD7938" w:rsidRDefault="00AD7938" w:rsidP="007548D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документ, удостоверяющий личность (паспорта либо иного выдаваемого в установленном порядке документа, удостоверяющего личность) мобилизованного лица, сотрудника и военнослужащего Управления </w:t>
            </w:r>
            <w:proofErr w:type="spellStart"/>
            <w:r>
              <w:rPr>
                <w:rFonts w:ascii="Times New Roman" w:hAnsi="Times New Roman" w:cs="Times New Roman"/>
                <w:sz w:val="20"/>
                <w:szCs w:val="20"/>
              </w:rPr>
              <w:t>Росгвардии</w:t>
            </w:r>
            <w:proofErr w:type="spellEnd"/>
            <w:r>
              <w:rPr>
                <w:rFonts w:ascii="Times New Roman" w:hAnsi="Times New Roman" w:cs="Times New Roman"/>
                <w:sz w:val="20"/>
                <w:szCs w:val="20"/>
              </w:rPr>
              <w:t xml:space="preserve"> по Орловской области и всех членов семьи, а также законного представителя (при обращении законного представителя), члена семьи погибшего (умершего) гражданина, призванного на военную службу по мобилизации, сотрудника и военнослужащего Управления </w:t>
            </w:r>
            <w:proofErr w:type="spellStart"/>
            <w:r>
              <w:rPr>
                <w:rFonts w:ascii="Times New Roman" w:hAnsi="Times New Roman" w:cs="Times New Roman"/>
                <w:sz w:val="20"/>
                <w:szCs w:val="20"/>
              </w:rPr>
              <w:t>Росгвардии</w:t>
            </w:r>
            <w:proofErr w:type="spellEnd"/>
            <w:r>
              <w:rPr>
                <w:rFonts w:ascii="Times New Roman" w:hAnsi="Times New Roman" w:cs="Times New Roman"/>
                <w:sz w:val="20"/>
                <w:szCs w:val="20"/>
              </w:rPr>
              <w:t xml:space="preserve"> по Орловской области (при обращении члена семьи погибшего (умершего) гражданина, призванного на военную службу по мобилизации, сотрудника и военнослужащего Управления </w:t>
            </w:r>
            <w:proofErr w:type="spellStart"/>
            <w:r>
              <w:rPr>
                <w:rFonts w:ascii="Times New Roman" w:hAnsi="Times New Roman" w:cs="Times New Roman"/>
                <w:sz w:val="20"/>
                <w:szCs w:val="20"/>
              </w:rPr>
              <w:t>Росгвардии</w:t>
            </w:r>
            <w:proofErr w:type="spellEnd"/>
            <w:r>
              <w:rPr>
                <w:rFonts w:ascii="Times New Roman" w:hAnsi="Times New Roman" w:cs="Times New Roman"/>
                <w:sz w:val="20"/>
                <w:szCs w:val="20"/>
              </w:rPr>
              <w:t xml:space="preserve"> по Орловской области);</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подтверждающих регистрацию в системе индивидуального (персонифицированного) учета и содержащих сведения о страховом номере индивидуального лицевого счета - представляются по собственной инициативе;</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о номерах абонентских счетов в отношении платы за наем и (или) платы за содержание жилого помещения, по взносам на капитальный ремонт общего имущества в многоквартирном доме, по газоснабжению жилого дома;</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 xml:space="preserve">о количестве, фамилиях, именах, отчествах (при наличии) и годах рождения лиц, совместно проживающих в жилом помещении, занимаемом мобилизованным лицом, сотрудником и военнослужащим Управления </w:t>
            </w:r>
            <w:proofErr w:type="spellStart"/>
            <w:r>
              <w:rPr>
                <w:rFonts w:ascii="Times New Roman" w:hAnsi="Times New Roman" w:cs="Times New Roman"/>
                <w:sz w:val="20"/>
                <w:szCs w:val="20"/>
              </w:rPr>
              <w:t>Росгвардии</w:t>
            </w:r>
            <w:proofErr w:type="spellEnd"/>
            <w:r>
              <w:rPr>
                <w:rFonts w:ascii="Times New Roman" w:hAnsi="Times New Roman" w:cs="Times New Roman"/>
                <w:sz w:val="20"/>
                <w:szCs w:val="20"/>
              </w:rPr>
              <w:t xml:space="preserve"> по Орловской области, - представляется по собственной инициативе;</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подтверждающих нахождение нетрудоспособного члена семьи на иждивении;</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подтверждающих обучение ребенка в образовательной организации по очной форме обучения по очной образовательной программе;</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правоустанавливающих документов на жилое помещение, права на которое зарегистрированы в Едином государственном реестре прав на недвижимое имущество и сделок с ним, содержащих сведения о размере общей площади жилого помещения, - представляются по собственной инициативе; правоустанавливающих документов на жилое помещение, права на которое не зарегистрированы в Едином государственном реестре прав на недвижимое имущество и сделок с ним, содержащих сведения о размере общей площади жилого помещения;</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копию технического паспорта (в случае отсутствия технического паспорта - справку органа местного самоуправления с указанием отапливаемой и (или) общей площади жилого помещения) - представляется по собственной инициативе;</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об отсутствии задолженности по оплате жилых помещений и коммунальных услуг (представляются по собственной инициативе);</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сведения о счете заявителя, открытом в кредитной организации, либо номере банковской карты заявителя;</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справки о нахождении в служебной командировке (для сотрудников и военнослужащих Управления Федеральной службы войск национальной гвардии Российской Федерации по Орловской области, командированных для выполнения задач в ходе специальной военной операции на территории Украины, Донецкой Народной Республики, Луганской Народной Республики, Херсонской и Запорожской областей);</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 xml:space="preserve">о гибели (смерти) гражданина, призванного на военную службу по мобилизации, сотрудника и военнослужащего Управления </w:t>
            </w:r>
            <w:proofErr w:type="spellStart"/>
            <w:r>
              <w:rPr>
                <w:rFonts w:ascii="Times New Roman" w:hAnsi="Times New Roman" w:cs="Times New Roman"/>
                <w:sz w:val="20"/>
                <w:szCs w:val="20"/>
              </w:rPr>
              <w:t>Росгвардии</w:t>
            </w:r>
            <w:proofErr w:type="spellEnd"/>
            <w:r>
              <w:rPr>
                <w:rFonts w:ascii="Times New Roman" w:hAnsi="Times New Roman" w:cs="Times New Roman"/>
                <w:sz w:val="20"/>
                <w:szCs w:val="20"/>
              </w:rPr>
              <w:t xml:space="preserve"> по Орловской области (при обращении </w:t>
            </w:r>
            <w:proofErr w:type="gramStart"/>
            <w:r>
              <w:rPr>
                <w:rFonts w:ascii="Times New Roman" w:hAnsi="Times New Roman" w:cs="Times New Roman"/>
                <w:sz w:val="20"/>
                <w:szCs w:val="20"/>
              </w:rPr>
              <w:t>члена семьи</w:t>
            </w:r>
            <w:proofErr w:type="gramEnd"/>
            <w:r>
              <w:rPr>
                <w:rFonts w:ascii="Times New Roman" w:hAnsi="Times New Roman" w:cs="Times New Roman"/>
                <w:sz w:val="20"/>
                <w:szCs w:val="20"/>
              </w:rPr>
              <w:t xml:space="preserve"> погибшего (умершего) гражданина, призванного на военную службу по мобилизации, сотрудника и военнослужащего Управления </w:t>
            </w:r>
            <w:proofErr w:type="spellStart"/>
            <w:r>
              <w:rPr>
                <w:rFonts w:ascii="Times New Roman" w:hAnsi="Times New Roman" w:cs="Times New Roman"/>
                <w:sz w:val="20"/>
                <w:szCs w:val="20"/>
              </w:rPr>
              <w:t>Росгвардии</w:t>
            </w:r>
            <w:proofErr w:type="spellEnd"/>
            <w:r>
              <w:rPr>
                <w:rFonts w:ascii="Times New Roman" w:hAnsi="Times New Roman" w:cs="Times New Roman"/>
                <w:sz w:val="20"/>
                <w:szCs w:val="20"/>
              </w:rPr>
              <w:t xml:space="preserve"> по Орловской области);</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 xml:space="preserve">подтверждающих родственные отношения с погибшим (умершим) гражданином, призванным на военную службу по мобилизации, сотрудником и военнослужащим Управления </w:t>
            </w:r>
            <w:proofErr w:type="spellStart"/>
            <w:r>
              <w:rPr>
                <w:rFonts w:ascii="Times New Roman" w:hAnsi="Times New Roman" w:cs="Times New Roman"/>
                <w:sz w:val="20"/>
                <w:szCs w:val="20"/>
              </w:rPr>
              <w:t>Росгвардии</w:t>
            </w:r>
            <w:proofErr w:type="spellEnd"/>
            <w:r>
              <w:rPr>
                <w:rFonts w:ascii="Times New Roman" w:hAnsi="Times New Roman" w:cs="Times New Roman"/>
                <w:sz w:val="20"/>
                <w:szCs w:val="20"/>
              </w:rPr>
              <w:t xml:space="preserve"> по Орловской области (при обращении </w:t>
            </w:r>
            <w:proofErr w:type="gramStart"/>
            <w:r>
              <w:rPr>
                <w:rFonts w:ascii="Times New Roman" w:hAnsi="Times New Roman" w:cs="Times New Roman"/>
                <w:sz w:val="20"/>
                <w:szCs w:val="20"/>
              </w:rPr>
              <w:t>члена семьи</w:t>
            </w:r>
            <w:proofErr w:type="gramEnd"/>
            <w:r>
              <w:rPr>
                <w:rFonts w:ascii="Times New Roman" w:hAnsi="Times New Roman" w:cs="Times New Roman"/>
                <w:sz w:val="20"/>
                <w:szCs w:val="20"/>
              </w:rPr>
              <w:t xml:space="preserve"> погибшего (умершего) гражданина, призванного на военную службу по мобилизации, сотрудника и военнослужащего Управления </w:t>
            </w:r>
            <w:proofErr w:type="spellStart"/>
            <w:r>
              <w:rPr>
                <w:rFonts w:ascii="Times New Roman" w:hAnsi="Times New Roman" w:cs="Times New Roman"/>
                <w:sz w:val="20"/>
                <w:szCs w:val="20"/>
              </w:rPr>
              <w:t>Росгвардии</w:t>
            </w:r>
            <w:proofErr w:type="spellEnd"/>
            <w:r>
              <w:rPr>
                <w:rFonts w:ascii="Times New Roman" w:hAnsi="Times New Roman" w:cs="Times New Roman"/>
                <w:sz w:val="20"/>
                <w:szCs w:val="20"/>
              </w:rPr>
              <w:t xml:space="preserve"> по Орловской области);</w:t>
            </w:r>
          </w:p>
          <w:p w:rsidR="00AD7938" w:rsidRPr="0061666A"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удостоверения ветерана боевых действий после окончания военной службы по мобилизации в Вооруженных Силах Российской Федерации, командировки для выполнения задач в ходе специальной военной операции на территории Украины, Донецкой Народной Республики, Луганской Народной Республики, Херсонской и Запорожской областей).</w:t>
            </w:r>
          </w:p>
        </w:tc>
        <w:tc>
          <w:tcPr>
            <w:tcW w:w="2409"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По 1 пункту до демобилизации, по 2 и 3 пунктам пожизненно</w:t>
            </w:r>
          </w:p>
        </w:tc>
        <w:tc>
          <w:tcPr>
            <w:tcW w:w="2552" w:type="dxa"/>
            <w:shd w:val="clear" w:color="auto" w:fill="auto"/>
          </w:tcPr>
          <w:p w:rsidR="00AD7938" w:rsidRDefault="00AD7938" w:rsidP="007548DE">
            <w:pPr>
              <w:ind w:left="-57"/>
              <w:rPr>
                <w:rFonts w:ascii="Times New Roman" w:hAnsi="Times New Roman" w:cs="Times New Roman"/>
                <w:sz w:val="20"/>
                <w:szCs w:val="20"/>
              </w:rPr>
            </w:pPr>
            <w:r w:rsidRPr="00097B2C">
              <w:rPr>
                <w:rFonts w:ascii="Times New Roman" w:hAnsi="Times New Roman" w:cs="Times New Roman"/>
                <w:sz w:val="20"/>
                <w:szCs w:val="20"/>
              </w:rPr>
              <w:t>Указ Губернатора Орловск</w:t>
            </w:r>
            <w:r>
              <w:rPr>
                <w:rFonts w:ascii="Times New Roman" w:hAnsi="Times New Roman" w:cs="Times New Roman"/>
                <w:sz w:val="20"/>
                <w:szCs w:val="20"/>
              </w:rPr>
              <w:t xml:space="preserve">ой области от 03.10.2022 N 537 </w:t>
            </w:r>
            <w:r w:rsidRPr="00097B2C">
              <w:rPr>
                <w:rFonts w:ascii="Times New Roman" w:hAnsi="Times New Roman" w:cs="Times New Roman"/>
                <w:sz w:val="20"/>
                <w:szCs w:val="20"/>
              </w:rPr>
              <w:t>"О дополнительных мерах социальной поддержки граждан Российской Федерации, призванных на военную службу по мобилизации в Вооруженные Силы Российской Федерации, направленных к месту прохождения военной службы федеральным казенным учреждением "Военный комиссариат Орловской области", сотрудников и военнослужащих Управления Федеральной службы войск национальной гвардии Российской Федерации по Орловской области, принимающих участие в специальной военной операции, и членов их семей"</w:t>
            </w:r>
          </w:p>
          <w:p w:rsidR="00AD7938" w:rsidRPr="0061666A" w:rsidRDefault="00AD7938" w:rsidP="007548DE">
            <w:pPr>
              <w:ind w:left="-57"/>
              <w:rPr>
                <w:rFonts w:ascii="Times New Roman" w:hAnsi="Times New Roman" w:cs="Times New Roman"/>
                <w:sz w:val="20"/>
                <w:szCs w:val="20"/>
              </w:rPr>
            </w:pPr>
            <w:r w:rsidRPr="00094C1B">
              <w:rPr>
                <w:rFonts w:ascii="Times New Roman" w:hAnsi="Times New Roman" w:cs="Times New Roman"/>
                <w:sz w:val="20"/>
                <w:szCs w:val="20"/>
              </w:rPr>
              <w:t>Постановление Правительства Орловской области от 17.10.2022 N 621 (ред. от 20.03.2025) "Об утверждении Порядка предоставления дополнительной меры социальной поддержки гражданам Российской Федерации, призванным на военную службу по мобилизации в Вооруженные Силы Российской Федерации, направленным к месту прохождения военной службы федеральным казенным учреждением "Военный комиссариат Орловской области", сотрудникам и военнослужащим Управления Федеральной службы войск национальной гвардии Российской Федерации по Орловской области, командированным для выполнения задач в ходе специальной военной операции на территории Украины, Донецкой Народной Республики, Луганской Народной Республики, Херсонской и Запорожской областей, и членам их семей в виде ежемесячной денежной компенсации расходов на оплату жилых помещений"</w:t>
            </w:r>
          </w:p>
        </w:tc>
      </w:tr>
      <w:tr w:rsidR="00AD7938" w:rsidRPr="0061666A" w:rsidTr="007548DE">
        <w:trPr>
          <w:trHeight w:val="697"/>
        </w:trPr>
        <w:tc>
          <w:tcPr>
            <w:tcW w:w="531" w:type="dxa"/>
          </w:tcPr>
          <w:p w:rsidR="00AD7938" w:rsidRPr="007F7D30" w:rsidRDefault="00AD7938" w:rsidP="007548DE">
            <w:pPr>
              <w:jc w:val="center"/>
              <w:rPr>
                <w:rFonts w:ascii="Times New Roman" w:hAnsi="Times New Roman" w:cs="Times New Roman"/>
                <w:sz w:val="20"/>
                <w:szCs w:val="20"/>
              </w:rPr>
            </w:pPr>
            <w:r>
              <w:rPr>
                <w:rFonts w:ascii="Times New Roman" w:hAnsi="Times New Roman" w:cs="Times New Roman"/>
                <w:sz w:val="20"/>
                <w:szCs w:val="20"/>
              </w:rPr>
              <w:t>2</w:t>
            </w:r>
          </w:p>
        </w:tc>
        <w:tc>
          <w:tcPr>
            <w:tcW w:w="2271" w:type="dxa"/>
            <w:shd w:val="clear" w:color="auto" w:fill="auto"/>
          </w:tcPr>
          <w:p w:rsidR="00AD7938" w:rsidRPr="0061666A" w:rsidRDefault="00AD7938" w:rsidP="007548DE">
            <w:pPr>
              <w:rPr>
                <w:rFonts w:ascii="Times New Roman" w:hAnsi="Times New Roman" w:cs="Times New Roman"/>
                <w:sz w:val="20"/>
                <w:szCs w:val="20"/>
              </w:rPr>
            </w:pPr>
            <w:r w:rsidRPr="00F83C6E">
              <w:rPr>
                <w:rFonts w:ascii="Times New Roman" w:hAnsi="Times New Roman" w:cs="Times New Roman"/>
                <w:sz w:val="20"/>
                <w:szCs w:val="20"/>
              </w:rPr>
              <w:t>Ежемесячная денежная компенсация в размере 50 % следующих расходов: а) платы за наем и (или) платы за содержание жилого помещения, б) взноса на капитальный ремонт общего имущества в многоквартирном доме; в) платы за коммунальную слугу по газоснабжению жилого дома</w:t>
            </w:r>
          </w:p>
        </w:tc>
        <w:tc>
          <w:tcPr>
            <w:tcW w:w="2863" w:type="dxa"/>
            <w:shd w:val="clear" w:color="auto" w:fill="auto"/>
          </w:tcPr>
          <w:p w:rsidR="00AD7938" w:rsidRPr="003D6DA5" w:rsidRDefault="00AD7938" w:rsidP="00AD7938">
            <w:pPr>
              <w:pStyle w:val="a6"/>
              <w:numPr>
                <w:ilvl w:val="0"/>
                <w:numId w:val="5"/>
              </w:numPr>
              <w:tabs>
                <w:tab w:val="left" w:pos="346"/>
              </w:tabs>
              <w:autoSpaceDE w:val="0"/>
              <w:autoSpaceDN w:val="0"/>
              <w:adjustRightInd w:val="0"/>
              <w:ind w:left="0" w:firstLine="0"/>
              <w:jc w:val="both"/>
              <w:rPr>
                <w:rFonts w:ascii="Times New Roman" w:hAnsi="Times New Roman" w:cs="Times New Roman"/>
                <w:sz w:val="20"/>
                <w:szCs w:val="20"/>
              </w:rPr>
            </w:pPr>
            <w:r w:rsidRPr="003D6DA5">
              <w:rPr>
                <w:rFonts w:ascii="Times New Roman" w:hAnsi="Times New Roman" w:cs="Times New Roman"/>
                <w:sz w:val="20"/>
                <w:szCs w:val="20"/>
              </w:rPr>
              <w:t xml:space="preserve">Гражданам Российской Федерации, направленным пунктом отбора на военную службу по контракту Московского военного округа по Орловской области или федеральным казенным учреждением "Военный комиссариат Орловской области" для прохождения военной службы по контракту, заключенному в соответствии с </w:t>
            </w:r>
            <w:hyperlink r:id="rId6" w:history="1">
              <w:r w:rsidRPr="003D6DA5">
                <w:rPr>
                  <w:rFonts w:ascii="Times New Roman" w:hAnsi="Times New Roman" w:cs="Times New Roman"/>
                  <w:color w:val="0000FF"/>
                  <w:sz w:val="20"/>
                  <w:szCs w:val="20"/>
                </w:rPr>
                <w:t>пунктом 7 статьи 38</w:t>
              </w:r>
            </w:hyperlink>
            <w:r w:rsidRPr="003D6DA5">
              <w:rPr>
                <w:rFonts w:ascii="Times New Roman" w:hAnsi="Times New Roman" w:cs="Times New Roman"/>
                <w:sz w:val="20"/>
                <w:szCs w:val="20"/>
              </w:rPr>
              <w:t xml:space="preserve"> Федерального закона от 28 марта 1998 года N 53-ФЗ "О воинской обязанности и военной службе", либо заключившим контракт о добровольном содействии в выполнении задач, возложенных на Вооруженные Силы Российской Федерации, в период проведения специальной военной операции на территории Украины, Донецкой Народной Республики, Луганской Народной Республики, Херсонской и Запорожской областей, а также совместно проживающим с гражданами, проходящими военную службу по контракту, членам семей </w:t>
            </w:r>
          </w:p>
          <w:p w:rsidR="00AD7938" w:rsidRPr="003D6DA5" w:rsidRDefault="00AD7938" w:rsidP="00AD7938">
            <w:pPr>
              <w:pStyle w:val="a6"/>
              <w:numPr>
                <w:ilvl w:val="0"/>
                <w:numId w:val="5"/>
              </w:numPr>
              <w:tabs>
                <w:tab w:val="left" w:pos="346"/>
              </w:tabs>
              <w:autoSpaceDE w:val="0"/>
              <w:autoSpaceDN w:val="0"/>
              <w:adjustRightInd w:val="0"/>
              <w:ind w:left="0" w:firstLine="0"/>
              <w:jc w:val="both"/>
              <w:rPr>
                <w:rFonts w:ascii="Times New Roman" w:hAnsi="Times New Roman" w:cs="Times New Roman"/>
                <w:sz w:val="20"/>
                <w:szCs w:val="20"/>
              </w:rPr>
            </w:pPr>
            <w:r w:rsidRPr="003D6DA5">
              <w:rPr>
                <w:rFonts w:ascii="Times New Roman" w:hAnsi="Times New Roman" w:cs="Times New Roman"/>
                <w:sz w:val="20"/>
                <w:szCs w:val="20"/>
              </w:rPr>
              <w:t>членам семей погибших (умерших) граждан, проходивших военную службу по контракту.</w:t>
            </w:r>
          </w:p>
          <w:p w:rsidR="00AD7938" w:rsidRPr="003D6DA5" w:rsidRDefault="00AD7938" w:rsidP="00AD7938">
            <w:pPr>
              <w:pStyle w:val="a6"/>
              <w:numPr>
                <w:ilvl w:val="0"/>
                <w:numId w:val="5"/>
              </w:numPr>
              <w:tabs>
                <w:tab w:val="left" w:pos="346"/>
              </w:tabs>
              <w:autoSpaceDE w:val="0"/>
              <w:autoSpaceDN w:val="0"/>
              <w:adjustRightInd w:val="0"/>
              <w:ind w:left="0" w:firstLine="0"/>
              <w:jc w:val="both"/>
              <w:rPr>
                <w:rFonts w:ascii="Times New Roman" w:hAnsi="Times New Roman" w:cs="Times New Roman"/>
                <w:iCs/>
                <w:sz w:val="20"/>
                <w:szCs w:val="20"/>
              </w:rPr>
            </w:pPr>
            <w:r w:rsidRPr="003D6DA5">
              <w:rPr>
                <w:rFonts w:ascii="Times New Roman" w:hAnsi="Times New Roman" w:cs="Times New Roman"/>
                <w:iCs/>
                <w:sz w:val="20"/>
                <w:szCs w:val="20"/>
              </w:rPr>
              <w:t>гражданам, проходившим военную службу по контракту, получившим статус ветерана боевых действий, пожизненно</w:t>
            </w:r>
          </w:p>
          <w:p w:rsidR="00AD7938" w:rsidRPr="0061666A" w:rsidRDefault="00AD7938" w:rsidP="007548DE">
            <w:pPr>
              <w:tabs>
                <w:tab w:val="left" w:pos="346"/>
              </w:tabs>
              <w:rPr>
                <w:rFonts w:ascii="Times New Roman" w:hAnsi="Times New Roman" w:cs="Times New Roman"/>
                <w:i/>
                <w:sz w:val="20"/>
                <w:szCs w:val="20"/>
              </w:rPr>
            </w:pPr>
          </w:p>
        </w:tc>
        <w:tc>
          <w:tcPr>
            <w:tcW w:w="1701"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50%</w:t>
            </w:r>
          </w:p>
        </w:tc>
        <w:tc>
          <w:tcPr>
            <w:tcW w:w="3969" w:type="dxa"/>
            <w:shd w:val="clear" w:color="auto" w:fill="auto"/>
          </w:tcPr>
          <w:p w:rsidR="00AD7938" w:rsidRDefault="00AD7938" w:rsidP="007548DE">
            <w:pPr>
              <w:autoSpaceDE w:val="0"/>
              <w:autoSpaceDN w:val="0"/>
              <w:adjustRightInd w:val="0"/>
              <w:ind w:firstLine="29"/>
              <w:jc w:val="both"/>
              <w:rPr>
                <w:rFonts w:ascii="Times New Roman" w:hAnsi="Times New Roman" w:cs="Times New Roman"/>
                <w:sz w:val="20"/>
                <w:szCs w:val="20"/>
              </w:rPr>
            </w:pPr>
            <w:r>
              <w:rPr>
                <w:rFonts w:ascii="Times New Roman" w:hAnsi="Times New Roman" w:cs="Times New Roman"/>
                <w:sz w:val="20"/>
                <w:szCs w:val="20"/>
              </w:rPr>
              <w:t xml:space="preserve">документ, </w:t>
            </w:r>
            <w:proofErr w:type="gramStart"/>
            <w:r>
              <w:rPr>
                <w:rFonts w:ascii="Times New Roman" w:hAnsi="Times New Roman" w:cs="Times New Roman"/>
                <w:sz w:val="20"/>
                <w:szCs w:val="20"/>
              </w:rPr>
              <w:t>удостоверяющий  личность</w:t>
            </w:r>
            <w:proofErr w:type="gramEnd"/>
            <w:r>
              <w:rPr>
                <w:rFonts w:ascii="Times New Roman" w:hAnsi="Times New Roman" w:cs="Times New Roman"/>
                <w:sz w:val="20"/>
                <w:szCs w:val="20"/>
              </w:rPr>
              <w:t xml:space="preserve"> (паспорта либо иного выдаваемого в установленном порядке документа, удостоверяющего личность) гражданина, проходящего военную службу по контракту, и всех членов семьи, а также законного представителя (при обращении законного представителя), члена семьи погибшего (умершего) гражданина, проходившего военную службу по контракту (при обращении члена семьи погибшего (умершего) гражданина, проходившего военную службу по контракту);</w:t>
            </w:r>
          </w:p>
          <w:p w:rsidR="00AD7938" w:rsidRDefault="00AD7938" w:rsidP="007548DE">
            <w:pPr>
              <w:autoSpaceDE w:val="0"/>
              <w:autoSpaceDN w:val="0"/>
              <w:adjustRightInd w:val="0"/>
              <w:spacing w:before="200"/>
              <w:ind w:firstLine="29"/>
              <w:jc w:val="both"/>
              <w:rPr>
                <w:rFonts w:ascii="Times New Roman" w:hAnsi="Times New Roman" w:cs="Times New Roman"/>
                <w:sz w:val="20"/>
                <w:szCs w:val="20"/>
              </w:rPr>
            </w:pPr>
            <w:r>
              <w:rPr>
                <w:rFonts w:ascii="Times New Roman" w:hAnsi="Times New Roman" w:cs="Times New Roman"/>
                <w:sz w:val="20"/>
                <w:szCs w:val="20"/>
              </w:rPr>
              <w:t>подтверждающих регистрацию в системе индивидуального (персонифицированного) учета и содержащих сведения о страховом номере индивидуального лицевого счета - представляются по собственной инициативе;</w:t>
            </w:r>
          </w:p>
          <w:p w:rsidR="00AD7938" w:rsidRDefault="00AD7938" w:rsidP="007548DE">
            <w:pPr>
              <w:autoSpaceDE w:val="0"/>
              <w:autoSpaceDN w:val="0"/>
              <w:adjustRightInd w:val="0"/>
              <w:spacing w:before="200"/>
              <w:ind w:firstLine="29"/>
              <w:jc w:val="both"/>
              <w:rPr>
                <w:rFonts w:ascii="Times New Roman" w:hAnsi="Times New Roman" w:cs="Times New Roman"/>
                <w:sz w:val="20"/>
                <w:szCs w:val="20"/>
              </w:rPr>
            </w:pPr>
            <w:r>
              <w:rPr>
                <w:rFonts w:ascii="Times New Roman" w:hAnsi="Times New Roman" w:cs="Times New Roman"/>
                <w:sz w:val="20"/>
                <w:szCs w:val="20"/>
              </w:rPr>
              <w:t>о номерах абонентских счетов в отношении платы за наем и (или) платы за содержание жилого помещения, по взносам на капитальный ремонт общего имущества в многоквартирном доме, по газоснабжению жилого дома;</w:t>
            </w:r>
          </w:p>
          <w:p w:rsidR="00AD7938" w:rsidRDefault="00AD7938" w:rsidP="007548DE">
            <w:pPr>
              <w:autoSpaceDE w:val="0"/>
              <w:autoSpaceDN w:val="0"/>
              <w:adjustRightInd w:val="0"/>
              <w:spacing w:before="200"/>
              <w:ind w:firstLine="29"/>
              <w:jc w:val="both"/>
              <w:rPr>
                <w:rFonts w:ascii="Times New Roman" w:hAnsi="Times New Roman" w:cs="Times New Roman"/>
                <w:sz w:val="20"/>
                <w:szCs w:val="20"/>
              </w:rPr>
            </w:pPr>
            <w:r>
              <w:rPr>
                <w:rFonts w:ascii="Times New Roman" w:hAnsi="Times New Roman" w:cs="Times New Roman"/>
                <w:sz w:val="20"/>
                <w:szCs w:val="20"/>
              </w:rPr>
              <w:t>о количестве, фамилиях, именах, отчествах (при наличии) и годах рождения лиц, совместно проживающих в жилом помещении, занимаемом гражданином, проходящим военную службу по контракту, - представляется по собственной инициативе;</w:t>
            </w:r>
          </w:p>
          <w:p w:rsidR="00AD7938" w:rsidRDefault="00AD7938" w:rsidP="007548DE">
            <w:pPr>
              <w:autoSpaceDE w:val="0"/>
              <w:autoSpaceDN w:val="0"/>
              <w:adjustRightInd w:val="0"/>
              <w:spacing w:before="200"/>
              <w:ind w:firstLine="29"/>
              <w:jc w:val="both"/>
              <w:rPr>
                <w:rFonts w:ascii="Times New Roman" w:hAnsi="Times New Roman" w:cs="Times New Roman"/>
                <w:sz w:val="20"/>
                <w:szCs w:val="20"/>
              </w:rPr>
            </w:pPr>
            <w:r>
              <w:rPr>
                <w:rFonts w:ascii="Times New Roman" w:hAnsi="Times New Roman" w:cs="Times New Roman"/>
                <w:sz w:val="20"/>
                <w:szCs w:val="20"/>
              </w:rPr>
              <w:t>подтверждающих нахождение нетрудоспособного члена семьи на иждивении;</w:t>
            </w:r>
          </w:p>
          <w:p w:rsidR="00AD7938" w:rsidRDefault="00AD7938" w:rsidP="007548DE">
            <w:pPr>
              <w:autoSpaceDE w:val="0"/>
              <w:autoSpaceDN w:val="0"/>
              <w:adjustRightInd w:val="0"/>
              <w:spacing w:before="200"/>
              <w:ind w:firstLine="29"/>
              <w:jc w:val="both"/>
              <w:rPr>
                <w:rFonts w:ascii="Times New Roman" w:hAnsi="Times New Roman" w:cs="Times New Roman"/>
                <w:sz w:val="20"/>
                <w:szCs w:val="20"/>
              </w:rPr>
            </w:pPr>
            <w:r>
              <w:rPr>
                <w:rFonts w:ascii="Times New Roman" w:hAnsi="Times New Roman" w:cs="Times New Roman"/>
                <w:sz w:val="20"/>
                <w:szCs w:val="20"/>
              </w:rPr>
              <w:t>подтверждающих обучение ребенка в образовательной организации по очной форме обучения по основной образовательной программе;</w:t>
            </w:r>
          </w:p>
          <w:p w:rsidR="00AD7938" w:rsidRDefault="00AD7938" w:rsidP="007548DE">
            <w:pPr>
              <w:autoSpaceDE w:val="0"/>
              <w:autoSpaceDN w:val="0"/>
              <w:adjustRightInd w:val="0"/>
              <w:spacing w:before="200"/>
              <w:ind w:firstLine="29"/>
              <w:jc w:val="both"/>
              <w:rPr>
                <w:rFonts w:ascii="Times New Roman" w:hAnsi="Times New Roman" w:cs="Times New Roman"/>
                <w:sz w:val="20"/>
                <w:szCs w:val="20"/>
              </w:rPr>
            </w:pPr>
            <w:r>
              <w:rPr>
                <w:rFonts w:ascii="Times New Roman" w:hAnsi="Times New Roman" w:cs="Times New Roman"/>
                <w:sz w:val="20"/>
                <w:szCs w:val="20"/>
              </w:rPr>
              <w:t>правоустанавливающих документов на жилое помещение, права на которое зарегистрированы в Едином государственном реестре прав на недвижимое имущество и сделок с ним, содержащих сведения о размере общей площади жилого помещения, - представляются по собственной инициативе; правоустанавливающих документов на жилое помещение, права на которое не зарегистрированы в Едином государственном реестре прав на недвижимое имущество и сделок с ним, содержащих сведения о размере общей площади жилого помещения;</w:t>
            </w:r>
          </w:p>
          <w:p w:rsidR="00AD7938" w:rsidRDefault="00AD7938" w:rsidP="007548DE">
            <w:pPr>
              <w:autoSpaceDE w:val="0"/>
              <w:autoSpaceDN w:val="0"/>
              <w:adjustRightInd w:val="0"/>
              <w:spacing w:before="200"/>
              <w:ind w:firstLine="29"/>
              <w:jc w:val="both"/>
              <w:rPr>
                <w:rFonts w:ascii="Times New Roman" w:hAnsi="Times New Roman" w:cs="Times New Roman"/>
                <w:sz w:val="20"/>
                <w:szCs w:val="20"/>
              </w:rPr>
            </w:pPr>
            <w:r>
              <w:rPr>
                <w:rFonts w:ascii="Times New Roman" w:hAnsi="Times New Roman" w:cs="Times New Roman"/>
                <w:sz w:val="20"/>
                <w:szCs w:val="20"/>
              </w:rPr>
              <w:t>технического паспорта (в случае отсутствия технического паспорта - справки органа местного самоуправления с указанием отапливаемой и (или) общей площади жилого помещения) - представляется по собственной инициативе;</w:t>
            </w:r>
          </w:p>
          <w:p w:rsidR="00AD7938" w:rsidRDefault="00AD7938" w:rsidP="007548DE">
            <w:pPr>
              <w:autoSpaceDE w:val="0"/>
              <w:autoSpaceDN w:val="0"/>
              <w:adjustRightInd w:val="0"/>
              <w:spacing w:before="200"/>
              <w:ind w:firstLine="29"/>
              <w:jc w:val="both"/>
              <w:rPr>
                <w:rFonts w:ascii="Times New Roman" w:hAnsi="Times New Roman" w:cs="Times New Roman"/>
                <w:sz w:val="20"/>
                <w:szCs w:val="20"/>
              </w:rPr>
            </w:pPr>
            <w:r>
              <w:rPr>
                <w:rFonts w:ascii="Times New Roman" w:hAnsi="Times New Roman" w:cs="Times New Roman"/>
                <w:sz w:val="20"/>
                <w:szCs w:val="20"/>
              </w:rPr>
              <w:t>об отсутствии задолженности по оплате жилого помещения и коммунальных услуг (представляются по собственной инициативе);</w:t>
            </w:r>
          </w:p>
          <w:p w:rsidR="00AD7938" w:rsidRDefault="00AD7938" w:rsidP="007548DE">
            <w:pPr>
              <w:autoSpaceDE w:val="0"/>
              <w:autoSpaceDN w:val="0"/>
              <w:adjustRightInd w:val="0"/>
              <w:spacing w:before="200"/>
              <w:ind w:firstLine="29"/>
              <w:jc w:val="both"/>
              <w:rPr>
                <w:rFonts w:ascii="Times New Roman" w:hAnsi="Times New Roman" w:cs="Times New Roman"/>
                <w:sz w:val="20"/>
                <w:szCs w:val="20"/>
              </w:rPr>
            </w:pPr>
            <w:r>
              <w:rPr>
                <w:rFonts w:ascii="Times New Roman" w:hAnsi="Times New Roman" w:cs="Times New Roman"/>
                <w:sz w:val="20"/>
                <w:szCs w:val="20"/>
              </w:rPr>
              <w:t>сведения о счете заявителя, открытом в кредитной организации, либо о номере банковской карты заявителя;</w:t>
            </w:r>
          </w:p>
          <w:p w:rsidR="00AD7938" w:rsidRPr="0061666A" w:rsidRDefault="00AD7938" w:rsidP="007548DE">
            <w:pPr>
              <w:ind w:firstLine="29"/>
              <w:rPr>
                <w:rFonts w:ascii="Times New Roman" w:hAnsi="Times New Roman" w:cs="Times New Roman"/>
                <w:sz w:val="20"/>
                <w:szCs w:val="20"/>
              </w:rPr>
            </w:pPr>
          </w:p>
        </w:tc>
        <w:tc>
          <w:tcPr>
            <w:tcW w:w="2409"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По 1 пункту до окончания контракта, по 2 и 3 пунктам пожизненно</w:t>
            </w:r>
          </w:p>
        </w:tc>
        <w:tc>
          <w:tcPr>
            <w:tcW w:w="2552" w:type="dxa"/>
            <w:shd w:val="clear" w:color="auto" w:fill="auto"/>
          </w:tcPr>
          <w:p w:rsidR="00AD7938" w:rsidRDefault="00AD7938" w:rsidP="007548DE">
            <w:pPr>
              <w:ind w:left="-57"/>
              <w:rPr>
                <w:rFonts w:ascii="Times New Roman" w:hAnsi="Times New Roman" w:cs="Times New Roman"/>
                <w:sz w:val="20"/>
                <w:szCs w:val="20"/>
              </w:rPr>
            </w:pPr>
            <w:r w:rsidRPr="006614C6">
              <w:rPr>
                <w:rFonts w:ascii="Times New Roman" w:hAnsi="Times New Roman" w:cs="Times New Roman"/>
                <w:sz w:val="20"/>
                <w:szCs w:val="20"/>
              </w:rPr>
              <w:t>Указ Губернатора Орловской области от 11.05.2023 N 297 "О дополнительных мерах социальной поддержки граждан Российской Федерации, направленных пунктом отбора на военную службу по контракту Московского военного округа по Орловской области или федеральным казенным учреждением "Военный комиссариат Орловской области" для прохождения военной службы по контракту, заключенному в соответствии с пунктом 7 статьи 38 Федерального закона от 28 марта 1998 года N 53-ФЗ "О воинской обязанности и военной службе", либо заключивших контракт о добровольном содействии в выполнении задач, возложенных на Вооруженные Силы Российской Федерации, а также членов их семей"</w:t>
            </w:r>
          </w:p>
          <w:p w:rsidR="00AD7938" w:rsidRPr="0061666A" w:rsidRDefault="00AD7938" w:rsidP="007548DE">
            <w:pPr>
              <w:ind w:left="-57"/>
              <w:rPr>
                <w:rFonts w:ascii="Times New Roman" w:hAnsi="Times New Roman" w:cs="Times New Roman"/>
                <w:sz w:val="20"/>
                <w:szCs w:val="20"/>
              </w:rPr>
            </w:pPr>
            <w:r w:rsidRPr="006614C6">
              <w:rPr>
                <w:rFonts w:ascii="Times New Roman" w:hAnsi="Times New Roman" w:cs="Times New Roman"/>
                <w:sz w:val="20"/>
                <w:szCs w:val="20"/>
              </w:rPr>
              <w:t>Постановление Правительства Орловской области от 26.05.2023 N 398  "Об утверждении Порядка предоставления дополнительной меры социальной поддержки гражданам Российской Федерации, направленным пунктом отбора на военную службу по контракту Московского военного округа по Орловской области или федеральным казенным учреждением "Военный комиссариат Орловской области" для прохождения военной службы по контракту, заключенному в соответствии с пунктом 7 статьи 38 Федерального закона от 28 марта 1998 года N 53-ФЗ "О воинской обязанности и военной службе", либо заключившим контракт о добровольном содействии в выполнении задач, возложенных на Вооруженные Силы Российской Федерации, в период проведения специальной военной операции на территории Украины, Донецкой Народной Республики, Луганской Народной Республики, Херсонской и Запорожской областей, а также членам их семей в виде ежемесячной денежной компенсации расходов на оплату жилых помещений"</w:t>
            </w:r>
          </w:p>
        </w:tc>
      </w:tr>
      <w:tr w:rsidR="00AD7938" w:rsidRPr="0061666A" w:rsidTr="007548DE">
        <w:trPr>
          <w:trHeight w:val="697"/>
        </w:trPr>
        <w:tc>
          <w:tcPr>
            <w:tcW w:w="531" w:type="dxa"/>
          </w:tcPr>
          <w:p w:rsidR="00AD7938" w:rsidRPr="007F7D30" w:rsidRDefault="00AD7938" w:rsidP="007548DE">
            <w:pPr>
              <w:jc w:val="center"/>
              <w:rPr>
                <w:rFonts w:ascii="Times New Roman" w:hAnsi="Times New Roman" w:cs="Times New Roman"/>
                <w:sz w:val="20"/>
                <w:szCs w:val="20"/>
              </w:rPr>
            </w:pPr>
            <w:r>
              <w:rPr>
                <w:rFonts w:ascii="Times New Roman" w:hAnsi="Times New Roman" w:cs="Times New Roman"/>
                <w:sz w:val="20"/>
                <w:szCs w:val="20"/>
              </w:rPr>
              <w:t>3</w:t>
            </w:r>
          </w:p>
        </w:tc>
        <w:tc>
          <w:tcPr>
            <w:tcW w:w="2271"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Е</w:t>
            </w:r>
            <w:r w:rsidRPr="00AF2428">
              <w:rPr>
                <w:rFonts w:ascii="Times New Roman" w:hAnsi="Times New Roman" w:cs="Times New Roman"/>
                <w:sz w:val="20"/>
                <w:szCs w:val="20"/>
              </w:rPr>
              <w:t>диновременн</w:t>
            </w:r>
            <w:r>
              <w:rPr>
                <w:rFonts w:ascii="Times New Roman" w:hAnsi="Times New Roman" w:cs="Times New Roman"/>
                <w:sz w:val="20"/>
                <w:szCs w:val="20"/>
              </w:rPr>
              <w:t>ая</w:t>
            </w:r>
            <w:r w:rsidRPr="00AF2428">
              <w:rPr>
                <w:rFonts w:ascii="Times New Roman" w:hAnsi="Times New Roman" w:cs="Times New Roman"/>
                <w:sz w:val="20"/>
                <w:szCs w:val="20"/>
              </w:rPr>
              <w:t xml:space="preserve"> денежн</w:t>
            </w:r>
            <w:r>
              <w:rPr>
                <w:rFonts w:ascii="Times New Roman" w:hAnsi="Times New Roman" w:cs="Times New Roman"/>
                <w:sz w:val="20"/>
                <w:szCs w:val="20"/>
              </w:rPr>
              <w:t xml:space="preserve">ая </w:t>
            </w:r>
            <w:r w:rsidRPr="00AF2428">
              <w:rPr>
                <w:rFonts w:ascii="Times New Roman" w:hAnsi="Times New Roman" w:cs="Times New Roman"/>
                <w:sz w:val="20"/>
                <w:szCs w:val="20"/>
              </w:rPr>
              <w:t>выплат</w:t>
            </w:r>
            <w:r>
              <w:rPr>
                <w:rFonts w:ascii="Times New Roman" w:hAnsi="Times New Roman" w:cs="Times New Roman"/>
                <w:sz w:val="20"/>
                <w:szCs w:val="20"/>
              </w:rPr>
              <w:t>а</w:t>
            </w:r>
            <w:r w:rsidRPr="00AF2428">
              <w:rPr>
                <w:rFonts w:ascii="Times New Roman" w:hAnsi="Times New Roman" w:cs="Times New Roman"/>
                <w:sz w:val="20"/>
                <w:szCs w:val="20"/>
              </w:rPr>
              <w:t xml:space="preserve"> военнослужащим, проходящим военную службу по контракту</w:t>
            </w:r>
          </w:p>
        </w:tc>
        <w:tc>
          <w:tcPr>
            <w:tcW w:w="2863" w:type="dxa"/>
            <w:shd w:val="clear" w:color="auto" w:fill="auto"/>
          </w:tcPr>
          <w:p w:rsidR="00AD7938" w:rsidRDefault="00AD7938" w:rsidP="007548DE">
            <w:pPr>
              <w:autoSpaceDE w:val="0"/>
              <w:autoSpaceDN w:val="0"/>
              <w:adjustRightInd w:val="0"/>
              <w:ind w:hanging="74"/>
              <w:jc w:val="both"/>
              <w:rPr>
                <w:rFonts w:ascii="Times New Roman" w:hAnsi="Times New Roman" w:cs="Times New Roman"/>
                <w:sz w:val="20"/>
                <w:szCs w:val="20"/>
              </w:rPr>
            </w:pPr>
            <w:r>
              <w:rPr>
                <w:rFonts w:ascii="Times New Roman" w:hAnsi="Times New Roman" w:cs="Times New Roman"/>
                <w:sz w:val="20"/>
                <w:szCs w:val="20"/>
              </w:rPr>
              <w:t>1. гражданам Российской Федерации, призванным на военную службу по мобилизации в Вооруженные Силы Российской Федерации, в том числе направленным в войска национальной гвардии Российской Федерации для прохождения военной службы, военнослужащим, проходившим военную службу по призыву в Вооруженных Силах Российской Федерации (за исключением военнослужащих, замещающих воинские должности курсантов военных профессиональных образовательных организаций, военных образовательных организаций высшего образования, находящихся в ведении Министерства обороны Российской Федерации), военнослужащим, проходившим военную службу по призыву в войсках национальной гвардии Российской Федерации (за исключением военнослужащих, замещающих воинские должности курсантов военных образовательных организаций высшего образования, находящихся в ведении Федеральной службы войск национальной гвардии Российской Федерации или Министерства обороны Российской Федерации), направленным к месту прохождения военной службы федеральным казенным учреждением "Военный комиссариат Орловской области", которые заключили контракт о прохождении военной службы в Вооруженных Силах Российской Федерации, войсках национальной гвардии Российской Федерации сроком на один год и более;</w:t>
            </w:r>
          </w:p>
          <w:p w:rsidR="00AD7938" w:rsidRDefault="00AD7938" w:rsidP="007548DE">
            <w:pPr>
              <w:autoSpaceDE w:val="0"/>
              <w:autoSpaceDN w:val="0"/>
              <w:adjustRightInd w:val="0"/>
              <w:spacing w:before="200"/>
              <w:ind w:hanging="74"/>
              <w:jc w:val="both"/>
              <w:rPr>
                <w:rFonts w:ascii="Times New Roman" w:hAnsi="Times New Roman" w:cs="Times New Roman"/>
                <w:sz w:val="20"/>
                <w:szCs w:val="20"/>
              </w:rPr>
            </w:pPr>
            <w:r>
              <w:rPr>
                <w:rFonts w:ascii="Times New Roman" w:hAnsi="Times New Roman" w:cs="Times New Roman"/>
                <w:sz w:val="20"/>
                <w:szCs w:val="20"/>
              </w:rPr>
              <w:t>2. иным гражданам Российской Федерации (за исключением граждан Российской Федерации, которые на день заключения контракта о прохождении военной службы в Вооруженных Силах Российской Федерации отбывали наказание в виде лишения свободы) и иностранным гражданам, которые заключили контракт о прохождении военной службы в Вооруженных Силах Российской Федерации сроком на один год и более, направленные для прохождения военной службы по контракту пунктом отбора на военную службу по контракту Московского военного округа по Орловской области, федеральным казенным учреждением "Военный комиссариат Орловской области";</w:t>
            </w:r>
          </w:p>
          <w:p w:rsidR="00AD7938" w:rsidRDefault="00AD7938" w:rsidP="007548DE">
            <w:pPr>
              <w:autoSpaceDE w:val="0"/>
              <w:autoSpaceDN w:val="0"/>
              <w:adjustRightInd w:val="0"/>
              <w:spacing w:before="200"/>
              <w:ind w:hanging="74"/>
              <w:jc w:val="both"/>
              <w:rPr>
                <w:rFonts w:ascii="Times New Roman" w:hAnsi="Times New Roman" w:cs="Times New Roman"/>
                <w:sz w:val="20"/>
                <w:szCs w:val="20"/>
              </w:rPr>
            </w:pPr>
            <w:r>
              <w:rPr>
                <w:rFonts w:ascii="Times New Roman" w:hAnsi="Times New Roman" w:cs="Times New Roman"/>
                <w:sz w:val="20"/>
                <w:szCs w:val="20"/>
              </w:rPr>
              <w:t>3. иным гражданам Российской Федерации и иностранным гражданам, которые заключили контракт о прохождении военной службы в войсках национальной гвардии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направленным для прохождения военной службы по контракту Управлением Федеральной службы войск национальной гвардии Российской Федерации по Орловской области;</w:t>
            </w:r>
          </w:p>
          <w:p w:rsidR="00AD7938" w:rsidRDefault="00AD7938" w:rsidP="007548DE">
            <w:pPr>
              <w:autoSpaceDE w:val="0"/>
              <w:autoSpaceDN w:val="0"/>
              <w:adjustRightInd w:val="0"/>
              <w:spacing w:before="200"/>
              <w:ind w:hanging="74"/>
              <w:jc w:val="both"/>
              <w:rPr>
                <w:rFonts w:ascii="Times New Roman" w:hAnsi="Times New Roman" w:cs="Times New Roman"/>
                <w:sz w:val="20"/>
                <w:szCs w:val="20"/>
              </w:rPr>
            </w:pPr>
            <w:r>
              <w:rPr>
                <w:rFonts w:ascii="Times New Roman" w:hAnsi="Times New Roman" w:cs="Times New Roman"/>
                <w:sz w:val="20"/>
                <w:szCs w:val="20"/>
              </w:rPr>
              <w:t>4. гражданам Российской Федерации, направленным Управлением Федеральной службы войск национальной гвардии Российской Федерации по Орловской области для прохождения службы по контракту, которые заключили контракт о прохождении службы в войсках национальной гвардии Российской Федерации сроком на один год и более, дислоцируемых на территориях Украины, Донецкой Народной Республики, Луганской Народной Республики, Херсонской и Запорожской областей.</w:t>
            </w:r>
          </w:p>
          <w:p w:rsidR="00AD7938" w:rsidRPr="0061666A" w:rsidRDefault="00AD7938" w:rsidP="007548DE">
            <w:pPr>
              <w:ind w:hanging="74"/>
              <w:rPr>
                <w:rFonts w:ascii="Times New Roman" w:hAnsi="Times New Roman" w:cs="Times New Roman"/>
                <w:i/>
                <w:sz w:val="20"/>
                <w:szCs w:val="20"/>
              </w:rPr>
            </w:pPr>
          </w:p>
        </w:tc>
        <w:tc>
          <w:tcPr>
            <w:tcW w:w="1701"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400 000</w:t>
            </w:r>
          </w:p>
        </w:tc>
        <w:tc>
          <w:tcPr>
            <w:tcW w:w="3969" w:type="dxa"/>
            <w:shd w:val="clear" w:color="auto" w:fill="auto"/>
          </w:tcPr>
          <w:p w:rsidR="00AD7938" w:rsidRPr="0061666A" w:rsidRDefault="00AD7938" w:rsidP="007548DE">
            <w:pPr>
              <w:rPr>
                <w:rFonts w:ascii="Times New Roman" w:hAnsi="Times New Roman" w:cs="Times New Roman"/>
                <w:sz w:val="20"/>
                <w:szCs w:val="20"/>
              </w:rPr>
            </w:pPr>
            <w:proofErr w:type="spellStart"/>
            <w:r>
              <w:rPr>
                <w:rFonts w:ascii="Times New Roman" w:hAnsi="Times New Roman" w:cs="Times New Roman"/>
                <w:sz w:val="20"/>
                <w:szCs w:val="20"/>
              </w:rPr>
              <w:t>беззаявительно</w:t>
            </w:r>
            <w:proofErr w:type="spellEnd"/>
          </w:p>
        </w:tc>
        <w:tc>
          <w:tcPr>
            <w:tcW w:w="2409" w:type="dxa"/>
            <w:shd w:val="clear" w:color="auto" w:fill="auto"/>
          </w:tcPr>
          <w:p w:rsidR="00AD7938" w:rsidRPr="0061666A" w:rsidRDefault="00AD7938" w:rsidP="007548DE">
            <w:pPr>
              <w:rPr>
                <w:rFonts w:ascii="Times New Roman" w:hAnsi="Times New Roman" w:cs="Times New Roman"/>
                <w:sz w:val="20"/>
                <w:szCs w:val="20"/>
              </w:rPr>
            </w:pPr>
            <w:proofErr w:type="spellStart"/>
            <w:r>
              <w:rPr>
                <w:rFonts w:ascii="Times New Roman" w:hAnsi="Times New Roman" w:cs="Times New Roman"/>
                <w:sz w:val="20"/>
                <w:szCs w:val="20"/>
              </w:rPr>
              <w:t>единоразово</w:t>
            </w:r>
            <w:proofErr w:type="spellEnd"/>
          </w:p>
        </w:tc>
        <w:tc>
          <w:tcPr>
            <w:tcW w:w="2552" w:type="dxa"/>
            <w:shd w:val="clear" w:color="auto" w:fill="auto"/>
          </w:tcPr>
          <w:p w:rsidR="00AD7938" w:rsidRPr="0061666A" w:rsidRDefault="00AD7938" w:rsidP="007548DE">
            <w:pPr>
              <w:ind w:left="-57"/>
              <w:rPr>
                <w:rFonts w:ascii="Times New Roman" w:hAnsi="Times New Roman" w:cs="Times New Roman"/>
                <w:sz w:val="20"/>
                <w:szCs w:val="20"/>
              </w:rPr>
            </w:pPr>
            <w:r w:rsidRPr="00AF2428">
              <w:rPr>
                <w:rFonts w:ascii="Times New Roman" w:hAnsi="Times New Roman" w:cs="Times New Roman"/>
                <w:sz w:val="20"/>
                <w:szCs w:val="20"/>
              </w:rPr>
              <w:t>Указ Губернатора Орловской области от 01.08.2024 N 443 "О единовременной денежной выплате военнослужащим, проходящим военную службу по контракту"</w:t>
            </w:r>
          </w:p>
        </w:tc>
      </w:tr>
      <w:tr w:rsidR="00AD7938" w:rsidRPr="0061666A" w:rsidTr="007548DE">
        <w:trPr>
          <w:trHeight w:val="697"/>
        </w:trPr>
        <w:tc>
          <w:tcPr>
            <w:tcW w:w="531" w:type="dxa"/>
          </w:tcPr>
          <w:p w:rsidR="00AD7938" w:rsidRPr="007F7D30" w:rsidRDefault="00AD7938" w:rsidP="007548DE">
            <w:pPr>
              <w:jc w:val="center"/>
              <w:rPr>
                <w:rFonts w:ascii="Times New Roman" w:hAnsi="Times New Roman" w:cs="Times New Roman"/>
                <w:sz w:val="20"/>
                <w:szCs w:val="20"/>
              </w:rPr>
            </w:pPr>
            <w:r>
              <w:rPr>
                <w:rFonts w:ascii="Times New Roman" w:hAnsi="Times New Roman" w:cs="Times New Roman"/>
                <w:sz w:val="20"/>
                <w:szCs w:val="20"/>
              </w:rPr>
              <w:t>4</w:t>
            </w:r>
          </w:p>
        </w:tc>
        <w:tc>
          <w:tcPr>
            <w:tcW w:w="2271" w:type="dxa"/>
            <w:shd w:val="clear" w:color="auto" w:fill="auto"/>
          </w:tcPr>
          <w:p w:rsidR="00AD7938" w:rsidRDefault="00AD7938" w:rsidP="007548D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Единовременная денежная выплата членам семей погибших (умерших) граждан, призванных на военную службу по мобилизации в Вооруженные Силы Российской Федерации, в том числе направленных в войска национальной гвардии Российской Федерации для прохождения военной службы, военнослужащих, проходивших военную службу по призыву в Вооруженных Силах Российской Федерации (за исключением военнослужащих, замещающих воинские должности курсантов военных профессиональных образовательных организаций, военных образовательных организаций высшего образования, находящихся в ведении Министерства обороны Российской Федерации), военнослужащих, проходивших военную службу по призыву в войсках национальной гвардии Российской Федерации (за исключением военнослужащих, замещающих воинские должности курсантов военных образовательных организаций высшего образования, находящихся в ведении Федеральной службы войск национальной гвардии Российской Федерации или Министерства обороны Российской Федерации), граждан, заключивших контракт о прохождении военной службы в Вооруженных Силах Российской Федерации, войсках национальной гвардии Российской Федерации, направленных, в том числе пунктом отбора на военную службу по контракту Московского военного округа по Орловской области или федеральным казенным учреждением "Военный комиссариат Орловской области", для прохождения военной службы по контракту, граждан, заключивших контракт с Министерством обороны Российской Федерации или Федеральной службой войск национальной гвардии Российской Федерации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лиц, проходивших службу в войсках национальной гвардии Российской Федерации и имевших специальное звание полиции, при условии выполнения ими задач на территориях Белгородской, Брянской и Курской областей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p>
          <w:p w:rsidR="00AD7938" w:rsidRPr="0061666A" w:rsidRDefault="00AD7938" w:rsidP="007548DE">
            <w:pPr>
              <w:rPr>
                <w:rFonts w:ascii="Times New Roman" w:hAnsi="Times New Roman" w:cs="Times New Roman"/>
                <w:sz w:val="20"/>
                <w:szCs w:val="20"/>
              </w:rPr>
            </w:pPr>
          </w:p>
        </w:tc>
        <w:tc>
          <w:tcPr>
            <w:tcW w:w="2863" w:type="dxa"/>
            <w:shd w:val="clear" w:color="auto" w:fill="auto"/>
          </w:tcPr>
          <w:p w:rsidR="00AD7938" w:rsidRDefault="00AD7938" w:rsidP="007548DE">
            <w:pPr>
              <w:autoSpaceDE w:val="0"/>
              <w:autoSpaceDN w:val="0"/>
              <w:adjustRightInd w:val="0"/>
              <w:jc w:val="both"/>
              <w:rPr>
                <w:rFonts w:ascii="Times New Roman" w:hAnsi="Times New Roman" w:cs="Times New Roman"/>
                <w:sz w:val="20"/>
                <w:szCs w:val="20"/>
              </w:rPr>
            </w:pPr>
            <w:bookmarkStart w:id="1" w:name="Par0"/>
            <w:bookmarkEnd w:id="1"/>
            <w:r>
              <w:rPr>
                <w:rFonts w:ascii="Times New Roman" w:hAnsi="Times New Roman" w:cs="Times New Roman"/>
                <w:sz w:val="20"/>
                <w:szCs w:val="20"/>
              </w:rPr>
              <w:t>1) супруга (супруг), состоящая (состоящий) на день гибели (смерти) гражданина в зарегистрированном браке с ним (с ней);</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2) дети, не достигшие возраста 18 лет;</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3) дети старше 18 лет, ставшие инвалидами до достижения ими возраста 18 лет;</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4)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5) лица, находившиеся на иждивении погибшего (умершего) гражданина;</w:t>
            </w:r>
          </w:p>
          <w:p w:rsidR="00AD7938" w:rsidRDefault="00AD7938" w:rsidP="007548DE">
            <w:pPr>
              <w:autoSpaceDE w:val="0"/>
              <w:autoSpaceDN w:val="0"/>
              <w:adjustRightInd w:val="0"/>
              <w:spacing w:before="200"/>
              <w:jc w:val="both"/>
              <w:rPr>
                <w:rFonts w:ascii="Times New Roman" w:hAnsi="Times New Roman" w:cs="Times New Roman"/>
                <w:sz w:val="20"/>
                <w:szCs w:val="20"/>
              </w:rPr>
            </w:pPr>
            <w:bookmarkStart w:id="2" w:name="Par5"/>
            <w:bookmarkEnd w:id="2"/>
            <w:r>
              <w:rPr>
                <w:rFonts w:ascii="Times New Roman" w:hAnsi="Times New Roman" w:cs="Times New Roman"/>
                <w:sz w:val="20"/>
                <w:szCs w:val="20"/>
              </w:rPr>
              <w:t>6) родители погибшего (умершего) гражданина, не лишенные родительских прав (не ограниченные в родительских правах);</w:t>
            </w:r>
          </w:p>
          <w:p w:rsidR="00AD7938" w:rsidRDefault="00AD7938" w:rsidP="007548DE">
            <w:pPr>
              <w:autoSpaceDE w:val="0"/>
              <w:autoSpaceDN w:val="0"/>
              <w:adjustRightInd w:val="0"/>
              <w:spacing w:before="200"/>
              <w:jc w:val="both"/>
              <w:rPr>
                <w:rFonts w:ascii="Times New Roman" w:hAnsi="Times New Roman" w:cs="Times New Roman"/>
                <w:sz w:val="20"/>
                <w:szCs w:val="20"/>
              </w:rPr>
            </w:pPr>
            <w:bookmarkStart w:id="3" w:name="Par6"/>
            <w:bookmarkEnd w:id="3"/>
            <w:r>
              <w:rPr>
                <w:rFonts w:ascii="Times New Roman" w:hAnsi="Times New Roman" w:cs="Times New Roman"/>
                <w:sz w:val="20"/>
                <w:szCs w:val="20"/>
              </w:rPr>
              <w:t xml:space="preserve">7) совершеннолетние дети (в случае если гражданин не имел членов семьи, указанных в </w:t>
            </w:r>
            <w:hyperlink w:anchor="Par0" w:history="1">
              <w:r>
                <w:rPr>
                  <w:rFonts w:ascii="Times New Roman" w:hAnsi="Times New Roman" w:cs="Times New Roman"/>
                  <w:color w:val="0000FF"/>
                  <w:sz w:val="20"/>
                  <w:szCs w:val="20"/>
                </w:rPr>
                <w:t>подпунктах 1</w:t>
              </w:r>
            </w:hyperlink>
            <w:r>
              <w:rPr>
                <w:rFonts w:ascii="Times New Roman" w:hAnsi="Times New Roman" w:cs="Times New Roman"/>
                <w:sz w:val="20"/>
                <w:szCs w:val="20"/>
              </w:rPr>
              <w:t xml:space="preserve"> - </w:t>
            </w:r>
            <w:hyperlink w:anchor="Par5" w:history="1">
              <w:r>
                <w:rPr>
                  <w:rFonts w:ascii="Times New Roman" w:hAnsi="Times New Roman" w:cs="Times New Roman"/>
                  <w:color w:val="0000FF"/>
                  <w:sz w:val="20"/>
                  <w:szCs w:val="20"/>
                </w:rPr>
                <w:t>6</w:t>
              </w:r>
            </w:hyperlink>
            <w:r>
              <w:rPr>
                <w:rFonts w:ascii="Times New Roman" w:hAnsi="Times New Roman" w:cs="Times New Roman"/>
                <w:sz w:val="20"/>
                <w:szCs w:val="20"/>
              </w:rPr>
              <w:t xml:space="preserve"> настоящего пункта);</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 xml:space="preserve">8) полнородные и </w:t>
            </w:r>
            <w:proofErr w:type="spellStart"/>
            <w:r>
              <w:rPr>
                <w:rFonts w:ascii="Times New Roman" w:hAnsi="Times New Roman" w:cs="Times New Roman"/>
                <w:sz w:val="20"/>
                <w:szCs w:val="20"/>
              </w:rPr>
              <w:t>неполнородные</w:t>
            </w:r>
            <w:proofErr w:type="spellEnd"/>
            <w:r>
              <w:rPr>
                <w:rFonts w:ascii="Times New Roman" w:hAnsi="Times New Roman" w:cs="Times New Roman"/>
                <w:sz w:val="20"/>
                <w:szCs w:val="20"/>
              </w:rPr>
              <w:t xml:space="preserve"> братья и сестры (в случае если гражданин не имел членов семьи, указанных в </w:t>
            </w:r>
            <w:hyperlink w:anchor="Par0" w:history="1">
              <w:r>
                <w:rPr>
                  <w:rFonts w:ascii="Times New Roman" w:hAnsi="Times New Roman" w:cs="Times New Roman"/>
                  <w:color w:val="0000FF"/>
                  <w:sz w:val="20"/>
                  <w:szCs w:val="20"/>
                </w:rPr>
                <w:t>подпунктах 1</w:t>
              </w:r>
            </w:hyperlink>
            <w:r>
              <w:rPr>
                <w:rFonts w:ascii="Times New Roman" w:hAnsi="Times New Roman" w:cs="Times New Roman"/>
                <w:sz w:val="20"/>
                <w:szCs w:val="20"/>
              </w:rPr>
              <w:t xml:space="preserve"> - </w:t>
            </w:r>
            <w:hyperlink w:anchor="Par6" w:history="1">
              <w:r>
                <w:rPr>
                  <w:rFonts w:ascii="Times New Roman" w:hAnsi="Times New Roman" w:cs="Times New Roman"/>
                  <w:color w:val="0000FF"/>
                  <w:sz w:val="20"/>
                  <w:szCs w:val="20"/>
                </w:rPr>
                <w:t>7</w:t>
              </w:r>
            </w:hyperlink>
            <w:r>
              <w:rPr>
                <w:rFonts w:ascii="Times New Roman" w:hAnsi="Times New Roman" w:cs="Times New Roman"/>
                <w:sz w:val="20"/>
                <w:szCs w:val="20"/>
              </w:rPr>
              <w:t xml:space="preserve"> настоящего пункта).</w:t>
            </w:r>
          </w:p>
          <w:p w:rsidR="00AD7938" w:rsidRPr="0061666A" w:rsidRDefault="00AD7938" w:rsidP="007548DE">
            <w:pPr>
              <w:autoSpaceDE w:val="0"/>
              <w:autoSpaceDN w:val="0"/>
              <w:adjustRightInd w:val="0"/>
              <w:jc w:val="both"/>
              <w:rPr>
                <w:rFonts w:ascii="Times New Roman" w:hAnsi="Times New Roman" w:cs="Times New Roman"/>
                <w:sz w:val="20"/>
                <w:szCs w:val="20"/>
              </w:rPr>
            </w:pPr>
          </w:p>
        </w:tc>
        <w:tc>
          <w:tcPr>
            <w:tcW w:w="1701" w:type="dxa"/>
            <w:shd w:val="clear" w:color="auto" w:fill="auto"/>
          </w:tcPr>
          <w:p w:rsidR="00AD7938" w:rsidRDefault="00AD7938" w:rsidP="007548D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 млн рублей в равных долях на каждого члена семьи</w:t>
            </w:r>
          </w:p>
          <w:p w:rsidR="00AD7938" w:rsidRPr="0061666A" w:rsidRDefault="00AD7938" w:rsidP="007548DE">
            <w:pPr>
              <w:rPr>
                <w:rFonts w:ascii="Times New Roman" w:hAnsi="Times New Roman" w:cs="Times New Roman"/>
                <w:sz w:val="20"/>
                <w:szCs w:val="20"/>
              </w:rPr>
            </w:pPr>
          </w:p>
        </w:tc>
        <w:tc>
          <w:tcPr>
            <w:tcW w:w="3969" w:type="dxa"/>
            <w:shd w:val="clear" w:color="auto" w:fill="auto"/>
          </w:tcPr>
          <w:p w:rsidR="00AD7938" w:rsidRDefault="00AD7938" w:rsidP="007548D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1) документа, удостоверяющего личность (паспорта либо иного выдаваемого в установленном порядке документа, удостоверяющего личность заявителя и (или) членов семьи гражданина в случае, указанном в </w:t>
            </w:r>
            <w:hyperlink r:id="rId7" w:history="1">
              <w:r>
                <w:rPr>
                  <w:rFonts w:ascii="Times New Roman" w:hAnsi="Times New Roman" w:cs="Times New Roman"/>
                  <w:color w:val="0000FF"/>
                  <w:sz w:val="20"/>
                  <w:szCs w:val="20"/>
                </w:rPr>
                <w:t>пункте 7</w:t>
              </w:r>
            </w:hyperlink>
            <w:r>
              <w:rPr>
                <w:rFonts w:ascii="Times New Roman" w:hAnsi="Times New Roman" w:cs="Times New Roman"/>
                <w:sz w:val="20"/>
                <w:szCs w:val="20"/>
              </w:rPr>
              <w:t xml:space="preserve"> настоящего Порядка);</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2) доверенности, подтверждающей полномочия представителя заявителя (в случае подачи заявления с прилагаемыми документами представителем заявителя);</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 xml:space="preserve">3) документа о заключении (расторжении) брака при регистрации акта гражданского состояния компетентным органом иностранного государства по законам соответствующего иностранного государства - для заявителей, указанных в </w:t>
            </w:r>
            <w:hyperlink r:id="rId8" w:history="1">
              <w:r>
                <w:rPr>
                  <w:rFonts w:ascii="Times New Roman" w:hAnsi="Times New Roman" w:cs="Times New Roman"/>
                  <w:color w:val="0000FF"/>
                  <w:sz w:val="20"/>
                  <w:szCs w:val="20"/>
                </w:rPr>
                <w:t>подпункте 1 пункта 3</w:t>
              </w:r>
            </w:hyperlink>
            <w:r>
              <w:rPr>
                <w:rFonts w:ascii="Times New Roman" w:hAnsi="Times New Roman" w:cs="Times New Roman"/>
                <w:sz w:val="20"/>
                <w:szCs w:val="20"/>
              </w:rPr>
              <w:t xml:space="preserve"> настоящего Порядка;</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 xml:space="preserve">4) свидетельства о рождении ребенка, выданного компетентным органом иностранного государства, и его нотариально удостоверенного перевода на русский язык на ребенка (детей) в возрасте до 14 лет - для заявителей, указанных в </w:t>
            </w:r>
            <w:hyperlink r:id="rId9" w:history="1">
              <w:r>
                <w:rPr>
                  <w:rFonts w:ascii="Times New Roman" w:hAnsi="Times New Roman" w:cs="Times New Roman"/>
                  <w:color w:val="0000FF"/>
                  <w:sz w:val="20"/>
                  <w:szCs w:val="20"/>
                </w:rPr>
                <w:t>подпункте 2 пункта 3</w:t>
              </w:r>
            </w:hyperlink>
            <w:r>
              <w:rPr>
                <w:rFonts w:ascii="Times New Roman" w:hAnsi="Times New Roman" w:cs="Times New Roman"/>
                <w:sz w:val="20"/>
                <w:szCs w:val="20"/>
              </w:rPr>
              <w:t xml:space="preserve"> настоящего Порядка;</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 xml:space="preserve">5) свидетельства об усыновлении, выданного органами записи актов гражданского состояния или консульскими учреждениями Российской Федерации, - для заявителей, указанных в </w:t>
            </w:r>
            <w:hyperlink r:id="rId10" w:history="1">
              <w:r>
                <w:rPr>
                  <w:rFonts w:ascii="Times New Roman" w:hAnsi="Times New Roman" w:cs="Times New Roman"/>
                  <w:color w:val="0000FF"/>
                  <w:sz w:val="20"/>
                  <w:szCs w:val="20"/>
                </w:rPr>
                <w:t>подпунктах 2</w:t>
              </w:r>
            </w:hyperlink>
            <w:r>
              <w:rPr>
                <w:rFonts w:ascii="Times New Roman" w:hAnsi="Times New Roman" w:cs="Times New Roman"/>
                <w:sz w:val="20"/>
                <w:szCs w:val="20"/>
              </w:rPr>
              <w:t xml:space="preserve"> - </w:t>
            </w:r>
            <w:hyperlink r:id="rId11" w:history="1">
              <w:r>
                <w:rPr>
                  <w:rFonts w:ascii="Times New Roman" w:hAnsi="Times New Roman" w:cs="Times New Roman"/>
                  <w:color w:val="0000FF"/>
                  <w:sz w:val="20"/>
                  <w:szCs w:val="20"/>
                </w:rPr>
                <w:t>4 пункта 3</w:t>
              </w:r>
            </w:hyperlink>
            <w:r>
              <w:rPr>
                <w:rFonts w:ascii="Times New Roman" w:hAnsi="Times New Roman" w:cs="Times New Roman"/>
                <w:sz w:val="20"/>
                <w:szCs w:val="20"/>
              </w:rPr>
              <w:t xml:space="preserve"> настоящего Порядка;</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6) о гибели (смерти) гражданина;</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 xml:space="preserve">7) подтверждающих учебу в образовательной организации по очной форме обучения, - для заявителей, указанных в </w:t>
            </w:r>
            <w:hyperlink r:id="rId12" w:history="1">
              <w:r>
                <w:rPr>
                  <w:rFonts w:ascii="Times New Roman" w:hAnsi="Times New Roman" w:cs="Times New Roman"/>
                  <w:color w:val="0000FF"/>
                  <w:sz w:val="20"/>
                  <w:szCs w:val="20"/>
                </w:rPr>
                <w:t>подпункте 4 пункта 3</w:t>
              </w:r>
            </w:hyperlink>
            <w:r>
              <w:rPr>
                <w:rFonts w:ascii="Times New Roman" w:hAnsi="Times New Roman" w:cs="Times New Roman"/>
                <w:sz w:val="20"/>
                <w:szCs w:val="20"/>
              </w:rPr>
              <w:t xml:space="preserve"> настоящего Порядка;</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 xml:space="preserve">8) судебного акта об установлении факта нахождения на иждивении погибшего (умершего) гражданина, - для заявителей, указанных в </w:t>
            </w:r>
            <w:hyperlink r:id="rId13" w:history="1">
              <w:r>
                <w:rPr>
                  <w:rFonts w:ascii="Times New Roman" w:hAnsi="Times New Roman" w:cs="Times New Roman"/>
                  <w:color w:val="0000FF"/>
                  <w:sz w:val="20"/>
                  <w:szCs w:val="20"/>
                </w:rPr>
                <w:t>подпункте 5 пункта 3</w:t>
              </w:r>
            </w:hyperlink>
            <w:r>
              <w:rPr>
                <w:rFonts w:ascii="Times New Roman" w:hAnsi="Times New Roman" w:cs="Times New Roman"/>
                <w:sz w:val="20"/>
                <w:szCs w:val="20"/>
              </w:rPr>
              <w:t xml:space="preserve"> настоящего Порядка;</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 xml:space="preserve">9) подтверждающих родственные отношения с погибшим (умершим) гражданином, - для заявителей, указанных в </w:t>
            </w:r>
            <w:hyperlink r:id="rId14" w:history="1">
              <w:r>
                <w:rPr>
                  <w:rFonts w:ascii="Times New Roman" w:hAnsi="Times New Roman" w:cs="Times New Roman"/>
                  <w:color w:val="0000FF"/>
                  <w:sz w:val="20"/>
                  <w:szCs w:val="20"/>
                </w:rPr>
                <w:t>подпунктах 6</w:t>
              </w:r>
            </w:hyperlink>
            <w:r>
              <w:rPr>
                <w:rFonts w:ascii="Times New Roman" w:hAnsi="Times New Roman" w:cs="Times New Roman"/>
                <w:sz w:val="20"/>
                <w:szCs w:val="20"/>
              </w:rPr>
              <w:t xml:space="preserve"> - </w:t>
            </w:r>
            <w:hyperlink r:id="rId15" w:history="1">
              <w:r>
                <w:rPr>
                  <w:rFonts w:ascii="Times New Roman" w:hAnsi="Times New Roman" w:cs="Times New Roman"/>
                  <w:color w:val="0000FF"/>
                  <w:sz w:val="20"/>
                  <w:szCs w:val="20"/>
                </w:rPr>
                <w:t>8 пункта 3</w:t>
              </w:r>
            </w:hyperlink>
            <w:r>
              <w:rPr>
                <w:rFonts w:ascii="Times New Roman" w:hAnsi="Times New Roman" w:cs="Times New Roman"/>
                <w:sz w:val="20"/>
                <w:szCs w:val="20"/>
              </w:rPr>
              <w:t xml:space="preserve"> настоящего Порядка;</w:t>
            </w:r>
          </w:p>
          <w:p w:rsidR="00AD7938" w:rsidRDefault="00AD7938" w:rsidP="007548D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(в ред. </w:t>
            </w:r>
            <w:hyperlink r:id="rId16" w:history="1">
              <w:r>
                <w:rPr>
                  <w:rFonts w:ascii="Times New Roman" w:hAnsi="Times New Roman" w:cs="Times New Roman"/>
                  <w:color w:val="0000FF"/>
                  <w:sz w:val="20"/>
                  <w:szCs w:val="20"/>
                </w:rPr>
                <w:t>Постановления</w:t>
              </w:r>
            </w:hyperlink>
            <w:r>
              <w:rPr>
                <w:rFonts w:ascii="Times New Roman" w:hAnsi="Times New Roman" w:cs="Times New Roman"/>
                <w:sz w:val="20"/>
                <w:szCs w:val="20"/>
              </w:rPr>
              <w:t xml:space="preserve"> Правительства Орловской области от 20.01.2025 N 22)</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10) справки о прохождении службы в войсках национальной гвардии Российской Федерации (для погибших (умерших) сотрудников и военнослужащих Управления Федеральной службы войск национальной гвардии Российской Федерации по Орловской области);</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11) копии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(для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 xml:space="preserve">10. Копии документов, указанных в </w:t>
            </w:r>
            <w:hyperlink r:id="rId17" w:history="1">
              <w:r>
                <w:rPr>
                  <w:rFonts w:ascii="Times New Roman" w:hAnsi="Times New Roman" w:cs="Times New Roman"/>
                  <w:color w:val="0000FF"/>
                  <w:sz w:val="20"/>
                  <w:szCs w:val="20"/>
                </w:rPr>
                <w:t>пункте 9</w:t>
              </w:r>
            </w:hyperlink>
            <w:r>
              <w:rPr>
                <w:rFonts w:ascii="Times New Roman" w:hAnsi="Times New Roman" w:cs="Times New Roman"/>
                <w:sz w:val="20"/>
                <w:szCs w:val="20"/>
              </w:rPr>
              <w:t xml:space="preserve"> настоящего Порядка, представляются заявителем при личном обращении в учреждение, посредством обращения в многофункциональный центр при предъявлении оригинала документа или в форме заверенных в установленном порядке копий.</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11. Заявление с прилагаемыми документами, представленное при личном обращении в учреждение, специалист учреждения, ответственный за прием и регистрацию корреспонденции, регистрирует в день его поступления.</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12. Заявление с документами, поданное через ЕПГУ, регистрируется учреждением в течение 1 рабочего дня со дня его поступления посредством ЕПГУ.</w:t>
            </w:r>
          </w:p>
          <w:p w:rsidR="00AD7938" w:rsidRPr="0061666A" w:rsidRDefault="00AD7938" w:rsidP="007548DE">
            <w:pPr>
              <w:rPr>
                <w:rFonts w:ascii="Times New Roman" w:hAnsi="Times New Roman" w:cs="Times New Roman"/>
                <w:sz w:val="20"/>
                <w:szCs w:val="20"/>
              </w:rPr>
            </w:pPr>
          </w:p>
        </w:tc>
        <w:tc>
          <w:tcPr>
            <w:tcW w:w="2409" w:type="dxa"/>
            <w:shd w:val="clear" w:color="auto" w:fill="auto"/>
          </w:tcPr>
          <w:p w:rsidR="00AD7938" w:rsidRPr="0061666A" w:rsidRDefault="00AD7938" w:rsidP="007548DE">
            <w:pPr>
              <w:rPr>
                <w:rFonts w:ascii="Times New Roman" w:hAnsi="Times New Roman" w:cs="Times New Roman"/>
                <w:sz w:val="20"/>
                <w:szCs w:val="20"/>
              </w:rPr>
            </w:pPr>
            <w:proofErr w:type="spellStart"/>
            <w:r>
              <w:rPr>
                <w:rFonts w:ascii="Times New Roman" w:hAnsi="Times New Roman" w:cs="Times New Roman"/>
                <w:sz w:val="20"/>
                <w:szCs w:val="20"/>
              </w:rPr>
              <w:t>единоразово</w:t>
            </w:r>
            <w:proofErr w:type="spellEnd"/>
          </w:p>
        </w:tc>
        <w:tc>
          <w:tcPr>
            <w:tcW w:w="2552" w:type="dxa"/>
            <w:shd w:val="clear" w:color="auto" w:fill="auto"/>
          </w:tcPr>
          <w:p w:rsidR="00AD7938" w:rsidRDefault="00AD7938" w:rsidP="007548DE">
            <w:pPr>
              <w:ind w:left="-57"/>
              <w:rPr>
                <w:rFonts w:ascii="Times New Roman" w:hAnsi="Times New Roman" w:cs="Times New Roman"/>
                <w:sz w:val="20"/>
                <w:szCs w:val="20"/>
              </w:rPr>
            </w:pPr>
            <w:r w:rsidRPr="009E31D1">
              <w:rPr>
                <w:rFonts w:ascii="Times New Roman" w:hAnsi="Times New Roman" w:cs="Times New Roman"/>
                <w:sz w:val="20"/>
                <w:szCs w:val="20"/>
              </w:rPr>
              <w:t xml:space="preserve">Указ Губернатора Орловской области от 16.10.2024 N </w:t>
            </w:r>
            <w:proofErr w:type="gramStart"/>
            <w:r w:rsidRPr="009E31D1">
              <w:rPr>
                <w:rFonts w:ascii="Times New Roman" w:hAnsi="Times New Roman" w:cs="Times New Roman"/>
                <w:sz w:val="20"/>
                <w:szCs w:val="20"/>
              </w:rPr>
              <w:t>571  "</w:t>
            </w:r>
            <w:proofErr w:type="gramEnd"/>
            <w:r w:rsidRPr="009E31D1">
              <w:rPr>
                <w:rFonts w:ascii="Times New Roman" w:hAnsi="Times New Roman" w:cs="Times New Roman"/>
                <w:sz w:val="20"/>
                <w:szCs w:val="20"/>
              </w:rPr>
              <w:t>Об установлении единовременных денежных выплат отдельным категориям граждан"</w:t>
            </w:r>
          </w:p>
          <w:p w:rsidR="00AD7938" w:rsidRPr="0061666A" w:rsidRDefault="00AD7938" w:rsidP="007548DE">
            <w:pPr>
              <w:ind w:left="-57"/>
              <w:rPr>
                <w:rFonts w:ascii="Times New Roman" w:hAnsi="Times New Roman" w:cs="Times New Roman"/>
                <w:sz w:val="20"/>
                <w:szCs w:val="20"/>
              </w:rPr>
            </w:pPr>
            <w:r w:rsidRPr="009E31D1">
              <w:rPr>
                <w:rFonts w:ascii="Times New Roman" w:hAnsi="Times New Roman" w:cs="Times New Roman"/>
                <w:sz w:val="20"/>
                <w:szCs w:val="20"/>
              </w:rPr>
              <w:t>Постановление Правительства Орловской области от 24.10.2024 N 693 (ред. от 15.08.2025) "Об утверждении порядков предоставления единовременных денежных выплат, установленных указом Губернатора Орловской области от 16 октября 2024 года N 571 "Об установлении единовременных денежных выплат отдельным категориям граждан" (вместе с "Порядком предоставления дополнительной меры социальной поддержки в виде единовременной денежной выплаты членам семей погибших (умерших) граждан, призванных на военную службу по мобилизации в Вооруженные Силы Российской Федерации, в том числе направленных в войска национальной гвардии Российской Федерации для прохождения военной службы, военнослужащих, проходивших военную службу по призыву в Вооруженных Силах Российской Федерации (за исключением военнослужащих, замещающих воинские должности курсантов военных профессиональных образовательных организаций, военных образовательных организаций высшего образования, находящихся в ведении Министерства обороны Российской Федерации), военнослужащих, проходивших военную службу по призыву в войсках национальной гвардии Российской Федерации (за исключением военнослужащих, замещающих воинские должности курсантов военных образовательных организаций высшего образования, находящихся в ведении Федеральной службы войск национальной гвардии Российской Федерации или Министерства обороны Российской Федерации), граждан, заключивших контракт о прохождении военной службы в Вооруженных Силах Российской Федерации, войсках национальной гвардии Российской Федерации, направленных в том числе пунктом отбора на военную службу по контракту Московского военного округа по Орловской области или федеральным казенным учреждением "Военный комиссариат Орловской области" для прохождения военной службы по контракту, граждан, заключивших контракт с Министерством обороны Российской Федерации или Федеральной службой войск национальной гвардии Российской Федерации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лиц, проходивших службу в войсках национальной гвардии Российской Федерации и имевших специальное звание полиции, при условии выполнения ими задач на территориях Белгородской, Брянской и Курской областей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"Порядком предоставления дополнительной меры социальной поддержки в виде единовременной денежной выплаты гражданам, призванным на военную службу по мобилизации в Вооруженные Силы Российской Федерации, в том числе направленным в войска национальной гвардии Российской Федерации для прохождения военной службы, военнослужащим, проходившим военную службу по призыву в Вооруженных Силах Российской Федерации (за исключением военнослужащих, замещающих воинские должности курсантов военных профессиональных образовательных организаций, военных образовательных организаций высшего образования, находящихся в ведении Министерства обороны Российской Федерации), военнослужащим, проходившим военную службу по призыву в войсках национальной гвардии Российской Федерации (за исключением военнослужащих, замещающих воинские должности курсантов военных образовательных организаций высшего образования, находящихся в ведении Федеральной службы войск национальной гвардии Российской Федерации или Министерства обороны Российской Федерации), гражданам, заключившим контракт о прохождении военной службы в Вооруженных Силах Российской Федерации, войсках национальной гвардии Российской Федерации, направленным в том числе пунктом отбора на военную службу по контракту Московского военного округа по Орловской области или федеральным казенным учреждением "Военный комиссариат Орловской области" для прохождения военной службы по контракту, гражданам, заключившим контракт с Министерством обороны Российской Федерации или Федеральной службой войск национальной гвардии Российской Федерации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лицам, проходящим службу в войсках национальной гвардии Российской Федерации и имеющим специальное звание полиции, получившим ранение (контузию, травму, увечье) в ходе выполнения ими задач на территориях Белгородской, Брянской и Курской областей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r>
      <w:tr w:rsidR="00AD7938" w:rsidRPr="0061666A" w:rsidTr="007548DE">
        <w:trPr>
          <w:trHeight w:val="697"/>
        </w:trPr>
        <w:tc>
          <w:tcPr>
            <w:tcW w:w="531" w:type="dxa"/>
          </w:tcPr>
          <w:p w:rsidR="00AD7938" w:rsidRPr="007F7D30" w:rsidRDefault="00AD7938" w:rsidP="007548DE">
            <w:pPr>
              <w:jc w:val="center"/>
              <w:rPr>
                <w:rFonts w:ascii="Times New Roman" w:hAnsi="Times New Roman" w:cs="Times New Roman"/>
                <w:sz w:val="20"/>
                <w:szCs w:val="20"/>
              </w:rPr>
            </w:pPr>
            <w:r>
              <w:rPr>
                <w:rFonts w:ascii="Times New Roman" w:hAnsi="Times New Roman" w:cs="Times New Roman"/>
                <w:sz w:val="20"/>
                <w:szCs w:val="20"/>
              </w:rPr>
              <w:t>5</w:t>
            </w:r>
          </w:p>
        </w:tc>
        <w:tc>
          <w:tcPr>
            <w:tcW w:w="2271" w:type="dxa"/>
            <w:shd w:val="clear" w:color="auto" w:fill="auto"/>
          </w:tcPr>
          <w:p w:rsidR="00AD7938" w:rsidRDefault="00AD7938" w:rsidP="007548D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Единовременная денежная выплата членам семей погибших (умерших) граждан, призванных на военную службу по мобилизации в Вооруженные Силы Российской Федерации, в том числе направленных в войска национальной гвардии Российской Федерации для прохождения военной службы, военнослужащих, проходивших военную службу по призыву в Вооруженных Силах Российской Федерации (за исключением военнослужащих, замещающих воинские должности курсантов военных профессиональных образовательных организаций, военных образовательных организаций высшего образования, находящихся в ведении Министерства обороны Российской Федерации), военнослужащих, проходивших военную службу по призыву в войсках национальной гвардии Российской Федерации (за исключением военнослужащих, замещающих воинские должности курсантов военных образовательных организаций высшего образования, находящихся в ведении Федеральной службы войск национальной гвардии Российской Федерации или Министерства обороны Российской Федерации), граждан, заключивших контракт о прохождении военной службы в Вооруженных Силах Российской Федерации, войсках национальной гвардии Российской Федерации, направленных в том числе пунктом отбора на военную службу по контракту Московского военного округа по Орловской области или федеральным казенным учреждением "Военный комиссариат Орловской области" для прохождения военной службы по контракту, граждан, заключивших контракт с Министерством обороны Российской Федерации или Федеральной службой войск национальной гвардии Российской Федерации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лиц, проходивших службу в войсках национальной гвардии Российской Федерации и имевших специальное звание полиции,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AD7938" w:rsidRPr="0061666A" w:rsidRDefault="00AD7938" w:rsidP="007548DE">
            <w:pPr>
              <w:rPr>
                <w:rFonts w:ascii="Times New Roman" w:hAnsi="Times New Roman" w:cs="Times New Roman"/>
                <w:sz w:val="20"/>
                <w:szCs w:val="20"/>
              </w:rPr>
            </w:pPr>
          </w:p>
        </w:tc>
        <w:tc>
          <w:tcPr>
            <w:tcW w:w="2863" w:type="dxa"/>
            <w:shd w:val="clear" w:color="auto" w:fill="auto"/>
          </w:tcPr>
          <w:p w:rsidR="00AD7938" w:rsidRDefault="00AD7938" w:rsidP="007548DE">
            <w:pPr>
              <w:tabs>
                <w:tab w:val="left" w:pos="352"/>
                <w:tab w:val="left" w:pos="511"/>
              </w:tabs>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 супруга (супруг), состоящая (состоящий) на день гибели (смерти) гражданина, принимавшего участие в специальной военной операции, в зарегистрированном браке с ним (с ней);</w:t>
            </w:r>
          </w:p>
          <w:p w:rsidR="00AD7938" w:rsidRDefault="00AD7938" w:rsidP="007548DE">
            <w:pPr>
              <w:tabs>
                <w:tab w:val="left" w:pos="352"/>
                <w:tab w:val="left" w:pos="511"/>
              </w:tabs>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2) дети, не достигшие возраста 18 лет;</w:t>
            </w:r>
          </w:p>
          <w:p w:rsidR="00AD7938" w:rsidRDefault="00AD7938" w:rsidP="007548DE">
            <w:pPr>
              <w:tabs>
                <w:tab w:val="left" w:pos="352"/>
                <w:tab w:val="left" w:pos="511"/>
              </w:tabs>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3) дети старше 18 лет, ставшие инвалидами до достижения ими возраста 18 лет;</w:t>
            </w:r>
          </w:p>
          <w:p w:rsidR="00AD7938" w:rsidRDefault="00AD7938" w:rsidP="007548DE">
            <w:pPr>
              <w:tabs>
                <w:tab w:val="left" w:pos="352"/>
                <w:tab w:val="left" w:pos="511"/>
              </w:tabs>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4)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w:t>
            </w:r>
          </w:p>
          <w:p w:rsidR="00AD7938" w:rsidRDefault="00AD7938" w:rsidP="007548DE">
            <w:pPr>
              <w:tabs>
                <w:tab w:val="left" w:pos="352"/>
                <w:tab w:val="left" w:pos="511"/>
              </w:tabs>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5) лица, находившиеся на иждивении погибшего (умершего) гражданина, принимавшего участие в специальной военной операции;</w:t>
            </w:r>
          </w:p>
          <w:p w:rsidR="00AD7938" w:rsidRDefault="00AD7938" w:rsidP="007548DE">
            <w:pPr>
              <w:tabs>
                <w:tab w:val="left" w:pos="352"/>
                <w:tab w:val="left" w:pos="511"/>
              </w:tabs>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6) родители погибшего (умершего) гражданина, принимавшего участие в специальной военной операции, не лишенные родительских прав (не ограниченные в родительских правах);</w:t>
            </w:r>
          </w:p>
          <w:p w:rsidR="00AD7938" w:rsidRDefault="00AD7938" w:rsidP="007548DE">
            <w:pPr>
              <w:tabs>
                <w:tab w:val="left" w:pos="352"/>
                <w:tab w:val="left" w:pos="511"/>
              </w:tabs>
              <w:autoSpaceDE w:val="0"/>
              <w:autoSpaceDN w:val="0"/>
              <w:adjustRightInd w:val="0"/>
              <w:spacing w:before="200"/>
              <w:jc w:val="both"/>
              <w:rPr>
                <w:rFonts w:ascii="Times New Roman" w:hAnsi="Times New Roman" w:cs="Times New Roman"/>
                <w:sz w:val="20"/>
                <w:szCs w:val="20"/>
              </w:rPr>
            </w:pPr>
            <w:bookmarkStart w:id="4" w:name="Par8"/>
            <w:bookmarkEnd w:id="4"/>
            <w:r>
              <w:rPr>
                <w:rFonts w:ascii="Times New Roman" w:hAnsi="Times New Roman" w:cs="Times New Roman"/>
                <w:sz w:val="20"/>
                <w:szCs w:val="20"/>
              </w:rPr>
              <w:t xml:space="preserve">7) совершеннолетние дети (в случае если гражданин, принимавший участие в специальной военной операции, не имел членов семьи, указанных в </w:t>
            </w:r>
            <w:hyperlink w:anchor="Par0" w:history="1">
              <w:r>
                <w:rPr>
                  <w:rFonts w:ascii="Times New Roman" w:hAnsi="Times New Roman" w:cs="Times New Roman"/>
                  <w:color w:val="0000FF"/>
                  <w:sz w:val="20"/>
                  <w:szCs w:val="20"/>
                </w:rPr>
                <w:t>подпунктах 1</w:t>
              </w:r>
            </w:hyperlink>
            <w:r>
              <w:rPr>
                <w:rFonts w:ascii="Times New Roman" w:hAnsi="Times New Roman" w:cs="Times New Roman"/>
                <w:sz w:val="20"/>
                <w:szCs w:val="20"/>
              </w:rPr>
              <w:t xml:space="preserve"> - </w:t>
            </w:r>
            <w:hyperlink w:anchor="Par6" w:history="1">
              <w:r>
                <w:rPr>
                  <w:rFonts w:ascii="Times New Roman" w:hAnsi="Times New Roman" w:cs="Times New Roman"/>
                  <w:color w:val="0000FF"/>
                  <w:sz w:val="20"/>
                  <w:szCs w:val="20"/>
                </w:rPr>
                <w:t>6</w:t>
              </w:r>
            </w:hyperlink>
            <w:r>
              <w:rPr>
                <w:rFonts w:ascii="Times New Roman" w:hAnsi="Times New Roman" w:cs="Times New Roman"/>
                <w:sz w:val="20"/>
                <w:szCs w:val="20"/>
              </w:rPr>
              <w:t xml:space="preserve"> настоящего пункта)</w:t>
            </w:r>
          </w:p>
          <w:p w:rsidR="00AD7938" w:rsidRDefault="00AD7938" w:rsidP="007548DE">
            <w:pPr>
              <w:tabs>
                <w:tab w:val="left" w:pos="352"/>
                <w:tab w:val="left" w:pos="511"/>
              </w:tabs>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 xml:space="preserve">8) полнородные и </w:t>
            </w:r>
            <w:proofErr w:type="spellStart"/>
            <w:r>
              <w:rPr>
                <w:rFonts w:ascii="Times New Roman" w:hAnsi="Times New Roman" w:cs="Times New Roman"/>
                <w:sz w:val="20"/>
                <w:szCs w:val="20"/>
              </w:rPr>
              <w:t>неполнородные</w:t>
            </w:r>
            <w:proofErr w:type="spellEnd"/>
            <w:r>
              <w:rPr>
                <w:rFonts w:ascii="Times New Roman" w:hAnsi="Times New Roman" w:cs="Times New Roman"/>
                <w:sz w:val="20"/>
                <w:szCs w:val="20"/>
              </w:rPr>
              <w:t xml:space="preserve"> братья и сестры (в случае если гражданин, принимавший участие в специальной военной операции, не имел членов семьи, указанных в </w:t>
            </w:r>
            <w:hyperlink w:anchor="Par0" w:history="1">
              <w:r>
                <w:rPr>
                  <w:rFonts w:ascii="Times New Roman" w:hAnsi="Times New Roman" w:cs="Times New Roman"/>
                  <w:color w:val="0000FF"/>
                  <w:sz w:val="20"/>
                  <w:szCs w:val="20"/>
                </w:rPr>
                <w:t>подпунктах 1</w:t>
              </w:r>
            </w:hyperlink>
            <w:r>
              <w:rPr>
                <w:rFonts w:ascii="Times New Roman" w:hAnsi="Times New Roman" w:cs="Times New Roman"/>
                <w:sz w:val="20"/>
                <w:szCs w:val="20"/>
              </w:rPr>
              <w:t xml:space="preserve"> - </w:t>
            </w:r>
            <w:hyperlink w:anchor="Par8" w:history="1">
              <w:r>
                <w:rPr>
                  <w:rFonts w:ascii="Times New Roman" w:hAnsi="Times New Roman" w:cs="Times New Roman"/>
                  <w:color w:val="0000FF"/>
                  <w:sz w:val="20"/>
                  <w:szCs w:val="20"/>
                </w:rPr>
                <w:t>7</w:t>
              </w:r>
            </w:hyperlink>
            <w:r>
              <w:rPr>
                <w:rFonts w:ascii="Times New Roman" w:hAnsi="Times New Roman" w:cs="Times New Roman"/>
                <w:sz w:val="20"/>
                <w:szCs w:val="20"/>
              </w:rPr>
              <w:t xml:space="preserve"> настоящего пункта).</w:t>
            </w:r>
          </w:p>
          <w:p w:rsidR="00AD7938" w:rsidRPr="0061666A" w:rsidRDefault="00AD7938" w:rsidP="007548DE">
            <w:pPr>
              <w:tabs>
                <w:tab w:val="left" w:pos="352"/>
                <w:tab w:val="left" w:pos="511"/>
              </w:tabs>
              <w:autoSpaceDE w:val="0"/>
              <w:autoSpaceDN w:val="0"/>
              <w:adjustRightInd w:val="0"/>
              <w:jc w:val="both"/>
              <w:rPr>
                <w:rFonts w:ascii="Times New Roman" w:hAnsi="Times New Roman" w:cs="Times New Roman"/>
                <w:i/>
                <w:sz w:val="20"/>
                <w:szCs w:val="20"/>
              </w:rPr>
            </w:pPr>
          </w:p>
        </w:tc>
        <w:tc>
          <w:tcPr>
            <w:tcW w:w="1701" w:type="dxa"/>
            <w:shd w:val="clear" w:color="auto" w:fill="auto"/>
          </w:tcPr>
          <w:p w:rsidR="00AD7938" w:rsidRDefault="00AD7938" w:rsidP="007548D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 млн рублей в равных долях на каждого члена семьи</w:t>
            </w:r>
          </w:p>
          <w:p w:rsidR="00AD7938" w:rsidRPr="0061666A" w:rsidRDefault="00AD7938" w:rsidP="007548DE">
            <w:pPr>
              <w:rPr>
                <w:rFonts w:ascii="Times New Roman" w:hAnsi="Times New Roman" w:cs="Times New Roman"/>
                <w:sz w:val="20"/>
                <w:szCs w:val="20"/>
              </w:rPr>
            </w:pPr>
          </w:p>
        </w:tc>
        <w:tc>
          <w:tcPr>
            <w:tcW w:w="3969" w:type="dxa"/>
            <w:shd w:val="clear" w:color="auto" w:fill="auto"/>
          </w:tcPr>
          <w:p w:rsidR="00AD7938" w:rsidRDefault="00AD7938" w:rsidP="007548D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К заявлению заявитель прилагает копии следующих документов:</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 xml:space="preserve">1) документа, удостоверяющего личность (паспорта либо иного выдаваемого в установленном порядке документа, удостоверяющего личность заявителя и (или) членов семьи погибшего (умершего) гражданина, принимавшего участие в специальной военной операции, в случае, указанном в </w:t>
            </w:r>
            <w:hyperlink r:id="rId18" w:history="1">
              <w:r>
                <w:rPr>
                  <w:rFonts w:ascii="Times New Roman" w:hAnsi="Times New Roman" w:cs="Times New Roman"/>
                  <w:color w:val="0000FF"/>
                  <w:sz w:val="20"/>
                  <w:szCs w:val="20"/>
                </w:rPr>
                <w:t>пункте 5</w:t>
              </w:r>
            </w:hyperlink>
            <w:r>
              <w:rPr>
                <w:rFonts w:ascii="Times New Roman" w:hAnsi="Times New Roman" w:cs="Times New Roman"/>
                <w:sz w:val="20"/>
                <w:szCs w:val="20"/>
              </w:rPr>
              <w:t xml:space="preserve"> настоящего Порядка);</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2) доверенности, подтверждающей полномочия представителя заявителя (в случае подачи заявления с прилагаемыми документами представителем заявителя);</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 xml:space="preserve">3) документа о заключении (расторжении) брака при регистрации акта гражданского состояния компетентным органом иностранного государства по законам соответствующего иностранного государства - для заявителей, указанных в </w:t>
            </w:r>
            <w:hyperlink r:id="rId19" w:history="1">
              <w:r>
                <w:rPr>
                  <w:rFonts w:ascii="Times New Roman" w:hAnsi="Times New Roman" w:cs="Times New Roman"/>
                  <w:color w:val="0000FF"/>
                  <w:sz w:val="20"/>
                  <w:szCs w:val="20"/>
                </w:rPr>
                <w:t>подпункте "а" пункта 2</w:t>
              </w:r>
            </w:hyperlink>
            <w:r>
              <w:rPr>
                <w:rFonts w:ascii="Times New Roman" w:hAnsi="Times New Roman" w:cs="Times New Roman"/>
                <w:sz w:val="20"/>
                <w:szCs w:val="20"/>
              </w:rPr>
              <w:t xml:space="preserve"> настоящего Порядка;</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 xml:space="preserve">4) свидетельства о рождении ребенка, выданного компетентным органом иностранного государства, и его нотариально удостоверенного перевода на русский язык на ребенка (детей) в возрасте до 14 лет - для заявителей, указанных в </w:t>
            </w:r>
            <w:hyperlink r:id="rId20" w:history="1">
              <w:r>
                <w:rPr>
                  <w:rFonts w:ascii="Times New Roman" w:hAnsi="Times New Roman" w:cs="Times New Roman"/>
                  <w:color w:val="0000FF"/>
                  <w:sz w:val="20"/>
                  <w:szCs w:val="20"/>
                </w:rPr>
                <w:t>подпункте "б" пункта 2</w:t>
              </w:r>
            </w:hyperlink>
            <w:r>
              <w:rPr>
                <w:rFonts w:ascii="Times New Roman" w:hAnsi="Times New Roman" w:cs="Times New Roman"/>
                <w:sz w:val="20"/>
                <w:szCs w:val="20"/>
              </w:rPr>
              <w:t xml:space="preserve"> настоящего Порядка;</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 xml:space="preserve">5) свидетельства об усыновлении, выданного органами записи актов гражданского состояния или консульскими учреждениями Российской Федерации, - для заявителей, указанных в </w:t>
            </w:r>
            <w:hyperlink r:id="rId21" w:history="1">
              <w:r>
                <w:rPr>
                  <w:rFonts w:ascii="Times New Roman" w:hAnsi="Times New Roman" w:cs="Times New Roman"/>
                  <w:color w:val="0000FF"/>
                  <w:sz w:val="20"/>
                  <w:szCs w:val="20"/>
                </w:rPr>
                <w:t>подпунктах "б"</w:t>
              </w:r>
            </w:hyperlink>
            <w:r>
              <w:rPr>
                <w:rFonts w:ascii="Times New Roman" w:hAnsi="Times New Roman" w:cs="Times New Roman"/>
                <w:sz w:val="20"/>
                <w:szCs w:val="20"/>
              </w:rPr>
              <w:t xml:space="preserve"> - </w:t>
            </w:r>
            <w:hyperlink r:id="rId22" w:history="1">
              <w:r>
                <w:rPr>
                  <w:rFonts w:ascii="Times New Roman" w:hAnsi="Times New Roman" w:cs="Times New Roman"/>
                  <w:color w:val="0000FF"/>
                  <w:sz w:val="20"/>
                  <w:szCs w:val="20"/>
                </w:rPr>
                <w:t>"г" пункта 2</w:t>
              </w:r>
            </w:hyperlink>
            <w:r>
              <w:rPr>
                <w:rFonts w:ascii="Times New Roman" w:hAnsi="Times New Roman" w:cs="Times New Roman"/>
                <w:sz w:val="20"/>
                <w:szCs w:val="20"/>
              </w:rPr>
              <w:t xml:space="preserve"> настоящего Порядка;</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6) о гибели (смерти) гражданина, принимавшего участие в специальной военной операции;</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 xml:space="preserve">7) подтверждающих учебу в образовательной организации по очной форме обучения, - для заявителей, указанных в </w:t>
            </w:r>
            <w:hyperlink r:id="rId23" w:history="1">
              <w:r>
                <w:rPr>
                  <w:rFonts w:ascii="Times New Roman" w:hAnsi="Times New Roman" w:cs="Times New Roman"/>
                  <w:color w:val="0000FF"/>
                  <w:sz w:val="20"/>
                  <w:szCs w:val="20"/>
                </w:rPr>
                <w:t>подпункте "г" пункта 2</w:t>
              </w:r>
            </w:hyperlink>
            <w:r>
              <w:rPr>
                <w:rFonts w:ascii="Times New Roman" w:hAnsi="Times New Roman" w:cs="Times New Roman"/>
                <w:sz w:val="20"/>
                <w:szCs w:val="20"/>
              </w:rPr>
              <w:t xml:space="preserve"> настоящего Порядка;</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 xml:space="preserve">8) судебного акта об установлении факта нахождения на иждивении погибшего (умершего) гражданина, принимавшего участие в специальной военной операции, - для заявителей, указанных в </w:t>
            </w:r>
            <w:hyperlink r:id="rId24" w:history="1">
              <w:r>
                <w:rPr>
                  <w:rFonts w:ascii="Times New Roman" w:hAnsi="Times New Roman" w:cs="Times New Roman"/>
                  <w:color w:val="0000FF"/>
                  <w:sz w:val="20"/>
                  <w:szCs w:val="20"/>
                </w:rPr>
                <w:t>подпункте "д" пункта 2</w:t>
              </w:r>
            </w:hyperlink>
            <w:r>
              <w:rPr>
                <w:rFonts w:ascii="Times New Roman" w:hAnsi="Times New Roman" w:cs="Times New Roman"/>
                <w:sz w:val="20"/>
                <w:szCs w:val="20"/>
              </w:rPr>
              <w:t xml:space="preserve"> настоящего Порядка;</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 xml:space="preserve">9) подтверждающих родственные отношения с погибшим (умершим) гражданином, принимавшим участие в специальной военной операции, - для заявителей, указанных в </w:t>
            </w:r>
            <w:hyperlink r:id="rId25" w:history="1">
              <w:r>
                <w:rPr>
                  <w:rFonts w:ascii="Times New Roman" w:hAnsi="Times New Roman" w:cs="Times New Roman"/>
                  <w:color w:val="0000FF"/>
                  <w:sz w:val="20"/>
                  <w:szCs w:val="20"/>
                </w:rPr>
                <w:t>подпунктах "е"</w:t>
              </w:r>
            </w:hyperlink>
            <w:r>
              <w:rPr>
                <w:rFonts w:ascii="Times New Roman" w:hAnsi="Times New Roman" w:cs="Times New Roman"/>
                <w:sz w:val="20"/>
                <w:szCs w:val="20"/>
              </w:rPr>
              <w:t xml:space="preserve"> - </w:t>
            </w:r>
            <w:hyperlink r:id="rId26" w:history="1">
              <w:r>
                <w:rPr>
                  <w:rFonts w:ascii="Times New Roman" w:hAnsi="Times New Roman" w:cs="Times New Roman"/>
                  <w:color w:val="0000FF"/>
                  <w:sz w:val="20"/>
                  <w:szCs w:val="20"/>
                </w:rPr>
                <w:t>"з" пункта 2</w:t>
              </w:r>
            </w:hyperlink>
            <w:r>
              <w:rPr>
                <w:rFonts w:ascii="Times New Roman" w:hAnsi="Times New Roman" w:cs="Times New Roman"/>
                <w:sz w:val="20"/>
                <w:szCs w:val="20"/>
              </w:rPr>
              <w:t xml:space="preserve"> настоящего Порядка;</w:t>
            </w:r>
          </w:p>
          <w:p w:rsidR="00AD7938" w:rsidRDefault="00AD7938" w:rsidP="007548D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(в ред. Постановлений Правительства Орловской области от 14.07.2022 </w:t>
            </w:r>
            <w:hyperlink r:id="rId27" w:history="1">
              <w:r>
                <w:rPr>
                  <w:rFonts w:ascii="Times New Roman" w:hAnsi="Times New Roman" w:cs="Times New Roman"/>
                  <w:color w:val="0000FF"/>
                  <w:sz w:val="20"/>
                  <w:szCs w:val="20"/>
                </w:rPr>
                <w:t>N 399</w:t>
              </w:r>
            </w:hyperlink>
            <w:r>
              <w:rPr>
                <w:rFonts w:ascii="Times New Roman" w:hAnsi="Times New Roman" w:cs="Times New Roman"/>
                <w:sz w:val="20"/>
                <w:szCs w:val="20"/>
              </w:rPr>
              <w:t xml:space="preserve">, от 20.01.2025 </w:t>
            </w:r>
            <w:hyperlink r:id="rId28" w:history="1">
              <w:r>
                <w:rPr>
                  <w:rFonts w:ascii="Times New Roman" w:hAnsi="Times New Roman" w:cs="Times New Roman"/>
                  <w:color w:val="0000FF"/>
                  <w:sz w:val="20"/>
                  <w:szCs w:val="20"/>
                </w:rPr>
                <w:t>N 22</w:t>
              </w:r>
            </w:hyperlink>
            <w:r>
              <w:rPr>
                <w:rFonts w:ascii="Times New Roman" w:hAnsi="Times New Roman" w:cs="Times New Roman"/>
                <w:sz w:val="20"/>
                <w:szCs w:val="20"/>
              </w:rPr>
              <w:t>)</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10) документа, подтверждающего участие гражданина, принимавшего участие в специальной военной операции, в специальной военной операции (представляется по собственной инициативе).</w:t>
            </w:r>
          </w:p>
          <w:p w:rsidR="00AD7938" w:rsidRPr="0061666A" w:rsidRDefault="00AD7938" w:rsidP="007548DE">
            <w:pPr>
              <w:rPr>
                <w:rFonts w:ascii="Times New Roman" w:hAnsi="Times New Roman" w:cs="Times New Roman"/>
                <w:sz w:val="20"/>
                <w:szCs w:val="20"/>
              </w:rPr>
            </w:pPr>
          </w:p>
        </w:tc>
        <w:tc>
          <w:tcPr>
            <w:tcW w:w="2409" w:type="dxa"/>
            <w:shd w:val="clear" w:color="auto" w:fill="auto"/>
          </w:tcPr>
          <w:p w:rsidR="00AD7938" w:rsidRPr="0061666A" w:rsidRDefault="00AD7938" w:rsidP="007548DE">
            <w:pPr>
              <w:rPr>
                <w:rFonts w:ascii="Times New Roman" w:hAnsi="Times New Roman" w:cs="Times New Roman"/>
                <w:sz w:val="20"/>
                <w:szCs w:val="20"/>
              </w:rPr>
            </w:pPr>
          </w:p>
        </w:tc>
        <w:tc>
          <w:tcPr>
            <w:tcW w:w="2552" w:type="dxa"/>
            <w:shd w:val="clear" w:color="auto" w:fill="auto"/>
          </w:tcPr>
          <w:p w:rsidR="00AD7938" w:rsidRDefault="00AD7938" w:rsidP="007548DE">
            <w:pPr>
              <w:ind w:left="-57"/>
              <w:rPr>
                <w:rFonts w:ascii="Times New Roman" w:hAnsi="Times New Roman" w:cs="Times New Roman"/>
                <w:sz w:val="20"/>
                <w:szCs w:val="20"/>
              </w:rPr>
            </w:pPr>
            <w:r w:rsidRPr="008E2D57">
              <w:rPr>
                <w:rFonts w:ascii="Times New Roman" w:hAnsi="Times New Roman" w:cs="Times New Roman"/>
                <w:sz w:val="20"/>
                <w:szCs w:val="20"/>
              </w:rPr>
              <w:t>Указ Губернатора Орловской области от 04.04.2022 N 150 "О дополнительной мере социальной поддержки отдельных категорий граждан"</w:t>
            </w:r>
          </w:p>
          <w:p w:rsidR="00AD7938" w:rsidRPr="0061666A" w:rsidRDefault="00AD7938" w:rsidP="007548DE">
            <w:pPr>
              <w:ind w:left="-57"/>
              <w:rPr>
                <w:rFonts w:ascii="Times New Roman" w:hAnsi="Times New Roman" w:cs="Times New Roman"/>
                <w:sz w:val="20"/>
                <w:szCs w:val="20"/>
              </w:rPr>
            </w:pPr>
            <w:r w:rsidRPr="008E2D57">
              <w:rPr>
                <w:rFonts w:ascii="Times New Roman" w:hAnsi="Times New Roman" w:cs="Times New Roman"/>
                <w:sz w:val="20"/>
                <w:szCs w:val="20"/>
              </w:rPr>
              <w:t>Постановление Правительства Орловской области от 22.04.2022 N 216 "Об утверждении Порядка предоставления дополнительной меры социальной поддержки в виде единовременной денежной выплаты, установленной указом Губернатора Орловской области от 4 апреля 2022 года N 150 "О дополнительной мере социальной поддержки отдельных категорий граждан" (вместе с "Порядком предоставления дополнительной меры социальной поддержки в виде единовременной денежной выплаты членам семей погибших (умерших) граждан, призванных на военную службу по мобилизации в Вооруженные Силы Российской Федерации, в том числе направленных в войска национальной гвардии Российской Федерации для прохождения военной службы, военнослужащих, проходивших военную службу по призыву в Вооруженных Силах Российской Федерации (за исключением военнослужащих, замещающих воинские должности курсантов военных профессиональных образовательных организаций, военных образовательных организаций высшего образования, находящихся в ведении Министерства обороны Российской Федерации), военнослужащих, проходивших военную службу по призыву в войсках национальной гвардии Российской Федерации (за исключением военнослужащих, замещающих воинские должности курсантов военных образовательных организаций высшего образования, находящихся в ведении Федеральной службы войск национальной гвардии Российской Федерации или Министерства обороны Российской Федерации), граждан, заключивших контракт о прохождении военной службы в Вооруженных Силах Российской Федерации, войсках национальной гвардии Российской Федерации, направленных в том числе пунктом отбора на военную службу по контракту Московского военного округа по Орловской области или федеральным казенным учреждением "Военный комиссариат Орловской области" для прохождения военной службы по контракту, граждан, заключивших контракт с Министерством обороны Российской Федерации или Федеральной службой войск национальной гвардии Российской Федерации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лиц, проходивших службу в войсках национальной гвардии Российской Федерации и имевших специальное звание полиции,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tc>
      </w:tr>
      <w:tr w:rsidR="00AD7938" w:rsidRPr="0061666A" w:rsidTr="007548DE">
        <w:trPr>
          <w:trHeight w:val="697"/>
        </w:trPr>
        <w:tc>
          <w:tcPr>
            <w:tcW w:w="531" w:type="dxa"/>
          </w:tcPr>
          <w:p w:rsidR="00AD7938" w:rsidRPr="007F7D30" w:rsidRDefault="00AD7938" w:rsidP="007548DE">
            <w:pPr>
              <w:jc w:val="center"/>
              <w:rPr>
                <w:rFonts w:ascii="Times New Roman" w:hAnsi="Times New Roman" w:cs="Times New Roman"/>
                <w:sz w:val="20"/>
                <w:szCs w:val="20"/>
              </w:rPr>
            </w:pPr>
            <w:r>
              <w:rPr>
                <w:rFonts w:ascii="Times New Roman" w:hAnsi="Times New Roman" w:cs="Times New Roman"/>
                <w:sz w:val="20"/>
                <w:szCs w:val="20"/>
              </w:rPr>
              <w:t>6</w:t>
            </w:r>
          </w:p>
        </w:tc>
        <w:tc>
          <w:tcPr>
            <w:tcW w:w="2271" w:type="dxa"/>
            <w:shd w:val="clear" w:color="auto" w:fill="auto"/>
          </w:tcPr>
          <w:p w:rsidR="00AD7938" w:rsidRDefault="00AD7938" w:rsidP="007548D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Единовременная денежная выплата гражданам, призванным на военную службу по мобилизации в Вооруженные Силы Российской Федерации, в том числе направленным в войска национальной гвардии Российской Федерации для прохождения военной службы, военнослужащим, проходившим военную службу по призыву в Вооруженных Силах Российской Федерации (за исключением военнослужащих, замещающих воинские должности курсантов военных профессиональных образовательных организаций, военных образовательных организаций высшего образования, находящихся в ведении Министерства обороны Российской Федерации), военнослужащим, проходившим военную службу по призыву в войсках национальной гвардии Российской Федерации (за исключением военнослужащих, замещающих воинские должности курсантов военных образовательных организаций высшего образования, находящихся в ведении Федеральной службы войск национальной гвардии Российской Федерации или Министерства обороны Российской Федерации), гражданам, заключившим контракт о прохождении военной службы в Вооруженных Силах Российской Федерации, войсках национальной гвардии Российской Федерации, направленным, в том числе пунктом отбора на военную службу по контракту Московского военного округа по Орловской области или федеральным казенным учреждением "Военный комиссариат Орловской области", для прохождения военной службы по контракту, гражданам, заключившим контракт с Министерством обороны Российской Федерации или Федеральной службой войск национальной гвардии Российской Федерации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лицам, проходящим службу в войсках национальной гвардии Российской Федерации и имеющим специальное звание полиции, принимающим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получившим ранение (контузию, травму, увечье) в ходе проведения специальной военной операции, в размере 500000 рублей.</w:t>
            </w:r>
          </w:p>
          <w:p w:rsidR="00AD7938" w:rsidRPr="0061666A" w:rsidRDefault="00AD7938" w:rsidP="007548DE">
            <w:pPr>
              <w:rPr>
                <w:rFonts w:ascii="Times New Roman" w:hAnsi="Times New Roman" w:cs="Times New Roman"/>
                <w:sz w:val="20"/>
                <w:szCs w:val="20"/>
              </w:rPr>
            </w:pPr>
          </w:p>
        </w:tc>
        <w:tc>
          <w:tcPr>
            <w:tcW w:w="2863" w:type="dxa"/>
            <w:shd w:val="clear" w:color="auto" w:fill="auto"/>
          </w:tcPr>
          <w:p w:rsidR="00AD7938" w:rsidRDefault="00AD7938" w:rsidP="007548D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Гражданине должен соответствовать одному из следующих условий:</w:t>
            </w:r>
          </w:p>
          <w:p w:rsidR="00AD7938" w:rsidRDefault="00AD7938" w:rsidP="007548DE">
            <w:pPr>
              <w:autoSpaceDE w:val="0"/>
              <w:autoSpaceDN w:val="0"/>
              <w:adjustRightInd w:val="0"/>
              <w:spacing w:before="200"/>
              <w:ind w:hanging="74"/>
              <w:jc w:val="both"/>
              <w:rPr>
                <w:rFonts w:ascii="Times New Roman" w:hAnsi="Times New Roman" w:cs="Times New Roman"/>
                <w:sz w:val="20"/>
                <w:szCs w:val="20"/>
              </w:rPr>
            </w:pPr>
            <w:r>
              <w:rPr>
                <w:rFonts w:ascii="Times New Roman" w:hAnsi="Times New Roman" w:cs="Times New Roman"/>
                <w:sz w:val="20"/>
                <w:szCs w:val="20"/>
              </w:rPr>
              <w:t>1) постоянное проживание на территории Орловской области на дату ранения (контузии, травмы, увечья);</w:t>
            </w:r>
          </w:p>
          <w:p w:rsidR="00AD7938" w:rsidRDefault="00AD7938" w:rsidP="007548DE">
            <w:pPr>
              <w:autoSpaceDE w:val="0"/>
              <w:autoSpaceDN w:val="0"/>
              <w:adjustRightInd w:val="0"/>
              <w:spacing w:before="200"/>
              <w:ind w:hanging="74"/>
              <w:jc w:val="both"/>
              <w:rPr>
                <w:rFonts w:ascii="Times New Roman" w:hAnsi="Times New Roman" w:cs="Times New Roman"/>
                <w:sz w:val="20"/>
                <w:szCs w:val="20"/>
              </w:rPr>
            </w:pPr>
            <w:r>
              <w:rPr>
                <w:rFonts w:ascii="Times New Roman" w:hAnsi="Times New Roman" w:cs="Times New Roman"/>
                <w:sz w:val="20"/>
                <w:szCs w:val="20"/>
              </w:rPr>
              <w:t xml:space="preserve">2) направление пунктом отбора на военную службу по контракту Московского военного округа по Орловской области или федеральным казенным учреждением "Военный комиссариат Орловской области" для прохождения военной службы по контракту, заключенному в соответствии с </w:t>
            </w:r>
            <w:hyperlink r:id="rId29" w:history="1">
              <w:r>
                <w:rPr>
                  <w:rFonts w:ascii="Times New Roman" w:hAnsi="Times New Roman" w:cs="Times New Roman"/>
                  <w:color w:val="0000FF"/>
                  <w:sz w:val="20"/>
                  <w:szCs w:val="20"/>
                </w:rPr>
                <w:t>пунктом 7 статьи 38</w:t>
              </w:r>
            </w:hyperlink>
            <w:r>
              <w:rPr>
                <w:rFonts w:ascii="Times New Roman" w:hAnsi="Times New Roman" w:cs="Times New Roman"/>
                <w:sz w:val="20"/>
                <w:szCs w:val="20"/>
              </w:rPr>
              <w:t xml:space="preserve"> Федерального закона от 28 марта 1998 года N 53-ФЗ "О воинской обязанности и военной службе".</w:t>
            </w:r>
          </w:p>
          <w:p w:rsidR="00AD7938" w:rsidRPr="0061666A" w:rsidRDefault="00AD7938" w:rsidP="007548DE">
            <w:pPr>
              <w:rPr>
                <w:rFonts w:ascii="Times New Roman" w:hAnsi="Times New Roman" w:cs="Times New Roman"/>
                <w:i/>
                <w:sz w:val="20"/>
                <w:szCs w:val="20"/>
              </w:rPr>
            </w:pPr>
          </w:p>
        </w:tc>
        <w:tc>
          <w:tcPr>
            <w:tcW w:w="1701"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500 000</w:t>
            </w:r>
          </w:p>
        </w:tc>
        <w:tc>
          <w:tcPr>
            <w:tcW w:w="3969" w:type="dxa"/>
            <w:shd w:val="clear" w:color="auto" w:fill="auto"/>
          </w:tcPr>
          <w:p w:rsidR="00AD7938" w:rsidRDefault="00AD7938" w:rsidP="007548D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К заявлению заявитель прилагает копии следующих документов:</w:t>
            </w:r>
          </w:p>
          <w:p w:rsidR="00AD7938" w:rsidRDefault="00AD7938" w:rsidP="007548DE">
            <w:pPr>
              <w:autoSpaceDE w:val="0"/>
              <w:autoSpaceDN w:val="0"/>
              <w:adjustRightInd w:val="0"/>
              <w:spacing w:before="200"/>
              <w:ind w:hanging="113"/>
              <w:jc w:val="both"/>
              <w:rPr>
                <w:rFonts w:ascii="Times New Roman" w:hAnsi="Times New Roman" w:cs="Times New Roman"/>
                <w:sz w:val="20"/>
                <w:szCs w:val="20"/>
              </w:rPr>
            </w:pPr>
            <w:r>
              <w:rPr>
                <w:rFonts w:ascii="Times New Roman" w:hAnsi="Times New Roman" w:cs="Times New Roman"/>
                <w:sz w:val="20"/>
                <w:szCs w:val="20"/>
              </w:rPr>
              <w:t>1) документа, удостоверяющего личность (паспорта либо иного выдаваемого в установленном порядке документа, удостоверяющего личность заявителя);</w:t>
            </w:r>
          </w:p>
          <w:p w:rsidR="00AD7938" w:rsidRDefault="00AD7938" w:rsidP="007548DE">
            <w:pPr>
              <w:autoSpaceDE w:val="0"/>
              <w:autoSpaceDN w:val="0"/>
              <w:adjustRightInd w:val="0"/>
              <w:spacing w:before="200"/>
              <w:ind w:hanging="113"/>
              <w:jc w:val="both"/>
              <w:rPr>
                <w:rFonts w:ascii="Times New Roman" w:hAnsi="Times New Roman" w:cs="Times New Roman"/>
                <w:sz w:val="20"/>
                <w:szCs w:val="20"/>
              </w:rPr>
            </w:pPr>
            <w:r>
              <w:rPr>
                <w:rFonts w:ascii="Times New Roman" w:hAnsi="Times New Roman" w:cs="Times New Roman"/>
                <w:sz w:val="20"/>
                <w:szCs w:val="20"/>
              </w:rPr>
              <w:t>2) доверенности, подтверждающей полномочия представителя заявителя (в случае подачи заявления с прилагаемыми документами представителем заявителя);</w:t>
            </w:r>
          </w:p>
          <w:p w:rsidR="00AD7938" w:rsidRDefault="00AD7938" w:rsidP="007548DE">
            <w:pPr>
              <w:autoSpaceDE w:val="0"/>
              <w:autoSpaceDN w:val="0"/>
              <w:adjustRightInd w:val="0"/>
              <w:spacing w:before="200"/>
              <w:ind w:hanging="113"/>
              <w:jc w:val="both"/>
              <w:rPr>
                <w:rFonts w:ascii="Times New Roman" w:hAnsi="Times New Roman" w:cs="Times New Roman"/>
                <w:sz w:val="20"/>
                <w:szCs w:val="20"/>
              </w:rPr>
            </w:pPr>
            <w:r>
              <w:rPr>
                <w:rFonts w:ascii="Times New Roman" w:hAnsi="Times New Roman" w:cs="Times New Roman"/>
                <w:sz w:val="20"/>
                <w:szCs w:val="20"/>
              </w:rPr>
              <w:t>3) справки, выданной командиром (начальником) воинской части, в которой заявитель проходит (проходил) военную службу, подтверждающей участие в специальной военной операции, либо военного билета с записью, подтверждающей участие в специальной военной операции (представляется по собственной инициативе);</w:t>
            </w:r>
          </w:p>
          <w:p w:rsidR="00AD7938" w:rsidRDefault="00AD7938" w:rsidP="007548DE">
            <w:pPr>
              <w:autoSpaceDE w:val="0"/>
              <w:autoSpaceDN w:val="0"/>
              <w:adjustRightInd w:val="0"/>
              <w:spacing w:before="200"/>
              <w:ind w:hanging="113"/>
              <w:jc w:val="both"/>
              <w:rPr>
                <w:rFonts w:ascii="Times New Roman" w:hAnsi="Times New Roman" w:cs="Times New Roman"/>
                <w:sz w:val="20"/>
                <w:szCs w:val="20"/>
              </w:rPr>
            </w:pPr>
            <w:r>
              <w:rPr>
                <w:rFonts w:ascii="Times New Roman" w:hAnsi="Times New Roman" w:cs="Times New Roman"/>
                <w:sz w:val="20"/>
                <w:szCs w:val="20"/>
              </w:rPr>
              <w:t>4) справки, выданной военно-врачебной комиссией (врачебно-летной комиссией), либо справки о получении ранения (контузии, травмы, увечья), выданной медицинским (военным медицинским) учреждением, военно-медицинской частью, подтверждающей получение заявителем увечья (ранения, травмы, контузии) в ходе проведения специальной военной операции.</w:t>
            </w:r>
          </w:p>
          <w:p w:rsidR="00AD7938" w:rsidRPr="0061666A" w:rsidRDefault="00AD7938" w:rsidP="007548DE">
            <w:pPr>
              <w:rPr>
                <w:rFonts w:ascii="Times New Roman" w:hAnsi="Times New Roman" w:cs="Times New Roman"/>
                <w:sz w:val="20"/>
                <w:szCs w:val="20"/>
              </w:rPr>
            </w:pPr>
          </w:p>
        </w:tc>
        <w:tc>
          <w:tcPr>
            <w:tcW w:w="2409"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За каждое ранение</w:t>
            </w:r>
          </w:p>
        </w:tc>
        <w:tc>
          <w:tcPr>
            <w:tcW w:w="2552" w:type="dxa"/>
            <w:shd w:val="clear" w:color="auto" w:fill="auto"/>
          </w:tcPr>
          <w:p w:rsidR="00AD7938" w:rsidRDefault="00AD7938" w:rsidP="007548DE">
            <w:pPr>
              <w:ind w:left="-57"/>
              <w:rPr>
                <w:rFonts w:ascii="Times New Roman" w:hAnsi="Times New Roman" w:cs="Times New Roman"/>
                <w:sz w:val="20"/>
                <w:szCs w:val="20"/>
              </w:rPr>
            </w:pPr>
            <w:r w:rsidRPr="00CB0818">
              <w:rPr>
                <w:rFonts w:ascii="Times New Roman" w:hAnsi="Times New Roman" w:cs="Times New Roman"/>
                <w:sz w:val="20"/>
                <w:szCs w:val="20"/>
              </w:rPr>
              <w:t xml:space="preserve">Указ Губернатора Орловской области от 17.05.2022 </w:t>
            </w:r>
            <w:proofErr w:type="gramStart"/>
            <w:r w:rsidRPr="00CB0818">
              <w:rPr>
                <w:rFonts w:ascii="Times New Roman" w:hAnsi="Times New Roman" w:cs="Times New Roman"/>
                <w:sz w:val="20"/>
                <w:szCs w:val="20"/>
              </w:rPr>
              <w:t>N  "</w:t>
            </w:r>
            <w:proofErr w:type="gramEnd"/>
            <w:r w:rsidRPr="00CB0818">
              <w:rPr>
                <w:rFonts w:ascii="Times New Roman" w:hAnsi="Times New Roman" w:cs="Times New Roman"/>
                <w:sz w:val="20"/>
                <w:szCs w:val="20"/>
              </w:rPr>
              <w:t>О дополнительной мере социальной поддержки военнослужащих, лиц, проходящих службу в войсках национальной гвардии Российской Федерации и имеющих специальное звание полиции, принимающих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AD7938" w:rsidRPr="0061666A" w:rsidRDefault="00AD7938" w:rsidP="007548DE">
            <w:pPr>
              <w:ind w:left="-57"/>
              <w:rPr>
                <w:rFonts w:ascii="Times New Roman" w:hAnsi="Times New Roman" w:cs="Times New Roman"/>
                <w:sz w:val="20"/>
                <w:szCs w:val="20"/>
              </w:rPr>
            </w:pPr>
            <w:r w:rsidRPr="00CB0818">
              <w:rPr>
                <w:rFonts w:ascii="Times New Roman" w:hAnsi="Times New Roman" w:cs="Times New Roman"/>
                <w:sz w:val="20"/>
                <w:szCs w:val="20"/>
              </w:rPr>
              <w:t>Постановление Правительства Орловской области от 30.05.2022 N 300 "Об утверждении Порядка предоставления дополнительной меры социальной поддержки военнослужащим, лицам, проходящим службу в войсках национальной гвардии Российской Федерации и имеющим специальное звание полиции, принимающим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tc>
      </w:tr>
      <w:tr w:rsidR="00AD7938" w:rsidRPr="0061666A" w:rsidTr="007548DE">
        <w:trPr>
          <w:trHeight w:val="697"/>
        </w:trPr>
        <w:tc>
          <w:tcPr>
            <w:tcW w:w="531" w:type="dxa"/>
          </w:tcPr>
          <w:p w:rsidR="00AD7938" w:rsidRPr="007F7D30" w:rsidRDefault="00AD7938" w:rsidP="007548DE">
            <w:pPr>
              <w:jc w:val="center"/>
              <w:rPr>
                <w:rFonts w:ascii="Times New Roman" w:hAnsi="Times New Roman" w:cs="Times New Roman"/>
                <w:sz w:val="20"/>
                <w:szCs w:val="20"/>
              </w:rPr>
            </w:pPr>
            <w:r>
              <w:rPr>
                <w:rFonts w:ascii="Times New Roman" w:hAnsi="Times New Roman" w:cs="Times New Roman"/>
                <w:sz w:val="20"/>
                <w:szCs w:val="20"/>
              </w:rPr>
              <w:t>7</w:t>
            </w:r>
          </w:p>
        </w:tc>
        <w:tc>
          <w:tcPr>
            <w:tcW w:w="2271" w:type="dxa"/>
            <w:shd w:val="clear" w:color="auto" w:fill="auto"/>
          </w:tcPr>
          <w:p w:rsidR="00AD7938" w:rsidRDefault="00AD7938" w:rsidP="007548DE">
            <w:pPr>
              <w:autoSpaceDE w:val="0"/>
              <w:autoSpaceDN w:val="0"/>
              <w:adjustRightInd w:val="0"/>
              <w:ind w:firstLine="65"/>
              <w:jc w:val="both"/>
              <w:rPr>
                <w:rFonts w:ascii="Times New Roman" w:hAnsi="Times New Roman" w:cs="Times New Roman"/>
                <w:sz w:val="20"/>
                <w:szCs w:val="20"/>
              </w:rPr>
            </w:pPr>
            <w:r>
              <w:rPr>
                <w:rFonts w:ascii="Times New Roman" w:hAnsi="Times New Roman" w:cs="Times New Roman"/>
                <w:sz w:val="20"/>
                <w:szCs w:val="20"/>
              </w:rPr>
              <w:t>Единовременная денежная выплата гражданам, получившим ранение (контузию, травму, увечье) в ходе выполнения ими задач на территориях Белгородской, Брянской и Курской областей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размере 500000 рублей.</w:t>
            </w:r>
          </w:p>
          <w:p w:rsidR="00AD7938" w:rsidRPr="0061666A" w:rsidRDefault="00AD7938" w:rsidP="007548DE">
            <w:pPr>
              <w:rPr>
                <w:rFonts w:ascii="Times New Roman" w:hAnsi="Times New Roman" w:cs="Times New Roman"/>
                <w:sz w:val="20"/>
                <w:szCs w:val="20"/>
              </w:rPr>
            </w:pPr>
          </w:p>
        </w:tc>
        <w:tc>
          <w:tcPr>
            <w:tcW w:w="2863" w:type="dxa"/>
            <w:shd w:val="clear" w:color="auto" w:fill="auto"/>
          </w:tcPr>
          <w:p w:rsidR="00AD7938" w:rsidRDefault="00AD7938" w:rsidP="007548D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Гражданин должен соответствовать одному из следующих условий:</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1) постоянное проживание на территории Орловской области на дату гибели (смерти);</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 xml:space="preserve">2) направление пунктом отбора на военную службу по контракту Московского военного округа по Орловской области или федеральным казенным учреждением "Военный комиссариат Орловской области" для прохождения военной службы по контракту, заключенному в соответствии с </w:t>
            </w:r>
            <w:hyperlink r:id="rId30" w:history="1">
              <w:r>
                <w:rPr>
                  <w:rFonts w:ascii="Times New Roman" w:hAnsi="Times New Roman" w:cs="Times New Roman"/>
                  <w:color w:val="0000FF"/>
                  <w:sz w:val="20"/>
                  <w:szCs w:val="20"/>
                </w:rPr>
                <w:t>пунктом 7 статьи 38</w:t>
              </w:r>
            </w:hyperlink>
            <w:r>
              <w:rPr>
                <w:rFonts w:ascii="Times New Roman" w:hAnsi="Times New Roman" w:cs="Times New Roman"/>
                <w:sz w:val="20"/>
                <w:szCs w:val="20"/>
              </w:rPr>
              <w:t xml:space="preserve"> Федерального закона от 28 марта 1998 года N 53-ФЗ "О воинской обязанности и военной службе".</w:t>
            </w:r>
          </w:p>
          <w:p w:rsidR="00AD7938" w:rsidRPr="0061666A" w:rsidRDefault="00AD7938" w:rsidP="007548DE">
            <w:pPr>
              <w:rPr>
                <w:rFonts w:ascii="Times New Roman" w:hAnsi="Times New Roman" w:cs="Times New Roman"/>
                <w:i/>
                <w:sz w:val="20"/>
                <w:szCs w:val="20"/>
              </w:rPr>
            </w:pPr>
          </w:p>
        </w:tc>
        <w:tc>
          <w:tcPr>
            <w:tcW w:w="1701"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500 000</w:t>
            </w:r>
          </w:p>
        </w:tc>
        <w:tc>
          <w:tcPr>
            <w:tcW w:w="3969" w:type="dxa"/>
            <w:shd w:val="clear" w:color="auto" w:fill="auto"/>
          </w:tcPr>
          <w:p w:rsidR="00AD7938" w:rsidRDefault="00AD7938" w:rsidP="007548D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К заявлению заявитель прилагает копии следующих документов:</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1) документа, удостоверяющего личность (паспорта либо иного выдаваемого в установленном порядке документа, удостоверяющего личность заявителя);</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2) доверенности, подтверждающей полномочия представителя заявителя (в случае подачи заявления с прилагаемыми документами представителем заявителя);</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3) справки, выданной командиром (начальником) воинской части, руководителем организации (органа), в составе которой гражданин привлекался к выполнению задач, подтверждающей выполнение задач на территориях Белгородской, Брянской и Курской областей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либо военного билета с записью, подтверждающей выполнение задач на территориях Белгородской, Брянской и Курской областей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4) справки, выданной военно-врачебной комиссией (врачебно-летной комиссией), либо справки о получении ранения (контузии, травмы, увечья), выданной медицинским (военным медицинским) учреждением, военно-медицинской частью, подтверждающей получение заявителем увечья (ранения, травмы, контузии);</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5) копии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(для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6) копии документа, подтверждающего прохождение службы в войсках национальной гвардии Российской Федерации (для сотрудников и военнослужащих Управления Федеральной службы войск национальной гвардии Российской Федерации по Орловской области).</w:t>
            </w:r>
          </w:p>
          <w:p w:rsidR="00AD7938" w:rsidRDefault="00AD7938" w:rsidP="007548DE">
            <w:pPr>
              <w:autoSpaceDE w:val="0"/>
              <w:autoSpaceDN w:val="0"/>
              <w:adjustRightInd w:val="0"/>
              <w:spacing w:before="200"/>
              <w:jc w:val="both"/>
              <w:rPr>
                <w:rFonts w:ascii="Times New Roman" w:hAnsi="Times New Roman" w:cs="Times New Roman"/>
                <w:sz w:val="20"/>
                <w:szCs w:val="20"/>
              </w:rPr>
            </w:pPr>
            <w:r>
              <w:rPr>
                <w:rFonts w:ascii="Times New Roman" w:hAnsi="Times New Roman" w:cs="Times New Roman"/>
                <w:sz w:val="20"/>
                <w:szCs w:val="20"/>
              </w:rPr>
              <w:t xml:space="preserve">7. Копии документов, указанных в </w:t>
            </w:r>
            <w:hyperlink w:anchor="Par0" w:history="1">
              <w:r>
                <w:rPr>
                  <w:rFonts w:ascii="Times New Roman" w:hAnsi="Times New Roman" w:cs="Times New Roman"/>
                  <w:color w:val="0000FF"/>
                  <w:sz w:val="20"/>
                  <w:szCs w:val="20"/>
                </w:rPr>
                <w:t>пункте 6</w:t>
              </w:r>
            </w:hyperlink>
            <w:r>
              <w:rPr>
                <w:rFonts w:ascii="Times New Roman" w:hAnsi="Times New Roman" w:cs="Times New Roman"/>
                <w:sz w:val="20"/>
                <w:szCs w:val="20"/>
              </w:rPr>
              <w:t>настоящего Порядка, представляются заявителем при личном обращении в учреждение, посредством обращения в многофункциональный центр при предъявлении оригинала документа или в форме заверенных в установленном порядке копий.</w:t>
            </w:r>
          </w:p>
          <w:p w:rsidR="00AD7938" w:rsidRPr="0061666A" w:rsidRDefault="00AD7938" w:rsidP="007548DE">
            <w:pPr>
              <w:rPr>
                <w:rFonts w:ascii="Times New Roman" w:hAnsi="Times New Roman" w:cs="Times New Roman"/>
                <w:sz w:val="20"/>
                <w:szCs w:val="20"/>
              </w:rPr>
            </w:pPr>
          </w:p>
        </w:tc>
        <w:tc>
          <w:tcPr>
            <w:tcW w:w="2409"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За каждое ранение</w:t>
            </w:r>
          </w:p>
        </w:tc>
        <w:tc>
          <w:tcPr>
            <w:tcW w:w="2552" w:type="dxa"/>
            <w:shd w:val="clear" w:color="auto" w:fill="auto"/>
          </w:tcPr>
          <w:p w:rsidR="00AD7938" w:rsidRDefault="00AD7938" w:rsidP="007548DE">
            <w:pPr>
              <w:ind w:left="-57"/>
              <w:rPr>
                <w:rFonts w:ascii="Times New Roman" w:hAnsi="Times New Roman" w:cs="Times New Roman"/>
                <w:sz w:val="20"/>
                <w:szCs w:val="20"/>
              </w:rPr>
            </w:pPr>
            <w:r w:rsidRPr="004B6384">
              <w:rPr>
                <w:rFonts w:ascii="Times New Roman" w:hAnsi="Times New Roman" w:cs="Times New Roman"/>
                <w:sz w:val="20"/>
                <w:szCs w:val="20"/>
              </w:rPr>
              <w:t xml:space="preserve">Указ Губернатора Орловской области от 16.10.2024 N </w:t>
            </w:r>
            <w:proofErr w:type="gramStart"/>
            <w:r w:rsidRPr="004B6384">
              <w:rPr>
                <w:rFonts w:ascii="Times New Roman" w:hAnsi="Times New Roman" w:cs="Times New Roman"/>
                <w:sz w:val="20"/>
                <w:szCs w:val="20"/>
              </w:rPr>
              <w:t>571  "</w:t>
            </w:r>
            <w:proofErr w:type="gramEnd"/>
            <w:r w:rsidRPr="004B6384">
              <w:rPr>
                <w:rFonts w:ascii="Times New Roman" w:hAnsi="Times New Roman" w:cs="Times New Roman"/>
                <w:sz w:val="20"/>
                <w:szCs w:val="20"/>
              </w:rPr>
              <w:t>Об установлении единовременных денежных выплат отдельным категориям граждан"</w:t>
            </w:r>
          </w:p>
          <w:p w:rsidR="00AD7938" w:rsidRPr="0061666A" w:rsidRDefault="00AD7938" w:rsidP="007548DE">
            <w:pPr>
              <w:ind w:left="-57"/>
              <w:rPr>
                <w:rFonts w:ascii="Times New Roman" w:hAnsi="Times New Roman" w:cs="Times New Roman"/>
                <w:sz w:val="20"/>
                <w:szCs w:val="20"/>
              </w:rPr>
            </w:pPr>
            <w:r w:rsidRPr="004B6384">
              <w:rPr>
                <w:rFonts w:ascii="Times New Roman" w:hAnsi="Times New Roman" w:cs="Times New Roman"/>
                <w:sz w:val="20"/>
                <w:szCs w:val="20"/>
              </w:rPr>
              <w:t>Постановление Правительства Орловской области от 24.10.2024 N 693 (ред. от 15.08.2025) "Об утверждении порядков предоставления единовременных денежных выплат, установленных указом Губернатора Орловской области от 16 октября 2024 года N 571 "Об установлении единовременных денежных выплат отдельным категориям граждан" (вместе с "Порядком предоставления дополнительной меры социальной поддержки в виде единовременной денежной выплаты членам семей погибших (умерших) граждан, призванных на военную службу по мобилизации в Вооруженные Силы Российской Федерации, в том числе направленных в войска национальной гвардии Российской Федерации для прохождения военной службы, военнослужащих, проходивших военную службу по призыву в Вооруженных Силах Российской Федерации (за исключением военнослужащих, замещающих воинские должности курсантов военных профессиональных образовательных организаций, военных образовательных организаций высшего образования, находящихся в ведении Министерства обороны Российской Федерации), военнослужащих, проходивших военную службу по призыву в войсках национальной гвардии Российской Федерации (за исключением военнослужащих, замещающих воинские должности курсантов военных образовательных организаций высшего образования, находящихся в ведении Федеральной службы войск национальной гвардии Российской Федерации или Министерства обороны Российской Федерации), граждан, заключивших контракт о прохождении военной службы в Вооруженных Силах Российской Федерации, войсках национальной гвардии Российской Федерации, направленных в том числе пунктом отбора на военную службу по контракту Московского военного округа по Орловской области или федеральным казенным учреждением "Военный комиссариат Орловской области" для прохождения военной службы по контракту, граждан, заключивших контракт с Министерством обороны Российской Федерации или Федеральной службой войск национальной гвардии Российской Федерации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лиц, проходивших службу в войсках национальной гвардии Российской Федерации и имевших специальное звание полиции, при условии выполнения ими задач на территориях Белгородской, Брянской и Курской областей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"Порядком предоставления дополнительной меры социальной поддержки в виде единовременной денежной выплаты гражданам, призванным на военную службу по мобилизации в Вооруженные Силы Российской Федерации, в том числе направленным в войска национальной гвардии Российской Федерации для прохождения военной службы, военнослужащим, проходившим военную службу по призыву в Вооруженных Силах Российской Федерации (за исключением военнослужащих, замещающих воинские должности курсантов военных профессиональных образовательных организаций, военных образовательных организаций высшего образования, находящихся в ведении Министерства обороны Российской Федерации), военнослужащим, проходившим военную службу по призыву в войсках национальной гвардии Российской Федерации (за исключением военнослужащих, замещающих воинские должности курсантов военных образовательных организаций высшего образования, находящихся в ведении Федеральной службы войск национальной гвардии Российской Федерации или Министерства обороны Российской Федерации), гражданам, заключившим контракт о прохождении военной службы в Вооруженных Силах Российской Федерации, войсках национальной гвардии Российской Федерации, направленным в том числе пунктом отбора на военную службу по контракту Московского военного округа по Орловской области или федеральным казенным учреждением "Военный комиссариат Орловской области" для прохождения военной службы по контракту, гражданам, заключившим контракт с Министерством обороны Российской Федерации или Федеральной службой войск национальной гвардии Российской Федерации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лицам, проходящим службу в войсках национальной гвардии Российской Федерации и имеющим специальное звание полиции, получившим ранение (контузию, травму, увечье) в ходе выполнения ими задач на территориях Белгородской, Брянской и Курской областей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r>
      <w:tr w:rsidR="00AD7938" w:rsidRPr="0061666A" w:rsidTr="007548DE">
        <w:trPr>
          <w:trHeight w:val="697"/>
        </w:trPr>
        <w:tc>
          <w:tcPr>
            <w:tcW w:w="531" w:type="dxa"/>
          </w:tcPr>
          <w:p w:rsidR="00AD7938" w:rsidRPr="007F7D30" w:rsidRDefault="00AD7938" w:rsidP="007548DE">
            <w:pPr>
              <w:jc w:val="center"/>
              <w:rPr>
                <w:rFonts w:ascii="Times New Roman" w:hAnsi="Times New Roman" w:cs="Times New Roman"/>
                <w:sz w:val="20"/>
                <w:szCs w:val="20"/>
              </w:rPr>
            </w:pPr>
            <w:r>
              <w:rPr>
                <w:rFonts w:ascii="Times New Roman" w:hAnsi="Times New Roman" w:cs="Times New Roman"/>
                <w:sz w:val="20"/>
                <w:szCs w:val="20"/>
              </w:rPr>
              <w:t>8</w:t>
            </w:r>
          </w:p>
        </w:tc>
        <w:tc>
          <w:tcPr>
            <w:tcW w:w="2271"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Мера социальной поддержки по оплате расходов на газификацию домовладений отдельных категорий граждан, проживающих на территории Орловской области</w:t>
            </w:r>
          </w:p>
        </w:tc>
        <w:tc>
          <w:tcPr>
            <w:tcW w:w="2863" w:type="dxa"/>
            <w:shd w:val="clear" w:color="auto" w:fill="auto"/>
          </w:tcPr>
          <w:p w:rsidR="00AD7938" w:rsidRDefault="00AD7938" w:rsidP="007548DE">
            <w:pPr>
              <w:autoSpaceDE w:val="0"/>
              <w:autoSpaceDN w:val="0"/>
              <w:adjustRightInd w:val="0"/>
              <w:jc w:val="both"/>
              <w:rPr>
                <w:rFonts w:ascii="Times New Roman" w:eastAsia="Calibri" w:hAnsi="Times New Roman" w:cs="Times New Roman"/>
                <w:lang w:eastAsia="ru-RU"/>
              </w:rPr>
            </w:pPr>
            <w:r>
              <w:t xml:space="preserve">1.  </w:t>
            </w:r>
            <w:r w:rsidRPr="007903C9">
              <w:rPr>
                <w:rFonts w:ascii="Times New Roman" w:eastAsia="Calibri" w:hAnsi="Times New Roman" w:cs="Times New Roman"/>
                <w:lang w:eastAsia="ru-RU"/>
              </w:rPr>
              <w:t>граждан</w:t>
            </w:r>
            <w:r>
              <w:rPr>
                <w:rFonts w:ascii="Times New Roman" w:eastAsia="Calibri" w:hAnsi="Times New Roman" w:cs="Times New Roman"/>
                <w:lang w:eastAsia="ru-RU"/>
              </w:rPr>
              <w:t>ам</w:t>
            </w:r>
            <w:r w:rsidRPr="007903C9">
              <w:rPr>
                <w:rFonts w:ascii="Times New Roman" w:eastAsia="Calibri" w:hAnsi="Times New Roman" w:cs="Times New Roman"/>
                <w:lang w:eastAsia="ru-RU"/>
              </w:rPr>
              <w:t>, призванны</w:t>
            </w:r>
            <w:r>
              <w:rPr>
                <w:rFonts w:ascii="Times New Roman" w:eastAsia="Calibri" w:hAnsi="Times New Roman" w:cs="Times New Roman"/>
                <w:lang w:eastAsia="ru-RU"/>
              </w:rPr>
              <w:t>м</w:t>
            </w:r>
            <w:r w:rsidRPr="007903C9">
              <w:rPr>
                <w:rFonts w:ascii="Times New Roman" w:eastAsia="Calibri" w:hAnsi="Times New Roman" w:cs="Times New Roman"/>
                <w:lang w:eastAsia="ru-RU"/>
              </w:rPr>
              <w:t xml:space="preserve"> на военную службу по мобилизации или проходящи</w:t>
            </w:r>
            <w:r>
              <w:rPr>
                <w:rFonts w:ascii="Times New Roman" w:eastAsia="Calibri" w:hAnsi="Times New Roman" w:cs="Times New Roman"/>
                <w:lang w:eastAsia="ru-RU"/>
              </w:rPr>
              <w:t>м</w:t>
            </w:r>
            <w:r w:rsidRPr="007903C9">
              <w:rPr>
                <w:rFonts w:ascii="Times New Roman" w:eastAsia="Calibri" w:hAnsi="Times New Roman" w:cs="Times New Roman"/>
                <w:lang w:eastAsia="ru-RU"/>
              </w:rPr>
              <w:t xml:space="preserve"> военную службу по контракту</w:t>
            </w:r>
            <w:r>
              <w:rPr>
                <w:rFonts w:ascii="Times New Roman" w:eastAsia="Calibri" w:hAnsi="Times New Roman" w:cs="Times New Roman"/>
                <w:lang w:eastAsia="ru-RU"/>
              </w:rPr>
              <w:t>;</w:t>
            </w:r>
          </w:p>
          <w:p w:rsidR="00AD7938" w:rsidRDefault="00AD7938" w:rsidP="007548DE">
            <w:pPr>
              <w:autoSpaceDE w:val="0"/>
              <w:autoSpaceDN w:val="0"/>
              <w:adjustRightInd w:val="0"/>
              <w:jc w:val="both"/>
              <w:rPr>
                <w:rFonts w:ascii="Times New Roman" w:eastAsia="Calibri" w:hAnsi="Times New Roman" w:cs="Times New Roman"/>
                <w:lang w:eastAsia="ru-RU"/>
              </w:rPr>
            </w:pPr>
            <w:r>
              <w:rPr>
                <w:rFonts w:ascii="Times New Roman" w:eastAsia="Calibri" w:hAnsi="Times New Roman" w:cs="Times New Roman"/>
                <w:lang w:eastAsia="ru-RU"/>
              </w:rPr>
              <w:t xml:space="preserve">2. </w:t>
            </w:r>
            <w:r w:rsidRPr="007903C9">
              <w:rPr>
                <w:rFonts w:ascii="Times New Roman" w:eastAsia="Calibri" w:hAnsi="Times New Roman" w:cs="Times New Roman"/>
                <w:lang w:eastAsia="ru-RU"/>
              </w:rPr>
              <w:t>член</w:t>
            </w:r>
            <w:r>
              <w:rPr>
                <w:rFonts w:ascii="Times New Roman" w:eastAsia="Calibri" w:hAnsi="Times New Roman" w:cs="Times New Roman"/>
                <w:lang w:eastAsia="ru-RU"/>
              </w:rPr>
              <w:t>ам</w:t>
            </w:r>
            <w:r w:rsidRPr="007903C9">
              <w:rPr>
                <w:rFonts w:ascii="Times New Roman" w:eastAsia="Calibri" w:hAnsi="Times New Roman" w:cs="Times New Roman"/>
                <w:lang w:eastAsia="ru-RU"/>
              </w:rPr>
              <w:t xml:space="preserve"> семей граждан</w:t>
            </w:r>
            <w:r>
              <w:rPr>
                <w:rFonts w:ascii="Times New Roman" w:eastAsia="Calibri" w:hAnsi="Times New Roman" w:cs="Times New Roman"/>
                <w:lang w:eastAsia="ru-RU"/>
              </w:rPr>
              <w:t>, призванных</w:t>
            </w:r>
            <w:r w:rsidRPr="007903C9">
              <w:rPr>
                <w:rFonts w:ascii="Times New Roman" w:eastAsia="Calibri" w:hAnsi="Times New Roman" w:cs="Times New Roman"/>
                <w:lang w:eastAsia="ru-RU"/>
              </w:rPr>
              <w:t xml:space="preserve"> на военную службу по мобилизации или проходящие военную службу по контракту</w:t>
            </w:r>
            <w:r>
              <w:rPr>
                <w:rFonts w:ascii="Times New Roman" w:eastAsia="Calibri" w:hAnsi="Times New Roman" w:cs="Times New Roman"/>
                <w:lang w:eastAsia="ru-RU"/>
              </w:rPr>
              <w:t>;</w:t>
            </w:r>
          </w:p>
          <w:p w:rsidR="00AD7938" w:rsidRDefault="00AD7938" w:rsidP="007548DE">
            <w:pPr>
              <w:autoSpaceDE w:val="0"/>
              <w:autoSpaceDN w:val="0"/>
              <w:adjustRightInd w:val="0"/>
              <w:jc w:val="both"/>
              <w:rPr>
                <w:rFonts w:ascii="Times New Roman" w:eastAsia="Calibri" w:hAnsi="Times New Roman" w:cs="Times New Roman"/>
                <w:lang w:eastAsia="ru-RU"/>
              </w:rPr>
            </w:pPr>
            <w:r>
              <w:rPr>
                <w:rFonts w:ascii="Times New Roman" w:eastAsia="Calibri" w:hAnsi="Times New Roman" w:cs="Times New Roman"/>
                <w:lang w:eastAsia="ru-RU"/>
              </w:rPr>
              <w:t xml:space="preserve">3. </w:t>
            </w:r>
            <w:r w:rsidRPr="007903C9">
              <w:rPr>
                <w:rFonts w:ascii="Times New Roman" w:eastAsia="Calibri" w:hAnsi="Times New Roman" w:cs="Times New Roman"/>
                <w:lang w:eastAsia="ru-RU"/>
              </w:rPr>
              <w:t>член</w:t>
            </w:r>
            <w:r>
              <w:rPr>
                <w:rFonts w:ascii="Times New Roman" w:eastAsia="Calibri" w:hAnsi="Times New Roman" w:cs="Times New Roman"/>
                <w:lang w:eastAsia="ru-RU"/>
              </w:rPr>
              <w:t>ам</w:t>
            </w:r>
            <w:r w:rsidRPr="007903C9">
              <w:rPr>
                <w:rFonts w:ascii="Times New Roman" w:eastAsia="Calibri" w:hAnsi="Times New Roman" w:cs="Times New Roman"/>
                <w:lang w:eastAsia="ru-RU"/>
              </w:rPr>
              <w:t xml:space="preserve"> семей граждан</w:t>
            </w:r>
            <w:r>
              <w:rPr>
                <w:rFonts w:ascii="Times New Roman" w:eastAsia="Calibri" w:hAnsi="Times New Roman" w:cs="Times New Roman"/>
                <w:lang w:eastAsia="ru-RU"/>
              </w:rPr>
              <w:t xml:space="preserve">, указанных в пункте </w:t>
            </w:r>
            <w:proofErr w:type="gramStart"/>
            <w:r>
              <w:rPr>
                <w:rFonts w:ascii="Times New Roman" w:eastAsia="Calibri" w:hAnsi="Times New Roman" w:cs="Times New Roman"/>
                <w:lang w:eastAsia="ru-RU"/>
              </w:rPr>
              <w:t>2.1,</w:t>
            </w:r>
            <w:r w:rsidRPr="007903C9">
              <w:rPr>
                <w:rFonts w:ascii="Times New Roman" w:eastAsia="Calibri" w:hAnsi="Times New Roman" w:cs="Times New Roman"/>
                <w:lang w:eastAsia="ru-RU"/>
              </w:rPr>
              <w:t>погибших</w:t>
            </w:r>
            <w:proofErr w:type="gramEnd"/>
            <w:r w:rsidRPr="007903C9">
              <w:rPr>
                <w:rFonts w:ascii="Times New Roman" w:eastAsia="Calibri" w:hAnsi="Times New Roman" w:cs="Times New Roman"/>
                <w:lang w:eastAsia="ru-RU"/>
              </w:rPr>
              <w:t xml:space="preserve"> (умерших) при выполнении задач в ходе специальной военной </w:t>
            </w:r>
            <w:proofErr w:type="spellStart"/>
            <w:r w:rsidRPr="007903C9">
              <w:rPr>
                <w:rFonts w:ascii="Times New Roman" w:eastAsia="Calibri" w:hAnsi="Times New Roman" w:cs="Times New Roman"/>
                <w:lang w:eastAsia="ru-RU"/>
              </w:rPr>
              <w:t>операции</w:t>
            </w:r>
            <w:r>
              <w:rPr>
                <w:rFonts w:ascii="Times New Roman" w:eastAsia="Calibri" w:hAnsi="Times New Roman" w:cs="Times New Roman"/>
                <w:lang w:eastAsia="ru-RU"/>
              </w:rPr>
              <w:t>,</w:t>
            </w:r>
            <w:r w:rsidRPr="007903C9">
              <w:rPr>
                <w:rFonts w:ascii="Times New Roman" w:eastAsia="Calibri" w:hAnsi="Times New Roman" w:cs="Times New Roman"/>
                <w:lang w:eastAsia="ru-RU"/>
              </w:rPr>
              <w:t>а</w:t>
            </w:r>
            <w:proofErr w:type="spellEnd"/>
            <w:r w:rsidRPr="007903C9">
              <w:rPr>
                <w:rFonts w:ascii="Times New Roman" w:eastAsia="Calibri" w:hAnsi="Times New Roman" w:cs="Times New Roman"/>
                <w:lang w:eastAsia="ru-RU"/>
              </w:rPr>
              <w:t xml:space="preserve"> также умерших после увольнения с военной службы, если смерть таких граждан наступила вследствие увечья (ранения, травмы, контузии) или заболевания, полученных ими при выполнении задач в ходе специальной военной операции</w:t>
            </w:r>
            <w:r>
              <w:rPr>
                <w:rFonts w:ascii="Times New Roman" w:eastAsia="Calibri" w:hAnsi="Times New Roman" w:cs="Times New Roman"/>
                <w:lang w:eastAsia="ru-RU"/>
              </w:rPr>
              <w:t>;</w:t>
            </w:r>
          </w:p>
          <w:p w:rsidR="00AD7938" w:rsidRPr="0061666A" w:rsidRDefault="00AD7938" w:rsidP="007548DE">
            <w:pPr>
              <w:rPr>
                <w:rFonts w:ascii="Times New Roman" w:hAnsi="Times New Roman" w:cs="Times New Roman"/>
                <w:i/>
                <w:sz w:val="20"/>
                <w:szCs w:val="20"/>
              </w:rPr>
            </w:pPr>
          </w:p>
        </w:tc>
        <w:tc>
          <w:tcPr>
            <w:tcW w:w="1701"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Не более 100 000</w:t>
            </w:r>
          </w:p>
        </w:tc>
        <w:tc>
          <w:tcPr>
            <w:tcW w:w="3969" w:type="dxa"/>
            <w:shd w:val="clear" w:color="auto" w:fill="auto"/>
          </w:tcPr>
          <w:p w:rsidR="00AD7938" w:rsidRDefault="00AD7938" w:rsidP="007548DE">
            <w:pPr>
              <w:autoSpaceDE w:val="0"/>
              <w:autoSpaceDN w:val="0"/>
              <w:adjustRightInd w:val="0"/>
              <w:rPr>
                <w:rFonts w:ascii="Times New Roman" w:eastAsia="Calibri" w:hAnsi="Times New Roman" w:cs="Times New Roman"/>
                <w:lang w:eastAsia="ru-RU"/>
              </w:rPr>
            </w:pPr>
            <w:r>
              <w:rPr>
                <w:rFonts w:ascii="Times New Roman" w:eastAsia="Calibri" w:hAnsi="Times New Roman" w:cs="Times New Roman"/>
                <w:lang w:eastAsia="ru-RU"/>
              </w:rPr>
              <w:t xml:space="preserve"> документ, удостоверяющий личность;</w:t>
            </w:r>
          </w:p>
          <w:p w:rsidR="00AD7938" w:rsidRDefault="00AD7938" w:rsidP="007548DE">
            <w:pPr>
              <w:autoSpaceDE w:val="0"/>
              <w:autoSpaceDN w:val="0"/>
              <w:adjustRightInd w:val="0"/>
              <w:rPr>
                <w:rFonts w:ascii="Times New Roman" w:eastAsia="Calibri" w:hAnsi="Times New Roman" w:cs="Times New Roman"/>
                <w:lang w:eastAsia="ru-RU"/>
              </w:rPr>
            </w:pPr>
            <w:r>
              <w:rPr>
                <w:rFonts w:ascii="Times New Roman" w:eastAsia="Calibri" w:hAnsi="Times New Roman" w:cs="Times New Roman"/>
                <w:lang w:eastAsia="ru-RU"/>
              </w:rPr>
              <w:t xml:space="preserve"> доверенность (если представитель заявителя);</w:t>
            </w:r>
          </w:p>
          <w:p w:rsidR="00AD7938" w:rsidRDefault="00AD7938" w:rsidP="007548DE">
            <w:pPr>
              <w:autoSpaceDE w:val="0"/>
              <w:autoSpaceDN w:val="0"/>
              <w:adjustRightInd w:val="0"/>
              <w:rPr>
                <w:rFonts w:ascii="Times New Roman" w:hAnsi="Times New Roman" w:cs="Times New Roman"/>
                <w:bCs/>
                <w:iCs/>
              </w:rPr>
            </w:pPr>
            <w:r>
              <w:rPr>
                <w:rFonts w:ascii="Times New Roman" w:eastAsia="Calibri" w:hAnsi="Times New Roman" w:cs="Times New Roman"/>
                <w:lang w:eastAsia="ru-RU"/>
              </w:rPr>
              <w:t>д</w:t>
            </w:r>
            <w:r>
              <w:rPr>
                <w:rFonts w:ascii="Times New Roman" w:hAnsi="Times New Roman" w:cs="Times New Roman"/>
                <w:bCs/>
                <w:iCs/>
              </w:rPr>
              <w:t>оговор</w:t>
            </w:r>
            <w:r w:rsidRPr="00AD16BC">
              <w:rPr>
                <w:rFonts w:ascii="Times New Roman" w:hAnsi="Times New Roman" w:cs="Times New Roman"/>
                <w:bCs/>
                <w:iCs/>
              </w:rPr>
              <w:t xml:space="preserve"> подряда на производство работ по газификации, смет и расчетов их стоимости (проектной документации);</w:t>
            </w:r>
          </w:p>
          <w:p w:rsidR="00AD7938" w:rsidRDefault="00AD7938" w:rsidP="007548DE">
            <w:pPr>
              <w:autoSpaceDE w:val="0"/>
              <w:autoSpaceDN w:val="0"/>
              <w:adjustRightInd w:val="0"/>
              <w:jc w:val="both"/>
              <w:rPr>
                <w:rFonts w:ascii="Times New Roman" w:hAnsi="Times New Roman" w:cs="Times New Roman"/>
              </w:rPr>
            </w:pPr>
            <w:r>
              <w:rPr>
                <w:rFonts w:ascii="Times New Roman" w:hAnsi="Times New Roman" w:cs="Times New Roman"/>
                <w:bCs/>
                <w:iCs/>
              </w:rPr>
              <w:t xml:space="preserve">  д</w:t>
            </w:r>
            <w:r>
              <w:rPr>
                <w:rFonts w:ascii="Times New Roman" w:hAnsi="Times New Roman" w:cs="Times New Roman"/>
              </w:rPr>
              <w:t>окументы об оплате газоиспользующего оборудования и приборов учета газа, квитанции об оплате выполненных работ по газификации с приложением копии акта выполненных работ;</w:t>
            </w:r>
          </w:p>
          <w:p w:rsidR="00AD7938" w:rsidRDefault="00AD7938" w:rsidP="007548DE">
            <w:pPr>
              <w:autoSpaceDE w:val="0"/>
              <w:autoSpaceDN w:val="0"/>
              <w:adjustRightInd w:val="0"/>
              <w:jc w:val="both"/>
              <w:rPr>
                <w:rFonts w:ascii="Times New Roman" w:hAnsi="Times New Roman" w:cs="Times New Roman"/>
              </w:rPr>
            </w:pPr>
            <w:r>
              <w:rPr>
                <w:rFonts w:ascii="Times New Roman" w:hAnsi="Times New Roman" w:cs="Times New Roman"/>
              </w:rPr>
              <w:t xml:space="preserve"> акт о подключении и пуске газа;</w:t>
            </w:r>
          </w:p>
          <w:p w:rsidR="00AD7938" w:rsidRDefault="00AD7938" w:rsidP="007548DE">
            <w:pPr>
              <w:autoSpaceDE w:val="0"/>
              <w:autoSpaceDN w:val="0"/>
              <w:adjustRightInd w:val="0"/>
              <w:jc w:val="both"/>
              <w:rPr>
                <w:rFonts w:ascii="Times New Roman" w:hAnsi="Times New Roman" w:cs="Times New Roman"/>
              </w:rPr>
            </w:pPr>
            <w:r>
              <w:rPr>
                <w:rFonts w:ascii="Times New Roman" w:hAnsi="Times New Roman" w:cs="Times New Roman"/>
              </w:rPr>
              <w:t xml:space="preserve"> удостоверение и (или) документ, подтверждающий право заявителя на получение меры социальной поддержки по оплате расходов на газификацию домовладения.</w:t>
            </w:r>
          </w:p>
          <w:p w:rsidR="00AD7938" w:rsidRPr="0061666A" w:rsidRDefault="00AD7938" w:rsidP="007548DE">
            <w:pPr>
              <w:rPr>
                <w:rFonts w:ascii="Times New Roman" w:hAnsi="Times New Roman" w:cs="Times New Roman"/>
                <w:sz w:val="20"/>
                <w:szCs w:val="20"/>
              </w:rPr>
            </w:pPr>
          </w:p>
        </w:tc>
        <w:tc>
          <w:tcPr>
            <w:tcW w:w="2409"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единожды</w:t>
            </w:r>
          </w:p>
        </w:tc>
        <w:tc>
          <w:tcPr>
            <w:tcW w:w="2552" w:type="dxa"/>
            <w:shd w:val="clear" w:color="auto" w:fill="auto"/>
          </w:tcPr>
          <w:p w:rsidR="00AD7938" w:rsidRPr="0061666A" w:rsidRDefault="00AD7938" w:rsidP="007548DE">
            <w:pPr>
              <w:ind w:left="-57"/>
              <w:rPr>
                <w:rFonts w:ascii="Times New Roman" w:hAnsi="Times New Roman" w:cs="Times New Roman"/>
                <w:sz w:val="20"/>
                <w:szCs w:val="20"/>
              </w:rPr>
            </w:pPr>
            <w:r w:rsidRPr="00F557A0">
              <w:rPr>
                <w:rFonts w:ascii="Times New Roman" w:hAnsi="Times New Roman" w:cs="Times New Roman"/>
                <w:sz w:val="20"/>
                <w:szCs w:val="20"/>
              </w:rPr>
              <w:t>Постановление Правительства Орловской области от 18.03.2019 N 138 "Об утверждении Положения об отделе межведомственного взаимодействия и подведомственных организаций Департамента социальной защиты, опеки и попечительства, труда и занятости Орловской области"</w:t>
            </w:r>
          </w:p>
        </w:tc>
      </w:tr>
      <w:tr w:rsidR="00AD7938" w:rsidRPr="0061666A" w:rsidTr="007548DE">
        <w:trPr>
          <w:trHeight w:val="697"/>
        </w:trPr>
        <w:tc>
          <w:tcPr>
            <w:tcW w:w="531" w:type="dxa"/>
          </w:tcPr>
          <w:p w:rsidR="00AD7938" w:rsidRPr="007F7D30" w:rsidRDefault="00AD7938" w:rsidP="007548DE">
            <w:pPr>
              <w:jc w:val="center"/>
              <w:rPr>
                <w:rFonts w:ascii="Times New Roman" w:hAnsi="Times New Roman" w:cs="Times New Roman"/>
                <w:sz w:val="20"/>
                <w:szCs w:val="20"/>
              </w:rPr>
            </w:pPr>
            <w:r>
              <w:rPr>
                <w:rFonts w:ascii="Times New Roman" w:hAnsi="Times New Roman" w:cs="Times New Roman"/>
                <w:sz w:val="20"/>
                <w:szCs w:val="20"/>
              </w:rPr>
              <w:t>9</w:t>
            </w:r>
          </w:p>
        </w:tc>
        <w:tc>
          <w:tcPr>
            <w:tcW w:w="2271" w:type="dxa"/>
            <w:shd w:val="clear" w:color="auto" w:fill="auto"/>
          </w:tcPr>
          <w:p w:rsidR="00AD7938" w:rsidRPr="0061666A" w:rsidRDefault="00AD7938" w:rsidP="007548DE">
            <w:pPr>
              <w:rPr>
                <w:rFonts w:ascii="Times New Roman" w:hAnsi="Times New Roman" w:cs="Times New Roman"/>
                <w:sz w:val="20"/>
                <w:szCs w:val="20"/>
              </w:rPr>
            </w:pPr>
            <w:r w:rsidRPr="00DC7635">
              <w:rPr>
                <w:rFonts w:ascii="Times New Roman" w:eastAsia="Times New Roman" w:hAnsi="Times New Roman" w:cs="Times New Roman"/>
                <w:color w:val="000000"/>
                <w:lang w:eastAsia="ru-RU"/>
              </w:rPr>
              <w:t>Дополнительная мера социальной поддержки льготных категорий граждан, проживающих на территории Орловской области, по предоставлению субсидий на покупку и установку газоиспользующего оборудования, проведение работ при социальной газификации (</w:t>
            </w:r>
            <w:proofErr w:type="spellStart"/>
            <w:r w:rsidRPr="00DC7635">
              <w:rPr>
                <w:rFonts w:ascii="Times New Roman" w:eastAsia="Times New Roman" w:hAnsi="Times New Roman" w:cs="Times New Roman"/>
                <w:color w:val="000000"/>
                <w:lang w:eastAsia="ru-RU"/>
              </w:rPr>
              <w:t>догазификации</w:t>
            </w:r>
            <w:proofErr w:type="spellEnd"/>
            <w:r w:rsidRPr="00DC7635">
              <w:rPr>
                <w:rFonts w:ascii="Times New Roman" w:eastAsia="Times New Roman" w:hAnsi="Times New Roman" w:cs="Times New Roman"/>
                <w:color w:val="000000"/>
                <w:lang w:eastAsia="ru-RU"/>
              </w:rPr>
              <w:t>) в 2024 и 2025 годах"</w:t>
            </w:r>
          </w:p>
        </w:tc>
        <w:tc>
          <w:tcPr>
            <w:tcW w:w="2863" w:type="dxa"/>
            <w:shd w:val="clear" w:color="auto" w:fill="auto"/>
          </w:tcPr>
          <w:p w:rsidR="00AD7938" w:rsidRPr="00DC7635" w:rsidRDefault="00AD7938" w:rsidP="007548DE">
            <w:pPr>
              <w:rPr>
                <w:rFonts w:ascii="Times New Roman" w:hAnsi="Times New Roman" w:cs="Times New Roman"/>
                <w:sz w:val="20"/>
                <w:szCs w:val="20"/>
              </w:rPr>
            </w:pPr>
            <w:r w:rsidRPr="00DC7635">
              <w:rPr>
                <w:rFonts w:ascii="Times New Roman" w:hAnsi="Times New Roman" w:cs="Times New Roman"/>
                <w:sz w:val="20"/>
                <w:szCs w:val="20"/>
              </w:rPr>
              <w:t>1) ветераны Великой Отечественной войны, указанные в статье 2 Федерального закона от 12 января 1995 года N 5-ФЗ "О ветеранах";</w:t>
            </w:r>
          </w:p>
          <w:p w:rsidR="00AD7938" w:rsidRPr="00DC7635" w:rsidRDefault="00AD7938" w:rsidP="007548DE">
            <w:pPr>
              <w:rPr>
                <w:rFonts w:ascii="Times New Roman" w:hAnsi="Times New Roman" w:cs="Times New Roman"/>
                <w:sz w:val="20"/>
                <w:szCs w:val="20"/>
              </w:rPr>
            </w:pPr>
            <w:r w:rsidRPr="00DC7635">
              <w:rPr>
                <w:rFonts w:ascii="Times New Roman" w:hAnsi="Times New Roman" w:cs="Times New Roman"/>
                <w:sz w:val="20"/>
                <w:szCs w:val="20"/>
              </w:rPr>
              <w:t>2) ветераны боевых действий, указанные в статье 3 Федерального закона "О ветеранах";</w:t>
            </w:r>
          </w:p>
          <w:p w:rsidR="00AD7938" w:rsidRPr="00DC7635" w:rsidRDefault="00AD7938" w:rsidP="007548DE">
            <w:pPr>
              <w:rPr>
                <w:rFonts w:ascii="Times New Roman" w:hAnsi="Times New Roman" w:cs="Times New Roman"/>
                <w:sz w:val="20"/>
                <w:szCs w:val="20"/>
              </w:rPr>
            </w:pPr>
            <w:r w:rsidRPr="00DC7635">
              <w:rPr>
                <w:rFonts w:ascii="Times New Roman" w:hAnsi="Times New Roman" w:cs="Times New Roman"/>
                <w:sz w:val="20"/>
                <w:szCs w:val="20"/>
              </w:rPr>
              <w:t>3) инвалиды Великой Отечественной войны и инвалиды боевых действий (далее совместно - инвалиды войны), указанные в статье 4 Федерального закона "О ветеранах";</w:t>
            </w:r>
          </w:p>
          <w:p w:rsidR="00AD7938" w:rsidRPr="00DC7635" w:rsidRDefault="00AD7938" w:rsidP="007548DE">
            <w:pPr>
              <w:rPr>
                <w:rFonts w:ascii="Times New Roman" w:hAnsi="Times New Roman" w:cs="Times New Roman"/>
                <w:sz w:val="20"/>
                <w:szCs w:val="20"/>
              </w:rPr>
            </w:pPr>
            <w:r w:rsidRPr="00DC7635">
              <w:rPr>
                <w:rFonts w:ascii="Times New Roman" w:hAnsi="Times New Roman" w:cs="Times New Roman"/>
                <w:sz w:val="20"/>
                <w:szCs w:val="20"/>
              </w:rPr>
              <w:t>4) члены семей погибших (умерших) инвалидов войны, участников Великой Отечественной войны, ветеранов боевых действий;</w:t>
            </w:r>
          </w:p>
          <w:p w:rsidR="00AD7938" w:rsidRPr="00DC7635" w:rsidRDefault="00AD7938" w:rsidP="007548DE">
            <w:pPr>
              <w:rPr>
                <w:rFonts w:ascii="Times New Roman" w:hAnsi="Times New Roman" w:cs="Times New Roman"/>
                <w:sz w:val="20"/>
                <w:szCs w:val="20"/>
              </w:rPr>
            </w:pPr>
            <w:r w:rsidRPr="00DC7635">
              <w:rPr>
                <w:rFonts w:ascii="Times New Roman" w:hAnsi="Times New Roman" w:cs="Times New Roman"/>
                <w:sz w:val="20"/>
                <w:szCs w:val="20"/>
              </w:rPr>
              <w:t>5) участники специальной военной операции и члены их семей;</w:t>
            </w:r>
          </w:p>
          <w:p w:rsidR="00AD7938" w:rsidRPr="00DC7635" w:rsidRDefault="00AD7938" w:rsidP="007548DE">
            <w:pPr>
              <w:rPr>
                <w:rFonts w:ascii="Times New Roman" w:hAnsi="Times New Roman" w:cs="Times New Roman"/>
                <w:sz w:val="20"/>
                <w:szCs w:val="20"/>
              </w:rPr>
            </w:pPr>
            <w:r w:rsidRPr="00DC7635">
              <w:rPr>
                <w:rFonts w:ascii="Times New Roman" w:hAnsi="Times New Roman" w:cs="Times New Roman"/>
                <w:sz w:val="20"/>
                <w:szCs w:val="20"/>
              </w:rPr>
              <w:t>6) инвалиды первой группы;</w:t>
            </w:r>
          </w:p>
          <w:p w:rsidR="00AD7938" w:rsidRPr="00DC7635" w:rsidRDefault="00AD7938" w:rsidP="007548DE">
            <w:pPr>
              <w:rPr>
                <w:rFonts w:ascii="Times New Roman" w:hAnsi="Times New Roman" w:cs="Times New Roman"/>
                <w:sz w:val="20"/>
                <w:szCs w:val="20"/>
              </w:rPr>
            </w:pPr>
            <w:r w:rsidRPr="00DC7635">
              <w:rPr>
                <w:rFonts w:ascii="Times New Roman" w:hAnsi="Times New Roman" w:cs="Times New Roman"/>
                <w:sz w:val="20"/>
                <w:szCs w:val="20"/>
              </w:rPr>
              <w:t>7) лица, осуществляющие уход за детьми-инвалидами;</w:t>
            </w:r>
          </w:p>
          <w:p w:rsidR="00AD7938" w:rsidRPr="00DC7635" w:rsidRDefault="00AD7938" w:rsidP="007548DE">
            <w:pPr>
              <w:rPr>
                <w:rFonts w:ascii="Times New Roman" w:hAnsi="Times New Roman" w:cs="Times New Roman"/>
                <w:sz w:val="20"/>
                <w:szCs w:val="20"/>
              </w:rPr>
            </w:pPr>
            <w:r w:rsidRPr="00DC7635">
              <w:rPr>
                <w:rFonts w:ascii="Times New Roman" w:hAnsi="Times New Roman" w:cs="Times New Roman"/>
                <w:sz w:val="20"/>
                <w:szCs w:val="20"/>
              </w:rPr>
              <w:t>8) многодетные семьи;</w:t>
            </w:r>
          </w:p>
          <w:p w:rsidR="00AD7938" w:rsidRPr="0061666A" w:rsidRDefault="00AD7938" w:rsidP="007548DE">
            <w:pPr>
              <w:rPr>
                <w:rFonts w:ascii="Times New Roman" w:hAnsi="Times New Roman" w:cs="Times New Roman"/>
                <w:i/>
                <w:sz w:val="20"/>
                <w:szCs w:val="20"/>
              </w:rPr>
            </w:pPr>
            <w:r w:rsidRPr="00DC7635">
              <w:rPr>
                <w:rFonts w:ascii="Times New Roman" w:hAnsi="Times New Roman" w:cs="Times New Roman"/>
                <w:sz w:val="20"/>
                <w:szCs w:val="20"/>
              </w:rPr>
              <w:t>9) малоимущие граждане, в том числе малоимущие семьи с детьми, которые имеют среднедушевой доход ниже величины прожиточного минимума, установленного постановлением Правительства Орловской области в расчете на душу населения в Орловской области, на дату подачи заявления.</w:t>
            </w:r>
          </w:p>
        </w:tc>
        <w:tc>
          <w:tcPr>
            <w:tcW w:w="1701"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Не более 100 000 рублей</w:t>
            </w:r>
          </w:p>
        </w:tc>
        <w:tc>
          <w:tcPr>
            <w:tcW w:w="3969" w:type="dxa"/>
            <w:shd w:val="clear" w:color="auto" w:fill="auto"/>
          </w:tcPr>
          <w:p w:rsidR="00AD7938" w:rsidRPr="00DC7635" w:rsidRDefault="00AD7938" w:rsidP="007548DE">
            <w:pPr>
              <w:rPr>
                <w:rFonts w:ascii="Times New Roman" w:hAnsi="Times New Roman" w:cs="Times New Roman"/>
                <w:sz w:val="20"/>
                <w:szCs w:val="20"/>
              </w:rPr>
            </w:pPr>
            <w:r w:rsidRPr="00DC7635">
              <w:rPr>
                <w:rFonts w:ascii="Times New Roman" w:hAnsi="Times New Roman" w:cs="Times New Roman"/>
                <w:sz w:val="20"/>
                <w:szCs w:val="20"/>
              </w:rPr>
              <w:t>Документ, удостоверяющий личность;</w:t>
            </w:r>
          </w:p>
          <w:p w:rsidR="00AD7938" w:rsidRPr="00DC7635" w:rsidRDefault="00AD7938" w:rsidP="007548DE">
            <w:pPr>
              <w:rPr>
                <w:rFonts w:ascii="Times New Roman" w:hAnsi="Times New Roman" w:cs="Times New Roman"/>
                <w:sz w:val="20"/>
                <w:szCs w:val="20"/>
              </w:rPr>
            </w:pPr>
            <w:r w:rsidRPr="00DC7635">
              <w:rPr>
                <w:rFonts w:ascii="Times New Roman" w:hAnsi="Times New Roman" w:cs="Times New Roman"/>
                <w:sz w:val="20"/>
                <w:szCs w:val="20"/>
              </w:rPr>
              <w:t>Документ, подтверждающий льготную категорию;</w:t>
            </w:r>
          </w:p>
          <w:p w:rsidR="00AD7938" w:rsidRPr="0061666A" w:rsidRDefault="00AD7938" w:rsidP="007548DE">
            <w:pPr>
              <w:rPr>
                <w:rFonts w:ascii="Times New Roman" w:hAnsi="Times New Roman" w:cs="Times New Roman"/>
                <w:sz w:val="20"/>
                <w:szCs w:val="20"/>
              </w:rPr>
            </w:pPr>
            <w:r w:rsidRPr="00DC7635">
              <w:rPr>
                <w:rFonts w:ascii="Times New Roman" w:hAnsi="Times New Roman" w:cs="Times New Roman"/>
                <w:sz w:val="20"/>
                <w:szCs w:val="20"/>
              </w:rPr>
              <w:t>Договор о подключении.</w:t>
            </w:r>
          </w:p>
        </w:tc>
        <w:tc>
          <w:tcPr>
            <w:tcW w:w="2409" w:type="dxa"/>
            <w:shd w:val="clear" w:color="auto" w:fill="auto"/>
          </w:tcPr>
          <w:p w:rsidR="00AD7938" w:rsidRPr="0061666A" w:rsidRDefault="00AD7938" w:rsidP="007548DE">
            <w:pPr>
              <w:rPr>
                <w:rFonts w:ascii="Times New Roman" w:hAnsi="Times New Roman" w:cs="Times New Roman"/>
                <w:sz w:val="20"/>
                <w:szCs w:val="20"/>
              </w:rPr>
            </w:pPr>
            <w:r w:rsidRPr="00DC7635">
              <w:rPr>
                <w:rFonts w:ascii="Times New Roman" w:hAnsi="Times New Roman" w:cs="Times New Roman"/>
                <w:sz w:val="20"/>
                <w:szCs w:val="20"/>
              </w:rPr>
              <w:t>не более одного раза в течение 3 лет</w:t>
            </w:r>
          </w:p>
        </w:tc>
        <w:tc>
          <w:tcPr>
            <w:tcW w:w="2552" w:type="dxa"/>
            <w:shd w:val="clear" w:color="auto" w:fill="auto"/>
          </w:tcPr>
          <w:p w:rsidR="00AD7938" w:rsidRDefault="00AD7938" w:rsidP="007548DE">
            <w:pPr>
              <w:ind w:left="-57"/>
              <w:rPr>
                <w:rFonts w:ascii="Times New Roman" w:hAnsi="Times New Roman" w:cs="Times New Roman"/>
                <w:sz w:val="20"/>
                <w:szCs w:val="20"/>
              </w:rPr>
            </w:pPr>
            <w:r w:rsidRPr="00DC7635">
              <w:rPr>
                <w:rFonts w:ascii="Times New Roman" w:hAnsi="Times New Roman" w:cs="Times New Roman"/>
                <w:sz w:val="20"/>
                <w:szCs w:val="20"/>
              </w:rPr>
              <w:t>Указ Губернатора Ор</w:t>
            </w:r>
            <w:r>
              <w:rPr>
                <w:rFonts w:ascii="Times New Roman" w:hAnsi="Times New Roman" w:cs="Times New Roman"/>
                <w:sz w:val="20"/>
                <w:szCs w:val="20"/>
              </w:rPr>
              <w:t xml:space="preserve">ловской области от 25.03.2024 №144 </w:t>
            </w:r>
            <w:r w:rsidRPr="00DC7635">
              <w:rPr>
                <w:rFonts w:ascii="Times New Roman" w:hAnsi="Times New Roman" w:cs="Times New Roman"/>
                <w:sz w:val="20"/>
                <w:szCs w:val="20"/>
              </w:rPr>
              <w:t>"О дополнительной мере социальной поддержки льготных категорий граждан, проживающих на территории Орловской области, по предоставлению субсидий на покупку и установку газоиспользующего оборудования, проведение работ при социальной газификации (</w:t>
            </w:r>
            <w:proofErr w:type="spellStart"/>
            <w:r w:rsidRPr="00DC7635">
              <w:rPr>
                <w:rFonts w:ascii="Times New Roman" w:hAnsi="Times New Roman" w:cs="Times New Roman"/>
                <w:sz w:val="20"/>
                <w:szCs w:val="20"/>
              </w:rPr>
              <w:t>догазификации</w:t>
            </w:r>
            <w:proofErr w:type="spellEnd"/>
            <w:r w:rsidRPr="00DC7635">
              <w:rPr>
                <w:rFonts w:ascii="Times New Roman" w:hAnsi="Times New Roman" w:cs="Times New Roman"/>
                <w:sz w:val="20"/>
                <w:szCs w:val="20"/>
              </w:rPr>
              <w:t>) в 2024 и 2025 годах"</w:t>
            </w:r>
            <w:r>
              <w:rPr>
                <w:rFonts w:ascii="Times New Roman" w:hAnsi="Times New Roman" w:cs="Times New Roman"/>
                <w:sz w:val="20"/>
                <w:szCs w:val="20"/>
              </w:rPr>
              <w:t>;</w:t>
            </w:r>
          </w:p>
          <w:p w:rsidR="00AD7938" w:rsidRDefault="00AD7938" w:rsidP="007548DE">
            <w:pPr>
              <w:ind w:left="-57"/>
              <w:rPr>
                <w:rFonts w:ascii="Times New Roman" w:hAnsi="Times New Roman" w:cs="Times New Roman"/>
                <w:sz w:val="20"/>
                <w:szCs w:val="20"/>
              </w:rPr>
            </w:pPr>
            <w:r w:rsidRPr="00DC7635">
              <w:rPr>
                <w:rFonts w:ascii="Times New Roman" w:hAnsi="Times New Roman" w:cs="Times New Roman"/>
                <w:sz w:val="20"/>
                <w:szCs w:val="20"/>
              </w:rPr>
              <w:t>Постановление Правительства О</w:t>
            </w:r>
            <w:r>
              <w:rPr>
                <w:rFonts w:ascii="Times New Roman" w:hAnsi="Times New Roman" w:cs="Times New Roman"/>
                <w:sz w:val="20"/>
                <w:szCs w:val="20"/>
              </w:rPr>
              <w:t>рловской области от 25.03.2024 №</w:t>
            </w:r>
            <w:r w:rsidRPr="00DC7635">
              <w:rPr>
                <w:rFonts w:ascii="Times New Roman" w:hAnsi="Times New Roman" w:cs="Times New Roman"/>
                <w:sz w:val="20"/>
                <w:szCs w:val="20"/>
              </w:rPr>
              <w:t xml:space="preserve"> 197 "Об утверждении Порядка предоставления субсидий льготным категориям граждан, проживающим на территории Орловской области, на покупку и установку газоиспользующего оборудования, проведение работ при социальной газификации (</w:t>
            </w:r>
            <w:proofErr w:type="spellStart"/>
            <w:r w:rsidRPr="00DC7635">
              <w:rPr>
                <w:rFonts w:ascii="Times New Roman" w:hAnsi="Times New Roman" w:cs="Times New Roman"/>
                <w:sz w:val="20"/>
                <w:szCs w:val="20"/>
              </w:rPr>
              <w:t>догазификации</w:t>
            </w:r>
            <w:proofErr w:type="spellEnd"/>
            <w:r w:rsidRPr="00DC7635">
              <w:rPr>
                <w:rFonts w:ascii="Times New Roman" w:hAnsi="Times New Roman" w:cs="Times New Roman"/>
                <w:sz w:val="20"/>
                <w:szCs w:val="20"/>
              </w:rPr>
              <w:t>) в 2024 и 2025 годах"</w:t>
            </w:r>
            <w:r>
              <w:rPr>
                <w:rFonts w:ascii="Times New Roman" w:hAnsi="Times New Roman" w:cs="Times New Roman"/>
                <w:sz w:val="20"/>
                <w:szCs w:val="20"/>
              </w:rPr>
              <w:t>;</w:t>
            </w:r>
          </w:p>
          <w:p w:rsidR="00AD7938" w:rsidRPr="0061666A" w:rsidRDefault="00AD7938" w:rsidP="007548DE">
            <w:pPr>
              <w:ind w:left="-57"/>
              <w:rPr>
                <w:rFonts w:ascii="Times New Roman" w:hAnsi="Times New Roman" w:cs="Times New Roman"/>
                <w:sz w:val="20"/>
                <w:szCs w:val="20"/>
              </w:rPr>
            </w:pPr>
            <w:r w:rsidRPr="00C57FFA">
              <w:rPr>
                <w:rFonts w:ascii="Times New Roman" w:hAnsi="Times New Roman" w:cs="Times New Roman"/>
                <w:sz w:val="20"/>
                <w:szCs w:val="20"/>
              </w:rPr>
              <w:t>Постановление Правительства О</w:t>
            </w:r>
            <w:r>
              <w:rPr>
                <w:rFonts w:ascii="Times New Roman" w:hAnsi="Times New Roman" w:cs="Times New Roman"/>
                <w:sz w:val="20"/>
                <w:szCs w:val="20"/>
              </w:rPr>
              <w:t>рловской области от 27.03.2024 №</w:t>
            </w:r>
            <w:r w:rsidRPr="00C57FFA">
              <w:rPr>
                <w:rFonts w:ascii="Times New Roman" w:hAnsi="Times New Roman" w:cs="Times New Roman"/>
                <w:sz w:val="20"/>
                <w:szCs w:val="20"/>
              </w:rPr>
              <w:t xml:space="preserve"> 208 "Об утверждении Порядка определения размера субсидий льготным категориям граждан на покупку и установку газоиспользующего оборудования, проведение работ при социальной газификации (</w:t>
            </w:r>
            <w:proofErr w:type="spellStart"/>
            <w:r w:rsidRPr="00C57FFA">
              <w:rPr>
                <w:rFonts w:ascii="Times New Roman" w:hAnsi="Times New Roman" w:cs="Times New Roman"/>
                <w:sz w:val="20"/>
                <w:szCs w:val="20"/>
              </w:rPr>
              <w:t>догазификации</w:t>
            </w:r>
            <w:proofErr w:type="spellEnd"/>
            <w:r w:rsidRPr="00C57FFA">
              <w:rPr>
                <w:rFonts w:ascii="Times New Roman" w:hAnsi="Times New Roman" w:cs="Times New Roman"/>
                <w:sz w:val="20"/>
                <w:szCs w:val="20"/>
              </w:rPr>
              <w:t>) в 2024 и 2025 годах"</w:t>
            </w:r>
          </w:p>
        </w:tc>
      </w:tr>
      <w:tr w:rsidR="00AD7938" w:rsidRPr="0061666A" w:rsidTr="007548DE">
        <w:trPr>
          <w:trHeight w:val="697"/>
        </w:trPr>
        <w:tc>
          <w:tcPr>
            <w:tcW w:w="531" w:type="dxa"/>
          </w:tcPr>
          <w:p w:rsidR="00AD7938" w:rsidRPr="007F7D30" w:rsidRDefault="00AD7938" w:rsidP="007548DE">
            <w:pPr>
              <w:jc w:val="center"/>
              <w:rPr>
                <w:rFonts w:ascii="Times New Roman" w:hAnsi="Times New Roman" w:cs="Times New Roman"/>
                <w:sz w:val="20"/>
                <w:szCs w:val="20"/>
              </w:rPr>
            </w:pPr>
            <w:r>
              <w:rPr>
                <w:rFonts w:ascii="Times New Roman" w:hAnsi="Times New Roman" w:cs="Times New Roman"/>
                <w:sz w:val="20"/>
                <w:szCs w:val="20"/>
              </w:rPr>
              <w:t>10</w:t>
            </w:r>
          </w:p>
        </w:tc>
        <w:tc>
          <w:tcPr>
            <w:tcW w:w="2271" w:type="dxa"/>
            <w:shd w:val="clear" w:color="auto" w:fill="auto"/>
          </w:tcPr>
          <w:p w:rsidR="00AD7938" w:rsidRPr="0061666A" w:rsidRDefault="00AD7938" w:rsidP="007548DE">
            <w:pPr>
              <w:rPr>
                <w:rFonts w:ascii="Times New Roman" w:hAnsi="Times New Roman" w:cs="Times New Roman"/>
                <w:sz w:val="20"/>
                <w:szCs w:val="20"/>
              </w:rPr>
            </w:pPr>
            <w:r w:rsidRPr="00E135D9">
              <w:rPr>
                <w:rFonts w:ascii="Times New Roman" w:hAnsi="Times New Roman" w:cs="Times New Roman"/>
                <w:sz w:val="20"/>
                <w:szCs w:val="20"/>
              </w:rPr>
              <w:t>Бесплатное предоставление социальных услуг в форме с</w:t>
            </w:r>
            <w:r>
              <w:rPr>
                <w:rFonts w:ascii="Times New Roman" w:hAnsi="Times New Roman" w:cs="Times New Roman"/>
                <w:sz w:val="20"/>
                <w:szCs w:val="20"/>
              </w:rPr>
              <w:t>оциального обслуживания на дому</w:t>
            </w:r>
          </w:p>
        </w:tc>
        <w:tc>
          <w:tcPr>
            <w:tcW w:w="2863" w:type="dxa"/>
            <w:shd w:val="clear" w:color="auto" w:fill="auto"/>
          </w:tcPr>
          <w:p w:rsidR="00AD7938" w:rsidRPr="00D6220C" w:rsidRDefault="00AD7938" w:rsidP="007548DE">
            <w:pPr>
              <w:rPr>
                <w:rFonts w:ascii="Times New Roman" w:hAnsi="Times New Roman" w:cs="Times New Roman"/>
                <w:sz w:val="20"/>
                <w:szCs w:val="20"/>
              </w:rPr>
            </w:pPr>
            <w:r w:rsidRPr="00D6220C">
              <w:rPr>
                <w:rFonts w:ascii="Times New Roman" w:hAnsi="Times New Roman" w:cs="Times New Roman"/>
                <w:sz w:val="20"/>
                <w:szCs w:val="20"/>
              </w:rPr>
              <w:t>- членам семей погибших участников специальной военной операции;</w:t>
            </w:r>
          </w:p>
          <w:p w:rsidR="00AD7938" w:rsidRPr="00D6220C" w:rsidRDefault="00AD7938" w:rsidP="007548DE">
            <w:pPr>
              <w:rPr>
                <w:rFonts w:ascii="Times New Roman" w:hAnsi="Times New Roman" w:cs="Times New Roman"/>
                <w:sz w:val="20"/>
                <w:szCs w:val="20"/>
              </w:rPr>
            </w:pPr>
            <w:r w:rsidRPr="00D6220C">
              <w:rPr>
                <w:rFonts w:ascii="Times New Roman" w:hAnsi="Times New Roman" w:cs="Times New Roman"/>
                <w:sz w:val="20"/>
                <w:szCs w:val="20"/>
              </w:rPr>
              <w:t>- участникам специальной военной операции, ставшие инвалидами вследствие ранения, контузии, увечья или заболевания, полученных при исполнении обязанностей военной службы, служебных обязанностей в ходе специальной военной операции,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исполнении обязанностей по содействию выполнению указанных задач, и члены их семей.</w:t>
            </w:r>
          </w:p>
          <w:p w:rsidR="00AD7938" w:rsidRPr="00D6220C" w:rsidRDefault="00AD7938" w:rsidP="007548DE">
            <w:pPr>
              <w:rPr>
                <w:rFonts w:ascii="Times New Roman" w:hAnsi="Times New Roman" w:cs="Times New Roman"/>
                <w:sz w:val="20"/>
                <w:szCs w:val="20"/>
              </w:rPr>
            </w:pPr>
          </w:p>
        </w:tc>
        <w:tc>
          <w:tcPr>
            <w:tcW w:w="1701" w:type="dxa"/>
            <w:shd w:val="clear" w:color="auto" w:fill="auto"/>
          </w:tcPr>
          <w:p w:rsidR="00AD7938" w:rsidRPr="0061666A" w:rsidRDefault="00AD7938" w:rsidP="007548DE">
            <w:pPr>
              <w:jc w:val="center"/>
              <w:rPr>
                <w:rFonts w:ascii="Times New Roman" w:hAnsi="Times New Roman" w:cs="Times New Roman"/>
                <w:sz w:val="20"/>
                <w:szCs w:val="20"/>
              </w:rPr>
            </w:pPr>
            <w:r>
              <w:rPr>
                <w:rFonts w:ascii="Times New Roman" w:hAnsi="Times New Roman" w:cs="Times New Roman"/>
                <w:sz w:val="20"/>
                <w:szCs w:val="20"/>
              </w:rPr>
              <w:t>-</w:t>
            </w:r>
          </w:p>
        </w:tc>
        <w:tc>
          <w:tcPr>
            <w:tcW w:w="3969" w:type="dxa"/>
            <w:shd w:val="clear" w:color="auto" w:fill="auto"/>
          </w:tcPr>
          <w:p w:rsidR="00AD7938" w:rsidRDefault="00AD7938" w:rsidP="007548D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Для признания гражданина нуждающимся в социальном обслуживании на дому в случае частичной утраты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прилагаются следующие документы:</w:t>
            </w:r>
          </w:p>
          <w:p w:rsidR="00AD7938" w:rsidRDefault="00AD7938" w:rsidP="007548DE">
            <w:pPr>
              <w:autoSpaceDE w:val="0"/>
              <w:autoSpaceDN w:val="0"/>
              <w:adjustRightInd w:val="0"/>
              <w:spacing w:before="200"/>
              <w:ind w:firstLine="540"/>
              <w:jc w:val="both"/>
              <w:rPr>
                <w:rFonts w:ascii="Times New Roman" w:hAnsi="Times New Roman" w:cs="Times New Roman"/>
                <w:sz w:val="20"/>
                <w:szCs w:val="20"/>
              </w:rPr>
            </w:pPr>
            <w:r>
              <w:rPr>
                <w:rFonts w:ascii="Times New Roman" w:hAnsi="Times New Roman" w:cs="Times New Roman"/>
                <w:sz w:val="20"/>
                <w:szCs w:val="20"/>
              </w:rPr>
              <w:t>- документ, удостоверяющий личность;</w:t>
            </w:r>
          </w:p>
          <w:p w:rsidR="00AD7938" w:rsidRDefault="00AD7938" w:rsidP="007548DE">
            <w:pPr>
              <w:autoSpaceDE w:val="0"/>
              <w:autoSpaceDN w:val="0"/>
              <w:adjustRightInd w:val="0"/>
              <w:spacing w:before="200"/>
              <w:ind w:firstLine="540"/>
              <w:jc w:val="both"/>
              <w:rPr>
                <w:rFonts w:ascii="Times New Roman" w:hAnsi="Times New Roman" w:cs="Times New Roman"/>
                <w:sz w:val="20"/>
                <w:szCs w:val="20"/>
              </w:rPr>
            </w:pPr>
            <w:r>
              <w:rPr>
                <w:rFonts w:ascii="Times New Roman" w:hAnsi="Times New Roman" w:cs="Times New Roman"/>
                <w:sz w:val="20"/>
                <w:szCs w:val="20"/>
              </w:rPr>
              <w:t xml:space="preserve">- индивидуальная программа реабилитации или </w:t>
            </w:r>
            <w:proofErr w:type="spellStart"/>
            <w:r>
              <w:rPr>
                <w:rFonts w:ascii="Times New Roman" w:hAnsi="Times New Roman" w:cs="Times New Roman"/>
                <w:sz w:val="20"/>
                <w:szCs w:val="20"/>
              </w:rPr>
              <w:t>абилитации</w:t>
            </w:r>
            <w:proofErr w:type="spellEnd"/>
            <w:r>
              <w:rPr>
                <w:rFonts w:ascii="Times New Roman" w:hAnsi="Times New Roman" w:cs="Times New Roman"/>
                <w:sz w:val="20"/>
                <w:szCs w:val="20"/>
              </w:rPr>
              <w:t xml:space="preserve"> инвалида (при наличии);</w:t>
            </w:r>
          </w:p>
          <w:p w:rsidR="00AD7938" w:rsidRDefault="00AD7938" w:rsidP="007548DE">
            <w:pPr>
              <w:autoSpaceDE w:val="0"/>
              <w:autoSpaceDN w:val="0"/>
              <w:adjustRightInd w:val="0"/>
              <w:spacing w:before="200"/>
              <w:ind w:firstLine="540"/>
              <w:jc w:val="both"/>
              <w:rPr>
                <w:rFonts w:ascii="Times New Roman" w:hAnsi="Times New Roman" w:cs="Times New Roman"/>
                <w:sz w:val="20"/>
                <w:szCs w:val="20"/>
              </w:rPr>
            </w:pPr>
            <w:r>
              <w:rPr>
                <w:rFonts w:ascii="Times New Roman" w:hAnsi="Times New Roman" w:cs="Times New Roman"/>
                <w:sz w:val="20"/>
                <w:szCs w:val="20"/>
              </w:rPr>
              <w:t>- справка МСЭ (при наличии);</w:t>
            </w:r>
          </w:p>
          <w:p w:rsidR="00AD7938" w:rsidRDefault="00AD7938" w:rsidP="007548DE">
            <w:pPr>
              <w:autoSpaceDE w:val="0"/>
              <w:autoSpaceDN w:val="0"/>
              <w:adjustRightInd w:val="0"/>
              <w:spacing w:before="200"/>
              <w:ind w:firstLine="540"/>
              <w:jc w:val="both"/>
              <w:rPr>
                <w:rFonts w:ascii="Times New Roman" w:hAnsi="Times New Roman" w:cs="Times New Roman"/>
                <w:sz w:val="20"/>
                <w:szCs w:val="20"/>
              </w:rPr>
            </w:pPr>
            <w:r w:rsidRPr="00DD57F9">
              <w:rPr>
                <w:rFonts w:ascii="Times New Roman" w:hAnsi="Times New Roman" w:cs="Times New Roman"/>
                <w:sz w:val="20"/>
                <w:szCs w:val="20"/>
              </w:rPr>
              <w:t xml:space="preserve">- </w:t>
            </w:r>
            <w:hyperlink r:id="rId31" w:history="1">
              <w:r w:rsidRPr="00DD57F9">
                <w:rPr>
                  <w:rFonts w:ascii="Times New Roman" w:hAnsi="Times New Roman" w:cs="Times New Roman"/>
                  <w:sz w:val="20"/>
                  <w:szCs w:val="20"/>
                </w:rPr>
                <w:t>Анкета-опросник</w:t>
              </w:r>
            </w:hyperlink>
            <w:r w:rsidRPr="00DD57F9">
              <w:rPr>
                <w:rFonts w:ascii="Times New Roman" w:hAnsi="Times New Roman" w:cs="Times New Roman"/>
                <w:sz w:val="20"/>
                <w:szCs w:val="20"/>
              </w:rPr>
              <w:t xml:space="preserve">, составленная </w:t>
            </w:r>
            <w:r>
              <w:rPr>
                <w:rFonts w:ascii="Times New Roman" w:hAnsi="Times New Roman" w:cs="Times New Roman"/>
                <w:sz w:val="20"/>
                <w:szCs w:val="20"/>
              </w:rPr>
              <w:t xml:space="preserve">в соответствии с приложением № 3 приказа Департамента социальной защиты, опеки и попечительства, труда и занятости Орловской области от 31 августа 2023 года N 683 "О реализации региональной модели системы долговременного ухода за гражданами пожилого возраста и инвалидами, нуждающимися в уходе" </w:t>
            </w:r>
          </w:p>
          <w:p w:rsidR="00AD7938" w:rsidRPr="0061666A" w:rsidRDefault="00AD7938" w:rsidP="007548DE">
            <w:pPr>
              <w:autoSpaceDE w:val="0"/>
              <w:autoSpaceDN w:val="0"/>
              <w:adjustRightInd w:val="0"/>
              <w:spacing w:before="200"/>
              <w:ind w:firstLine="540"/>
              <w:jc w:val="both"/>
              <w:rPr>
                <w:rFonts w:ascii="Times New Roman" w:hAnsi="Times New Roman" w:cs="Times New Roman"/>
                <w:sz w:val="20"/>
                <w:szCs w:val="20"/>
              </w:rPr>
            </w:pPr>
          </w:p>
        </w:tc>
        <w:tc>
          <w:tcPr>
            <w:tcW w:w="2409"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Устанавливается гражданам, признанным нуждающимися в социальном обслуживании на дому</w:t>
            </w:r>
          </w:p>
        </w:tc>
        <w:tc>
          <w:tcPr>
            <w:tcW w:w="2552" w:type="dxa"/>
            <w:shd w:val="clear" w:color="auto" w:fill="auto"/>
          </w:tcPr>
          <w:p w:rsidR="00AD7938" w:rsidRPr="0061666A" w:rsidRDefault="00AD7938" w:rsidP="007548DE">
            <w:pPr>
              <w:ind w:left="-57"/>
              <w:rPr>
                <w:rFonts w:ascii="Times New Roman" w:hAnsi="Times New Roman" w:cs="Times New Roman"/>
                <w:sz w:val="20"/>
                <w:szCs w:val="20"/>
              </w:rPr>
            </w:pPr>
            <w:r w:rsidRPr="00D6220C">
              <w:rPr>
                <w:rFonts w:ascii="Times New Roman" w:hAnsi="Times New Roman" w:cs="Times New Roman"/>
                <w:sz w:val="20"/>
                <w:szCs w:val="20"/>
              </w:rPr>
              <w:t>Постановление Правительства Орловской области от12 ноября 2025 г. № 726 «О внесении изменений в постановление Правительства Орловской области от 23 апреля 2015 года № 194 «О реализации отдельных полномочий Правительства Орловской области в сфере социального обслуживания граждан»</w:t>
            </w:r>
          </w:p>
        </w:tc>
      </w:tr>
      <w:tr w:rsidR="00AD7938" w:rsidRPr="0061666A" w:rsidTr="007548DE">
        <w:trPr>
          <w:trHeight w:val="697"/>
        </w:trPr>
        <w:tc>
          <w:tcPr>
            <w:tcW w:w="531" w:type="dxa"/>
          </w:tcPr>
          <w:p w:rsidR="00AD7938" w:rsidRPr="007F7D30" w:rsidRDefault="00AD7938" w:rsidP="007548DE">
            <w:pPr>
              <w:jc w:val="center"/>
              <w:rPr>
                <w:rFonts w:ascii="Times New Roman" w:hAnsi="Times New Roman" w:cs="Times New Roman"/>
                <w:sz w:val="20"/>
                <w:szCs w:val="20"/>
              </w:rPr>
            </w:pPr>
            <w:r>
              <w:rPr>
                <w:rFonts w:ascii="Times New Roman" w:hAnsi="Times New Roman" w:cs="Times New Roman"/>
                <w:sz w:val="20"/>
                <w:szCs w:val="20"/>
              </w:rPr>
              <w:t>11</w:t>
            </w:r>
          </w:p>
        </w:tc>
        <w:tc>
          <w:tcPr>
            <w:tcW w:w="2271" w:type="dxa"/>
            <w:shd w:val="clear" w:color="auto" w:fill="auto"/>
          </w:tcPr>
          <w:p w:rsidR="00AD7938" w:rsidRPr="0061666A" w:rsidRDefault="00AD7938" w:rsidP="007548DE">
            <w:pPr>
              <w:rPr>
                <w:rFonts w:ascii="Times New Roman" w:hAnsi="Times New Roman" w:cs="Times New Roman"/>
                <w:sz w:val="20"/>
                <w:szCs w:val="20"/>
              </w:rPr>
            </w:pPr>
            <w:r w:rsidRPr="0037373A">
              <w:rPr>
                <w:rFonts w:ascii="Times New Roman" w:hAnsi="Times New Roman" w:cs="Times New Roman"/>
              </w:rPr>
              <w:t>содействие в поиске подходящей работы, включая оказание содействия в составлении анкеты</w:t>
            </w:r>
          </w:p>
        </w:tc>
        <w:tc>
          <w:tcPr>
            <w:tcW w:w="2863" w:type="dxa"/>
            <w:shd w:val="clear" w:color="auto" w:fill="auto"/>
          </w:tcPr>
          <w:p w:rsidR="00AD7938" w:rsidRPr="0037373A" w:rsidRDefault="00AD7938" w:rsidP="007548DE">
            <w:pPr>
              <w:rPr>
                <w:rFonts w:ascii="Times New Roman" w:hAnsi="Times New Roman" w:cs="Times New Roman"/>
                <w:i/>
              </w:rPr>
            </w:pPr>
            <w:proofErr w:type="gramStart"/>
            <w:r w:rsidRPr="0037373A">
              <w:rPr>
                <w:rFonts w:ascii="Times New Roman" w:hAnsi="Times New Roman" w:cs="Times New Roman"/>
              </w:rPr>
              <w:t xml:space="preserve">Участники </w:t>
            </w:r>
            <w:r w:rsidRPr="0037373A">
              <w:rPr>
                <w:rFonts w:ascii="Times New Roman" w:eastAsia="Calibri" w:hAnsi="Times New Roman" w:cs="Times New Roman"/>
              </w:rPr>
              <w:t xml:space="preserve"> СВО</w:t>
            </w:r>
            <w:proofErr w:type="gramEnd"/>
            <w:r w:rsidRPr="0037373A">
              <w:rPr>
                <w:rFonts w:ascii="Times New Roman" w:eastAsia="Calibri" w:hAnsi="Times New Roman" w:cs="Times New Roman"/>
              </w:rPr>
              <w:t>, а также члены их семей</w:t>
            </w:r>
          </w:p>
        </w:tc>
        <w:tc>
          <w:tcPr>
            <w:tcW w:w="1701" w:type="dxa"/>
            <w:shd w:val="clear" w:color="auto" w:fill="auto"/>
          </w:tcPr>
          <w:p w:rsidR="00AD7938" w:rsidRPr="0061666A" w:rsidRDefault="00AD7938" w:rsidP="007548DE">
            <w:pPr>
              <w:rPr>
                <w:rFonts w:ascii="Times New Roman" w:hAnsi="Times New Roman" w:cs="Times New Roman"/>
                <w:sz w:val="20"/>
                <w:szCs w:val="20"/>
              </w:rPr>
            </w:pPr>
          </w:p>
        </w:tc>
        <w:tc>
          <w:tcPr>
            <w:tcW w:w="3969"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Заявительная основа</w:t>
            </w:r>
          </w:p>
        </w:tc>
        <w:tc>
          <w:tcPr>
            <w:tcW w:w="2409" w:type="dxa"/>
            <w:shd w:val="clear" w:color="auto" w:fill="auto"/>
          </w:tcPr>
          <w:p w:rsidR="00AD7938" w:rsidRPr="00070FFD" w:rsidRDefault="00AD7938" w:rsidP="007548DE">
            <w:pPr>
              <w:rPr>
                <w:rFonts w:ascii="Times New Roman" w:hAnsi="Times New Roman" w:cs="Times New Roman"/>
                <w:sz w:val="20"/>
                <w:szCs w:val="20"/>
              </w:rPr>
            </w:pPr>
            <w:r>
              <w:rPr>
                <w:rFonts w:ascii="Times New Roman" w:hAnsi="Times New Roman" w:cs="Times New Roman"/>
                <w:sz w:val="20"/>
                <w:szCs w:val="20"/>
              </w:rPr>
              <w:t>На постоянной основе</w:t>
            </w:r>
          </w:p>
        </w:tc>
        <w:tc>
          <w:tcPr>
            <w:tcW w:w="2552" w:type="dxa"/>
            <w:shd w:val="clear" w:color="auto" w:fill="auto"/>
          </w:tcPr>
          <w:p w:rsidR="00AD7938" w:rsidRPr="0037373A" w:rsidRDefault="00AD7938" w:rsidP="007548DE">
            <w:pPr>
              <w:ind w:left="-57"/>
              <w:rPr>
                <w:rFonts w:ascii="Times New Roman" w:hAnsi="Times New Roman" w:cs="Times New Roman"/>
                <w:sz w:val="20"/>
                <w:szCs w:val="20"/>
              </w:rPr>
            </w:pPr>
            <w:r w:rsidRPr="0037373A">
              <w:rPr>
                <w:rFonts w:ascii="Times New Roman" w:hAnsi="Times New Roman" w:cs="Times New Roman"/>
                <w:sz w:val="20"/>
                <w:szCs w:val="20"/>
              </w:rPr>
              <w:t>Федеральны</w:t>
            </w:r>
            <w:r>
              <w:rPr>
                <w:rFonts w:ascii="Times New Roman" w:hAnsi="Times New Roman" w:cs="Times New Roman"/>
                <w:sz w:val="20"/>
                <w:szCs w:val="20"/>
              </w:rPr>
              <w:t>й</w:t>
            </w:r>
            <w:r w:rsidRPr="0037373A">
              <w:rPr>
                <w:rFonts w:ascii="Times New Roman" w:hAnsi="Times New Roman" w:cs="Times New Roman"/>
                <w:sz w:val="20"/>
                <w:szCs w:val="20"/>
              </w:rPr>
              <w:t xml:space="preserve"> закон от 12 декабря 2023 года </w:t>
            </w:r>
          </w:p>
          <w:p w:rsidR="00AD7938" w:rsidRPr="0061666A" w:rsidRDefault="00AD7938" w:rsidP="007548DE">
            <w:pPr>
              <w:ind w:left="-57"/>
              <w:rPr>
                <w:rFonts w:ascii="Times New Roman" w:hAnsi="Times New Roman" w:cs="Times New Roman"/>
                <w:sz w:val="20"/>
                <w:szCs w:val="20"/>
              </w:rPr>
            </w:pPr>
            <w:r w:rsidRPr="0037373A">
              <w:rPr>
                <w:rFonts w:ascii="Times New Roman" w:hAnsi="Times New Roman" w:cs="Times New Roman"/>
                <w:sz w:val="20"/>
                <w:szCs w:val="20"/>
              </w:rPr>
              <w:t>№ 565-ФЗ «О занятости населения в Российской Федерации»</w:t>
            </w:r>
          </w:p>
        </w:tc>
      </w:tr>
      <w:tr w:rsidR="00AD7938" w:rsidRPr="0061666A" w:rsidTr="007548DE">
        <w:trPr>
          <w:trHeight w:val="697"/>
        </w:trPr>
        <w:tc>
          <w:tcPr>
            <w:tcW w:w="531" w:type="dxa"/>
          </w:tcPr>
          <w:p w:rsidR="00AD7938" w:rsidRPr="007F7D30" w:rsidRDefault="00AD7938" w:rsidP="007548DE">
            <w:pPr>
              <w:jc w:val="center"/>
              <w:rPr>
                <w:rFonts w:ascii="Times New Roman" w:hAnsi="Times New Roman" w:cs="Times New Roman"/>
                <w:sz w:val="20"/>
                <w:szCs w:val="20"/>
              </w:rPr>
            </w:pPr>
            <w:r>
              <w:rPr>
                <w:rFonts w:ascii="Times New Roman" w:hAnsi="Times New Roman" w:cs="Times New Roman"/>
                <w:sz w:val="20"/>
                <w:szCs w:val="20"/>
              </w:rPr>
              <w:t>12</w:t>
            </w:r>
          </w:p>
        </w:tc>
        <w:tc>
          <w:tcPr>
            <w:tcW w:w="2271" w:type="dxa"/>
            <w:shd w:val="clear" w:color="auto" w:fill="auto"/>
          </w:tcPr>
          <w:p w:rsidR="00AD7938" w:rsidRPr="0061666A" w:rsidRDefault="00AD7938" w:rsidP="007548DE">
            <w:pPr>
              <w:rPr>
                <w:rFonts w:ascii="Times New Roman" w:hAnsi="Times New Roman" w:cs="Times New Roman"/>
                <w:sz w:val="20"/>
                <w:szCs w:val="20"/>
              </w:rPr>
            </w:pPr>
            <w:r w:rsidRPr="0037373A">
              <w:rPr>
                <w:rFonts w:ascii="Times New Roman" w:hAnsi="Times New Roman" w:cs="Times New Roman"/>
              </w:rPr>
              <w:t>организация временного трудоустройства несовершеннолетних граждан в возрасте от 14 до 18 лет в свободное от учебы время (для членов семей участников СВО)</w:t>
            </w:r>
          </w:p>
        </w:tc>
        <w:tc>
          <w:tcPr>
            <w:tcW w:w="2863" w:type="dxa"/>
            <w:shd w:val="clear" w:color="auto" w:fill="auto"/>
          </w:tcPr>
          <w:p w:rsidR="00AD7938" w:rsidRPr="0037373A" w:rsidRDefault="00AD7938" w:rsidP="007548DE">
            <w:pPr>
              <w:rPr>
                <w:rFonts w:ascii="Times New Roman" w:hAnsi="Times New Roman" w:cs="Times New Roman"/>
                <w:i/>
              </w:rPr>
            </w:pPr>
            <w:proofErr w:type="gramStart"/>
            <w:r w:rsidRPr="0037373A">
              <w:rPr>
                <w:rFonts w:ascii="Times New Roman" w:hAnsi="Times New Roman" w:cs="Times New Roman"/>
              </w:rPr>
              <w:t xml:space="preserve">Участники </w:t>
            </w:r>
            <w:r w:rsidRPr="0037373A">
              <w:rPr>
                <w:rFonts w:ascii="Times New Roman" w:eastAsia="Calibri" w:hAnsi="Times New Roman" w:cs="Times New Roman"/>
              </w:rPr>
              <w:t xml:space="preserve"> СВО</w:t>
            </w:r>
            <w:proofErr w:type="gramEnd"/>
            <w:r w:rsidRPr="0037373A">
              <w:rPr>
                <w:rFonts w:ascii="Times New Roman" w:eastAsia="Calibri" w:hAnsi="Times New Roman" w:cs="Times New Roman"/>
              </w:rPr>
              <w:t>, а также члены их семей</w:t>
            </w:r>
          </w:p>
        </w:tc>
        <w:tc>
          <w:tcPr>
            <w:tcW w:w="1701" w:type="dxa"/>
            <w:shd w:val="clear" w:color="auto" w:fill="auto"/>
          </w:tcPr>
          <w:p w:rsidR="00AD7938" w:rsidRPr="0061666A" w:rsidRDefault="00AD7938" w:rsidP="007548DE">
            <w:pPr>
              <w:rPr>
                <w:rFonts w:ascii="Times New Roman" w:hAnsi="Times New Roman" w:cs="Times New Roman"/>
                <w:sz w:val="20"/>
                <w:szCs w:val="20"/>
              </w:rPr>
            </w:pPr>
          </w:p>
        </w:tc>
        <w:tc>
          <w:tcPr>
            <w:tcW w:w="3969"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Заявительная основа</w:t>
            </w:r>
          </w:p>
        </w:tc>
        <w:tc>
          <w:tcPr>
            <w:tcW w:w="2409"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На постоянной основе</w:t>
            </w:r>
          </w:p>
        </w:tc>
        <w:tc>
          <w:tcPr>
            <w:tcW w:w="2552" w:type="dxa"/>
            <w:shd w:val="clear" w:color="auto" w:fill="auto"/>
          </w:tcPr>
          <w:p w:rsidR="00AD7938" w:rsidRPr="0037373A" w:rsidRDefault="00AD7938" w:rsidP="007548DE">
            <w:pPr>
              <w:ind w:left="-57"/>
              <w:rPr>
                <w:rFonts w:ascii="Times New Roman" w:hAnsi="Times New Roman" w:cs="Times New Roman"/>
                <w:sz w:val="20"/>
                <w:szCs w:val="20"/>
              </w:rPr>
            </w:pPr>
            <w:r w:rsidRPr="0037373A">
              <w:rPr>
                <w:rFonts w:ascii="Times New Roman" w:hAnsi="Times New Roman" w:cs="Times New Roman"/>
                <w:sz w:val="20"/>
                <w:szCs w:val="20"/>
              </w:rPr>
              <w:t>Федеральны</w:t>
            </w:r>
            <w:r>
              <w:rPr>
                <w:rFonts w:ascii="Times New Roman" w:hAnsi="Times New Roman" w:cs="Times New Roman"/>
                <w:sz w:val="20"/>
                <w:szCs w:val="20"/>
              </w:rPr>
              <w:t>й</w:t>
            </w:r>
            <w:r w:rsidRPr="0037373A">
              <w:rPr>
                <w:rFonts w:ascii="Times New Roman" w:hAnsi="Times New Roman" w:cs="Times New Roman"/>
                <w:sz w:val="20"/>
                <w:szCs w:val="20"/>
              </w:rPr>
              <w:t xml:space="preserve"> закон от 12 декабря 2023 года </w:t>
            </w:r>
          </w:p>
          <w:p w:rsidR="00AD7938" w:rsidRPr="0061666A" w:rsidRDefault="00AD7938" w:rsidP="007548DE">
            <w:pPr>
              <w:ind w:left="-57"/>
              <w:rPr>
                <w:rFonts w:ascii="Times New Roman" w:hAnsi="Times New Roman" w:cs="Times New Roman"/>
                <w:sz w:val="20"/>
                <w:szCs w:val="20"/>
              </w:rPr>
            </w:pPr>
            <w:r w:rsidRPr="0037373A">
              <w:rPr>
                <w:rFonts w:ascii="Times New Roman" w:hAnsi="Times New Roman" w:cs="Times New Roman"/>
                <w:sz w:val="20"/>
                <w:szCs w:val="20"/>
              </w:rPr>
              <w:t>№ 565-ФЗ «О занятости населения в Российской Федерации»</w:t>
            </w:r>
          </w:p>
        </w:tc>
      </w:tr>
      <w:tr w:rsidR="00AD7938" w:rsidRPr="0061666A" w:rsidTr="007548DE">
        <w:trPr>
          <w:trHeight w:val="697"/>
        </w:trPr>
        <w:tc>
          <w:tcPr>
            <w:tcW w:w="531" w:type="dxa"/>
          </w:tcPr>
          <w:p w:rsidR="00AD7938" w:rsidRPr="007F7D30" w:rsidRDefault="00AD7938" w:rsidP="007548DE">
            <w:pPr>
              <w:jc w:val="center"/>
              <w:rPr>
                <w:rFonts w:ascii="Times New Roman" w:hAnsi="Times New Roman" w:cs="Times New Roman"/>
                <w:sz w:val="20"/>
                <w:szCs w:val="20"/>
              </w:rPr>
            </w:pPr>
            <w:r>
              <w:rPr>
                <w:rFonts w:ascii="Times New Roman" w:hAnsi="Times New Roman" w:cs="Times New Roman"/>
                <w:sz w:val="20"/>
                <w:szCs w:val="20"/>
              </w:rPr>
              <w:t>13</w:t>
            </w:r>
          </w:p>
        </w:tc>
        <w:tc>
          <w:tcPr>
            <w:tcW w:w="2271" w:type="dxa"/>
            <w:shd w:val="clear" w:color="auto" w:fill="auto"/>
          </w:tcPr>
          <w:p w:rsidR="00AD7938" w:rsidRPr="0061666A" w:rsidRDefault="00AD7938" w:rsidP="007548DE">
            <w:pPr>
              <w:rPr>
                <w:rFonts w:ascii="Times New Roman" w:hAnsi="Times New Roman" w:cs="Times New Roman"/>
                <w:sz w:val="20"/>
                <w:szCs w:val="20"/>
              </w:rPr>
            </w:pPr>
            <w:r w:rsidRPr="0037373A">
              <w:rPr>
                <w:rFonts w:ascii="Times New Roman" w:hAnsi="Times New Roman" w:cs="Times New Roman"/>
              </w:rPr>
              <w:t>организация временного трудоустройства безработных граждан, испытывающих трудности в поиске работы</w:t>
            </w:r>
          </w:p>
        </w:tc>
        <w:tc>
          <w:tcPr>
            <w:tcW w:w="2863" w:type="dxa"/>
            <w:shd w:val="clear" w:color="auto" w:fill="auto"/>
          </w:tcPr>
          <w:p w:rsidR="00AD7938" w:rsidRPr="0037373A" w:rsidRDefault="00AD7938" w:rsidP="007548DE">
            <w:pPr>
              <w:rPr>
                <w:rFonts w:ascii="Times New Roman" w:hAnsi="Times New Roman" w:cs="Times New Roman"/>
                <w:i/>
              </w:rPr>
            </w:pPr>
            <w:proofErr w:type="gramStart"/>
            <w:r w:rsidRPr="0037373A">
              <w:rPr>
                <w:rFonts w:ascii="Times New Roman" w:hAnsi="Times New Roman" w:cs="Times New Roman"/>
              </w:rPr>
              <w:t xml:space="preserve">Участники </w:t>
            </w:r>
            <w:r w:rsidRPr="0037373A">
              <w:rPr>
                <w:rFonts w:ascii="Times New Roman" w:eastAsia="Calibri" w:hAnsi="Times New Roman" w:cs="Times New Roman"/>
              </w:rPr>
              <w:t xml:space="preserve"> СВО</w:t>
            </w:r>
            <w:proofErr w:type="gramEnd"/>
            <w:r w:rsidRPr="0037373A">
              <w:rPr>
                <w:rFonts w:ascii="Times New Roman" w:eastAsia="Calibri" w:hAnsi="Times New Roman" w:cs="Times New Roman"/>
              </w:rPr>
              <w:t>, а также члены их семей</w:t>
            </w:r>
          </w:p>
        </w:tc>
        <w:tc>
          <w:tcPr>
            <w:tcW w:w="1701" w:type="dxa"/>
            <w:shd w:val="clear" w:color="auto" w:fill="auto"/>
          </w:tcPr>
          <w:p w:rsidR="00AD7938" w:rsidRPr="0061666A" w:rsidRDefault="00AD7938" w:rsidP="007548DE">
            <w:pPr>
              <w:rPr>
                <w:rFonts w:ascii="Times New Roman" w:hAnsi="Times New Roman" w:cs="Times New Roman"/>
                <w:sz w:val="20"/>
                <w:szCs w:val="20"/>
              </w:rPr>
            </w:pPr>
          </w:p>
        </w:tc>
        <w:tc>
          <w:tcPr>
            <w:tcW w:w="3969"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Заявительная основа</w:t>
            </w:r>
          </w:p>
        </w:tc>
        <w:tc>
          <w:tcPr>
            <w:tcW w:w="2409"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На постоянной основе</w:t>
            </w:r>
          </w:p>
        </w:tc>
        <w:tc>
          <w:tcPr>
            <w:tcW w:w="2552" w:type="dxa"/>
            <w:shd w:val="clear" w:color="auto" w:fill="auto"/>
          </w:tcPr>
          <w:p w:rsidR="00AD7938" w:rsidRPr="0037373A" w:rsidRDefault="00AD7938" w:rsidP="007548DE">
            <w:pPr>
              <w:ind w:left="-57"/>
              <w:rPr>
                <w:rFonts w:ascii="Times New Roman" w:hAnsi="Times New Roman" w:cs="Times New Roman"/>
                <w:sz w:val="20"/>
                <w:szCs w:val="20"/>
              </w:rPr>
            </w:pPr>
            <w:r w:rsidRPr="0037373A">
              <w:rPr>
                <w:rFonts w:ascii="Times New Roman" w:hAnsi="Times New Roman" w:cs="Times New Roman"/>
                <w:sz w:val="20"/>
                <w:szCs w:val="20"/>
              </w:rPr>
              <w:t>Федеральны</w:t>
            </w:r>
            <w:r>
              <w:rPr>
                <w:rFonts w:ascii="Times New Roman" w:hAnsi="Times New Roman" w:cs="Times New Roman"/>
                <w:sz w:val="20"/>
                <w:szCs w:val="20"/>
              </w:rPr>
              <w:t>й</w:t>
            </w:r>
            <w:r w:rsidRPr="0037373A">
              <w:rPr>
                <w:rFonts w:ascii="Times New Roman" w:hAnsi="Times New Roman" w:cs="Times New Roman"/>
                <w:sz w:val="20"/>
                <w:szCs w:val="20"/>
              </w:rPr>
              <w:t xml:space="preserve"> закон от 12 декабря 2023 года </w:t>
            </w:r>
          </w:p>
          <w:p w:rsidR="00AD7938" w:rsidRPr="0061666A" w:rsidRDefault="00AD7938" w:rsidP="007548DE">
            <w:pPr>
              <w:ind w:left="-57"/>
              <w:rPr>
                <w:rFonts w:ascii="Times New Roman" w:hAnsi="Times New Roman" w:cs="Times New Roman"/>
                <w:sz w:val="20"/>
                <w:szCs w:val="20"/>
              </w:rPr>
            </w:pPr>
            <w:r w:rsidRPr="0037373A">
              <w:rPr>
                <w:rFonts w:ascii="Times New Roman" w:hAnsi="Times New Roman" w:cs="Times New Roman"/>
                <w:sz w:val="20"/>
                <w:szCs w:val="20"/>
              </w:rPr>
              <w:t>№ 565-ФЗ «О занятости населения в Российской Федерации»</w:t>
            </w:r>
          </w:p>
        </w:tc>
      </w:tr>
      <w:tr w:rsidR="00AD7938" w:rsidRPr="0061666A" w:rsidTr="007548DE">
        <w:trPr>
          <w:trHeight w:val="697"/>
        </w:trPr>
        <w:tc>
          <w:tcPr>
            <w:tcW w:w="531" w:type="dxa"/>
          </w:tcPr>
          <w:p w:rsidR="00AD7938" w:rsidRPr="007F7D30" w:rsidRDefault="00AD7938" w:rsidP="007548DE">
            <w:pPr>
              <w:jc w:val="center"/>
              <w:rPr>
                <w:rFonts w:ascii="Times New Roman" w:hAnsi="Times New Roman" w:cs="Times New Roman"/>
                <w:sz w:val="20"/>
                <w:szCs w:val="20"/>
              </w:rPr>
            </w:pPr>
            <w:r>
              <w:rPr>
                <w:rFonts w:ascii="Times New Roman" w:hAnsi="Times New Roman" w:cs="Times New Roman"/>
                <w:sz w:val="20"/>
                <w:szCs w:val="20"/>
              </w:rPr>
              <w:t>14</w:t>
            </w:r>
          </w:p>
        </w:tc>
        <w:tc>
          <w:tcPr>
            <w:tcW w:w="2271" w:type="dxa"/>
            <w:shd w:val="clear" w:color="auto" w:fill="auto"/>
          </w:tcPr>
          <w:p w:rsidR="00AD7938" w:rsidRPr="0061666A" w:rsidRDefault="00AD7938" w:rsidP="007548DE">
            <w:pPr>
              <w:rPr>
                <w:rFonts w:ascii="Times New Roman" w:hAnsi="Times New Roman" w:cs="Times New Roman"/>
                <w:sz w:val="20"/>
                <w:szCs w:val="20"/>
              </w:rPr>
            </w:pPr>
            <w:r w:rsidRPr="0037373A">
              <w:rPr>
                <w:rFonts w:ascii="Times New Roman" w:hAnsi="Times New Roman" w:cs="Times New Roman"/>
              </w:rPr>
              <w:t>организация проведения оплачиваемых общественных работ</w:t>
            </w:r>
          </w:p>
        </w:tc>
        <w:tc>
          <w:tcPr>
            <w:tcW w:w="2863" w:type="dxa"/>
            <w:shd w:val="clear" w:color="auto" w:fill="auto"/>
          </w:tcPr>
          <w:p w:rsidR="00AD7938" w:rsidRPr="0037373A" w:rsidRDefault="00AD7938" w:rsidP="007548DE">
            <w:pPr>
              <w:rPr>
                <w:rFonts w:ascii="Times New Roman" w:hAnsi="Times New Roman" w:cs="Times New Roman"/>
                <w:i/>
              </w:rPr>
            </w:pPr>
            <w:proofErr w:type="gramStart"/>
            <w:r w:rsidRPr="0037373A">
              <w:rPr>
                <w:rFonts w:ascii="Times New Roman" w:hAnsi="Times New Roman" w:cs="Times New Roman"/>
              </w:rPr>
              <w:t xml:space="preserve">Участники </w:t>
            </w:r>
            <w:r w:rsidRPr="0037373A">
              <w:rPr>
                <w:rFonts w:ascii="Times New Roman" w:eastAsia="Calibri" w:hAnsi="Times New Roman" w:cs="Times New Roman"/>
              </w:rPr>
              <w:t xml:space="preserve"> СВО</w:t>
            </w:r>
            <w:proofErr w:type="gramEnd"/>
            <w:r w:rsidRPr="0037373A">
              <w:rPr>
                <w:rFonts w:ascii="Times New Roman" w:eastAsia="Calibri" w:hAnsi="Times New Roman" w:cs="Times New Roman"/>
              </w:rPr>
              <w:t>, а также члены их семей</w:t>
            </w:r>
          </w:p>
        </w:tc>
        <w:tc>
          <w:tcPr>
            <w:tcW w:w="1701" w:type="dxa"/>
            <w:shd w:val="clear" w:color="auto" w:fill="auto"/>
          </w:tcPr>
          <w:p w:rsidR="00AD7938" w:rsidRPr="0061666A" w:rsidRDefault="00AD7938" w:rsidP="007548DE">
            <w:pPr>
              <w:rPr>
                <w:rFonts w:ascii="Times New Roman" w:hAnsi="Times New Roman" w:cs="Times New Roman"/>
                <w:sz w:val="20"/>
                <w:szCs w:val="20"/>
              </w:rPr>
            </w:pPr>
          </w:p>
        </w:tc>
        <w:tc>
          <w:tcPr>
            <w:tcW w:w="3969"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Заявительная основа</w:t>
            </w:r>
          </w:p>
        </w:tc>
        <w:tc>
          <w:tcPr>
            <w:tcW w:w="2409"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На постоянной основе</w:t>
            </w:r>
          </w:p>
        </w:tc>
        <w:tc>
          <w:tcPr>
            <w:tcW w:w="2552" w:type="dxa"/>
            <w:shd w:val="clear" w:color="auto" w:fill="auto"/>
          </w:tcPr>
          <w:p w:rsidR="00AD7938" w:rsidRPr="0037373A" w:rsidRDefault="00AD7938" w:rsidP="007548DE">
            <w:pPr>
              <w:ind w:left="-57"/>
              <w:rPr>
                <w:rFonts w:ascii="Times New Roman" w:hAnsi="Times New Roman" w:cs="Times New Roman"/>
                <w:sz w:val="20"/>
                <w:szCs w:val="20"/>
              </w:rPr>
            </w:pPr>
            <w:r w:rsidRPr="0037373A">
              <w:rPr>
                <w:rFonts w:ascii="Times New Roman" w:hAnsi="Times New Roman" w:cs="Times New Roman"/>
                <w:sz w:val="20"/>
                <w:szCs w:val="20"/>
              </w:rPr>
              <w:t>Федеральны</w:t>
            </w:r>
            <w:r>
              <w:rPr>
                <w:rFonts w:ascii="Times New Roman" w:hAnsi="Times New Roman" w:cs="Times New Roman"/>
                <w:sz w:val="20"/>
                <w:szCs w:val="20"/>
              </w:rPr>
              <w:t>й</w:t>
            </w:r>
            <w:r w:rsidRPr="0037373A">
              <w:rPr>
                <w:rFonts w:ascii="Times New Roman" w:hAnsi="Times New Roman" w:cs="Times New Roman"/>
                <w:sz w:val="20"/>
                <w:szCs w:val="20"/>
              </w:rPr>
              <w:t xml:space="preserve"> закон от 12 декабря 2023 года </w:t>
            </w:r>
          </w:p>
          <w:p w:rsidR="00AD7938" w:rsidRPr="0061666A" w:rsidRDefault="00AD7938" w:rsidP="007548DE">
            <w:pPr>
              <w:ind w:left="-57"/>
              <w:rPr>
                <w:rFonts w:ascii="Times New Roman" w:hAnsi="Times New Roman" w:cs="Times New Roman"/>
                <w:sz w:val="20"/>
                <w:szCs w:val="20"/>
              </w:rPr>
            </w:pPr>
            <w:r w:rsidRPr="0037373A">
              <w:rPr>
                <w:rFonts w:ascii="Times New Roman" w:hAnsi="Times New Roman" w:cs="Times New Roman"/>
                <w:sz w:val="20"/>
                <w:szCs w:val="20"/>
              </w:rPr>
              <w:t>№ 565-ФЗ «О занятости населения в Российской Федерации»</w:t>
            </w:r>
          </w:p>
        </w:tc>
      </w:tr>
      <w:tr w:rsidR="00AD7938" w:rsidRPr="0061666A" w:rsidTr="007548DE">
        <w:trPr>
          <w:trHeight w:val="697"/>
        </w:trPr>
        <w:tc>
          <w:tcPr>
            <w:tcW w:w="531" w:type="dxa"/>
          </w:tcPr>
          <w:p w:rsidR="00AD7938" w:rsidRPr="007F7D30" w:rsidRDefault="00AD7938" w:rsidP="007548DE">
            <w:pPr>
              <w:jc w:val="center"/>
              <w:rPr>
                <w:rFonts w:ascii="Times New Roman" w:hAnsi="Times New Roman" w:cs="Times New Roman"/>
                <w:sz w:val="20"/>
                <w:szCs w:val="20"/>
              </w:rPr>
            </w:pPr>
            <w:r>
              <w:rPr>
                <w:rFonts w:ascii="Times New Roman" w:hAnsi="Times New Roman" w:cs="Times New Roman"/>
                <w:sz w:val="20"/>
                <w:szCs w:val="20"/>
              </w:rPr>
              <w:t>15</w:t>
            </w:r>
          </w:p>
        </w:tc>
        <w:tc>
          <w:tcPr>
            <w:tcW w:w="2271" w:type="dxa"/>
            <w:shd w:val="clear" w:color="auto" w:fill="auto"/>
          </w:tcPr>
          <w:p w:rsidR="00AD7938" w:rsidRPr="0037373A" w:rsidRDefault="00AD7938" w:rsidP="007548DE">
            <w:pPr>
              <w:rPr>
                <w:rFonts w:ascii="Times New Roman" w:hAnsi="Times New Roman" w:cs="Times New Roman"/>
              </w:rPr>
            </w:pPr>
            <w:r w:rsidRPr="0037373A">
              <w:rPr>
                <w:rFonts w:ascii="Times New Roman" w:hAnsi="Times New Roman" w:cs="Times New Roman"/>
              </w:rPr>
              <w:t>социальная адаптация граждан, ищущих работу, безработных граждан</w:t>
            </w:r>
          </w:p>
        </w:tc>
        <w:tc>
          <w:tcPr>
            <w:tcW w:w="2863" w:type="dxa"/>
            <w:shd w:val="clear" w:color="auto" w:fill="auto"/>
          </w:tcPr>
          <w:p w:rsidR="00AD7938" w:rsidRPr="0037373A" w:rsidRDefault="00AD7938" w:rsidP="007548DE">
            <w:pPr>
              <w:rPr>
                <w:rFonts w:ascii="Times New Roman" w:hAnsi="Times New Roman" w:cs="Times New Roman"/>
                <w:i/>
              </w:rPr>
            </w:pPr>
            <w:proofErr w:type="gramStart"/>
            <w:r w:rsidRPr="0037373A">
              <w:rPr>
                <w:rFonts w:ascii="Times New Roman" w:hAnsi="Times New Roman" w:cs="Times New Roman"/>
              </w:rPr>
              <w:t xml:space="preserve">Участники </w:t>
            </w:r>
            <w:r w:rsidRPr="0037373A">
              <w:rPr>
                <w:rFonts w:ascii="Times New Roman" w:eastAsia="Calibri" w:hAnsi="Times New Roman" w:cs="Times New Roman"/>
              </w:rPr>
              <w:t xml:space="preserve"> СВО</w:t>
            </w:r>
            <w:proofErr w:type="gramEnd"/>
            <w:r w:rsidRPr="0037373A">
              <w:rPr>
                <w:rFonts w:ascii="Times New Roman" w:eastAsia="Calibri" w:hAnsi="Times New Roman" w:cs="Times New Roman"/>
              </w:rPr>
              <w:t>, а также члены их семей</w:t>
            </w:r>
          </w:p>
        </w:tc>
        <w:tc>
          <w:tcPr>
            <w:tcW w:w="1701" w:type="dxa"/>
            <w:shd w:val="clear" w:color="auto" w:fill="auto"/>
          </w:tcPr>
          <w:p w:rsidR="00AD7938" w:rsidRPr="0061666A" w:rsidRDefault="00AD7938" w:rsidP="007548DE">
            <w:pPr>
              <w:rPr>
                <w:rFonts w:ascii="Times New Roman" w:hAnsi="Times New Roman" w:cs="Times New Roman"/>
                <w:sz w:val="20"/>
                <w:szCs w:val="20"/>
              </w:rPr>
            </w:pPr>
          </w:p>
        </w:tc>
        <w:tc>
          <w:tcPr>
            <w:tcW w:w="3969"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Заявительная основа</w:t>
            </w:r>
          </w:p>
        </w:tc>
        <w:tc>
          <w:tcPr>
            <w:tcW w:w="2409"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На постоянной основе</w:t>
            </w:r>
          </w:p>
        </w:tc>
        <w:tc>
          <w:tcPr>
            <w:tcW w:w="2552" w:type="dxa"/>
            <w:shd w:val="clear" w:color="auto" w:fill="auto"/>
          </w:tcPr>
          <w:p w:rsidR="00AD7938" w:rsidRPr="0037373A" w:rsidRDefault="00AD7938" w:rsidP="007548DE">
            <w:pPr>
              <w:ind w:left="-57"/>
              <w:rPr>
                <w:rFonts w:ascii="Times New Roman" w:hAnsi="Times New Roman" w:cs="Times New Roman"/>
                <w:sz w:val="20"/>
                <w:szCs w:val="20"/>
              </w:rPr>
            </w:pPr>
            <w:r w:rsidRPr="0037373A">
              <w:rPr>
                <w:rFonts w:ascii="Times New Roman" w:hAnsi="Times New Roman" w:cs="Times New Roman"/>
                <w:sz w:val="20"/>
                <w:szCs w:val="20"/>
              </w:rPr>
              <w:t>Федеральны</w:t>
            </w:r>
            <w:r>
              <w:rPr>
                <w:rFonts w:ascii="Times New Roman" w:hAnsi="Times New Roman" w:cs="Times New Roman"/>
                <w:sz w:val="20"/>
                <w:szCs w:val="20"/>
              </w:rPr>
              <w:t>й</w:t>
            </w:r>
            <w:r w:rsidRPr="0037373A">
              <w:rPr>
                <w:rFonts w:ascii="Times New Roman" w:hAnsi="Times New Roman" w:cs="Times New Roman"/>
                <w:sz w:val="20"/>
                <w:szCs w:val="20"/>
              </w:rPr>
              <w:t xml:space="preserve"> закон от 12 декабря 2023 года </w:t>
            </w:r>
          </w:p>
          <w:p w:rsidR="00AD7938" w:rsidRPr="0061666A" w:rsidRDefault="00AD7938" w:rsidP="007548DE">
            <w:pPr>
              <w:ind w:left="-57"/>
              <w:rPr>
                <w:rFonts w:ascii="Times New Roman" w:hAnsi="Times New Roman" w:cs="Times New Roman"/>
                <w:sz w:val="20"/>
                <w:szCs w:val="20"/>
              </w:rPr>
            </w:pPr>
            <w:r w:rsidRPr="0037373A">
              <w:rPr>
                <w:rFonts w:ascii="Times New Roman" w:hAnsi="Times New Roman" w:cs="Times New Roman"/>
                <w:sz w:val="20"/>
                <w:szCs w:val="20"/>
              </w:rPr>
              <w:t>№ 565-ФЗ «О занятости населения в Российской Федерации»</w:t>
            </w:r>
          </w:p>
        </w:tc>
      </w:tr>
      <w:tr w:rsidR="00AD7938" w:rsidRPr="0061666A" w:rsidTr="007548DE">
        <w:trPr>
          <w:trHeight w:val="697"/>
        </w:trPr>
        <w:tc>
          <w:tcPr>
            <w:tcW w:w="531" w:type="dxa"/>
          </w:tcPr>
          <w:p w:rsidR="00AD7938" w:rsidRPr="007F7D30" w:rsidRDefault="00AD7938" w:rsidP="007548DE">
            <w:pPr>
              <w:jc w:val="center"/>
              <w:rPr>
                <w:rFonts w:ascii="Times New Roman" w:hAnsi="Times New Roman" w:cs="Times New Roman"/>
                <w:sz w:val="20"/>
                <w:szCs w:val="20"/>
              </w:rPr>
            </w:pPr>
            <w:r>
              <w:rPr>
                <w:rFonts w:ascii="Times New Roman" w:hAnsi="Times New Roman" w:cs="Times New Roman"/>
                <w:sz w:val="20"/>
                <w:szCs w:val="20"/>
              </w:rPr>
              <w:t>16</w:t>
            </w:r>
          </w:p>
        </w:tc>
        <w:tc>
          <w:tcPr>
            <w:tcW w:w="2271" w:type="dxa"/>
            <w:shd w:val="clear" w:color="auto" w:fill="auto"/>
          </w:tcPr>
          <w:p w:rsidR="00AD7938" w:rsidRPr="0037373A" w:rsidRDefault="00AD7938" w:rsidP="007548DE">
            <w:pPr>
              <w:rPr>
                <w:rFonts w:ascii="Times New Roman" w:hAnsi="Times New Roman" w:cs="Times New Roman"/>
              </w:rPr>
            </w:pPr>
            <w:r w:rsidRPr="0037373A">
              <w:rPr>
                <w:rFonts w:ascii="Times New Roman" w:hAnsi="Times New Roman" w:cs="Times New Roman"/>
              </w:rPr>
              <w:t>организация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w:t>
            </w:r>
          </w:p>
        </w:tc>
        <w:tc>
          <w:tcPr>
            <w:tcW w:w="2863" w:type="dxa"/>
            <w:shd w:val="clear" w:color="auto" w:fill="auto"/>
          </w:tcPr>
          <w:p w:rsidR="00AD7938" w:rsidRPr="0037373A" w:rsidRDefault="00AD7938" w:rsidP="007548DE">
            <w:pPr>
              <w:rPr>
                <w:rFonts w:ascii="Times New Roman" w:hAnsi="Times New Roman" w:cs="Times New Roman"/>
                <w:i/>
              </w:rPr>
            </w:pPr>
            <w:proofErr w:type="gramStart"/>
            <w:r w:rsidRPr="0037373A">
              <w:rPr>
                <w:rFonts w:ascii="Times New Roman" w:hAnsi="Times New Roman" w:cs="Times New Roman"/>
              </w:rPr>
              <w:t xml:space="preserve">Участники </w:t>
            </w:r>
            <w:r w:rsidRPr="0037373A">
              <w:rPr>
                <w:rFonts w:ascii="Times New Roman" w:eastAsia="Calibri" w:hAnsi="Times New Roman" w:cs="Times New Roman"/>
              </w:rPr>
              <w:t xml:space="preserve"> СВО</w:t>
            </w:r>
            <w:proofErr w:type="gramEnd"/>
            <w:r w:rsidRPr="0037373A">
              <w:rPr>
                <w:rFonts w:ascii="Times New Roman" w:eastAsia="Calibri" w:hAnsi="Times New Roman" w:cs="Times New Roman"/>
              </w:rPr>
              <w:t>, а также члены их семей</w:t>
            </w:r>
          </w:p>
        </w:tc>
        <w:tc>
          <w:tcPr>
            <w:tcW w:w="1701" w:type="dxa"/>
            <w:shd w:val="clear" w:color="auto" w:fill="auto"/>
          </w:tcPr>
          <w:p w:rsidR="00AD7938" w:rsidRPr="0061666A" w:rsidRDefault="00AD7938" w:rsidP="007548DE">
            <w:pPr>
              <w:rPr>
                <w:rFonts w:ascii="Times New Roman" w:hAnsi="Times New Roman" w:cs="Times New Roman"/>
                <w:sz w:val="20"/>
                <w:szCs w:val="20"/>
              </w:rPr>
            </w:pPr>
          </w:p>
        </w:tc>
        <w:tc>
          <w:tcPr>
            <w:tcW w:w="3969"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Заявительная основа</w:t>
            </w:r>
          </w:p>
        </w:tc>
        <w:tc>
          <w:tcPr>
            <w:tcW w:w="2409"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На постоянной основе</w:t>
            </w:r>
          </w:p>
        </w:tc>
        <w:tc>
          <w:tcPr>
            <w:tcW w:w="2552" w:type="dxa"/>
            <w:shd w:val="clear" w:color="auto" w:fill="auto"/>
          </w:tcPr>
          <w:p w:rsidR="00AD7938" w:rsidRPr="0037373A" w:rsidRDefault="00AD7938" w:rsidP="007548DE">
            <w:pPr>
              <w:ind w:left="-57"/>
              <w:rPr>
                <w:rFonts w:ascii="Times New Roman" w:hAnsi="Times New Roman" w:cs="Times New Roman"/>
                <w:sz w:val="20"/>
                <w:szCs w:val="20"/>
              </w:rPr>
            </w:pPr>
            <w:r w:rsidRPr="0037373A">
              <w:rPr>
                <w:rFonts w:ascii="Times New Roman" w:hAnsi="Times New Roman" w:cs="Times New Roman"/>
                <w:sz w:val="20"/>
                <w:szCs w:val="20"/>
              </w:rPr>
              <w:t>Федеральны</w:t>
            </w:r>
            <w:r>
              <w:rPr>
                <w:rFonts w:ascii="Times New Roman" w:hAnsi="Times New Roman" w:cs="Times New Roman"/>
                <w:sz w:val="20"/>
                <w:szCs w:val="20"/>
              </w:rPr>
              <w:t>й</w:t>
            </w:r>
            <w:r w:rsidRPr="0037373A">
              <w:rPr>
                <w:rFonts w:ascii="Times New Roman" w:hAnsi="Times New Roman" w:cs="Times New Roman"/>
                <w:sz w:val="20"/>
                <w:szCs w:val="20"/>
              </w:rPr>
              <w:t xml:space="preserve"> закон от 12 декабря 2023 года </w:t>
            </w:r>
          </w:p>
          <w:p w:rsidR="00AD7938" w:rsidRPr="0061666A" w:rsidRDefault="00AD7938" w:rsidP="007548DE">
            <w:pPr>
              <w:ind w:left="-57"/>
              <w:rPr>
                <w:rFonts w:ascii="Times New Roman" w:hAnsi="Times New Roman" w:cs="Times New Roman"/>
                <w:sz w:val="20"/>
                <w:szCs w:val="20"/>
              </w:rPr>
            </w:pPr>
            <w:r w:rsidRPr="0037373A">
              <w:rPr>
                <w:rFonts w:ascii="Times New Roman" w:hAnsi="Times New Roman" w:cs="Times New Roman"/>
                <w:sz w:val="20"/>
                <w:szCs w:val="20"/>
              </w:rPr>
              <w:t>№ 565-ФЗ «О занятости населения в Российской Федерации»</w:t>
            </w:r>
          </w:p>
        </w:tc>
      </w:tr>
      <w:tr w:rsidR="00AD7938" w:rsidRPr="0061666A" w:rsidTr="007548DE">
        <w:trPr>
          <w:trHeight w:val="697"/>
        </w:trPr>
        <w:tc>
          <w:tcPr>
            <w:tcW w:w="531" w:type="dxa"/>
          </w:tcPr>
          <w:p w:rsidR="00AD7938" w:rsidRPr="007F7D30" w:rsidRDefault="00AD7938" w:rsidP="007548DE">
            <w:pPr>
              <w:jc w:val="center"/>
              <w:rPr>
                <w:rFonts w:ascii="Times New Roman" w:hAnsi="Times New Roman" w:cs="Times New Roman"/>
                <w:sz w:val="20"/>
                <w:szCs w:val="20"/>
              </w:rPr>
            </w:pPr>
            <w:r>
              <w:rPr>
                <w:rFonts w:ascii="Times New Roman" w:hAnsi="Times New Roman" w:cs="Times New Roman"/>
                <w:sz w:val="20"/>
                <w:szCs w:val="20"/>
              </w:rPr>
              <w:t>17</w:t>
            </w:r>
          </w:p>
        </w:tc>
        <w:tc>
          <w:tcPr>
            <w:tcW w:w="2271" w:type="dxa"/>
            <w:shd w:val="clear" w:color="auto" w:fill="auto"/>
          </w:tcPr>
          <w:p w:rsidR="00AD7938" w:rsidRPr="0037373A" w:rsidRDefault="00AD7938" w:rsidP="007548DE">
            <w:pPr>
              <w:rPr>
                <w:rFonts w:ascii="Times New Roman" w:hAnsi="Times New Roman" w:cs="Times New Roman"/>
              </w:rPr>
            </w:pPr>
            <w:r w:rsidRPr="0037373A">
              <w:rPr>
                <w:rFonts w:ascii="Times New Roman" w:hAnsi="Times New Roman" w:cs="Times New Roman"/>
              </w:rPr>
              <w:t>психологическая поддержка безработных граждан</w:t>
            </w:r>
          </w:p>
        </w:tc>
        <w:tc>
          <w:tcPr>
            <w:tcW w:w="2863" w:type="dxa"/>
            <w:shd w:val="clear" w:color="auto" w:fill="auto"/>
          </w:tcPr>
          <w:p w:rsidR="00AD7938" w:rsidRPr="0037373A" w:rsidRDefault="00AD7938" w:rsidP="007548DE">
            <w:pPr>
              <w:rPr>
                <w:rFonts w:ascii="Times New Roman" w:hAnsi="Times New Roman" w:cs="Times New Roman"/>
                <w:i/>
              </w:rPr>
            </w:pPr>
            <w:proofErr w:type="gramStart"/>
            <w:r w:rsidRPr="0037373A">
              <w:rPr>
                <w:rFonts w:ascii="Times New Roman" w:hAnsi="Times New Roman" w:cs="Times New Roman"/>
              </w:rPr>
              <w:t xml:space="preserve">Участники </w:t>
            </w:r>
            <w:r w:rsidRPr="0037373A">
              <w:rPr>
                <w:rFonts w:ascii="Times New Roman" w:eastAsia="Calibri" w:hAnsi="Times New Roman" w:cs="Times New Roman"/>
              </w:rPr>
              <w:t xml:space="preserve"> СВО</w:t>
            </w:r>
            <w:proofErr w:type="gramEnd"/>
            <w:r w:rsidRPr="0037373A">
              <w:rPr>
                <w:rFonts w:ascii="Times New Roman" w:eastAsia="Calibri" w:hAnsi="Times New Roman" w:cs="Times New Roman"/>
              </w:rPr>
              <w:t>, а также члены их семей</w:t>
            </w:r>
          </w:p>
        </w:tc>
        <w:tc>
          <w:tcPr>
            <w:tcW w:w="1701" w:type="dxa"/>
            <w:shd w:val="clear" w:color="auto" w:fill="auto"/>
          </w:tcPr>
          <w:p w:rsidR="00AD7938" w:rsidRPr="0061666A" w:rsidRDefault="00AD7938" w:rsidP="007548DE">
            <w:pPr>
              <w:rPr>
                <w:rFonts w:ascii="Times New Roman" w:hAnsi="Times New Roman" w:cs="Times New Roman"/>
                <w:sz w:val="20"/>
                <w:szCs w:val="20"/>
              </w:rPr>
            </w:pPr>
          </w:p>
        </w:tc>
        <w:tc>
          <w:tcPr>
            <w:tcW w:w="3969"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Заявительная основа</w:t>
            </w:r>
          </w:p>
        </w:tc>
        <w:tc>
          <w:tcPr>
            <w:tcW w:w="2409"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На постоянной основе</w:t>
            </w:r>
          </w:p>
        </w:tc>
        <w:tc>
          <w:tcPr>
            <w:tcW w:w="2552" w:type="dxa"/>
            <w:shd w:val="clear" w:color="auto" w:fill="auto"/>
          </w:tcPr>
          <w:p w:rsidR="00AD7938" w:rsidRPr="0037373A" w:rsidRDefault="00AD7938" w:rsidP="007548DE">
            <w:pPr>
              <w:ind w:left="-57"/>
              <w:rPr>
                <w:rFonts w:ascii="Times New Roman" w:hAnsi="Times New Roman" w:cs="Times New Roman"/>
                <w:sz w:val="20"/>
                <w:szCs w:val="20"/>
              </w:rPr>
            </w:pPr>
            <w:r w:rsidRPr="0037373A">
              <w:rPr>
                <w:rFonts w:ascii="Times New Roman" w:hAnsi="Times New Roman" w:cs="Times New Roman"/>
                <w:sz w:val="20"/>
                <w:szCs w:val="20"/>
              </w:rPr>
              <w:t>Федеральны</w:t>
            </w:r>
            <w:r>
              <w:rPr>
                <w:rFonts w:ascii="Times New Roman" w:hAnsi="Times New Roman" w:cs="Times New Roman"/>
                <w:sz w:val="20"/>
                <w:szCs w:val="20"/>
              </w:rPr>
              <w:t>й</w:t>
            </w:r>
            <w:r w:rsidRPr="0037373A">
              <w:rPr>
                <w:rFonts w:ascii="Times New Roman" w:hAnsi="Times New Roman" w:cs="Times New Roman"/>
                <w:sz w:val="20"/>
                <w:szCs w:val="20"/>
              </w:rPr>
              <w:t xml:space="preserve"> закон от 12 декабря 2023 года </w:t>
            </w:r>
          </w:p>
          <w:p w:rsidR="00AD7938" w:rsidRPr="0061666A" w:rsidRDefault="00AD7938" w:rsidP="007548DE">
            <w:pPr>
              <w:ind w:left="-57"/>
              <w:rPr>
                <w:rFonts w:ascii="Times New Roman" w:hAnsi="Times New Roman" w:cs="Times New Roman"/>
                <w:sz w:val="20"/>
                <w:szCs w:val="20"/>
              </w:rPr>
            </w:pPr>
            <w:r w:rsidRPr="0037373A">
              <w:rPr>
                <w:rFonts w:ascii="Times New Roman" w:hAnsi="Times New Roman" w:cs="Times New Roman"/>
                <w:sz w:val="20"/>
                <w:szCs w:val="20"/>
              </w:rPr>
              <w:t>№ 565-ФЗ «О занятости населения в Российской Федерации»</w:t>
            </w:r>
          </w:p>
        </w:tc>
      </w:tr>
      <w:tr w:rsidR="00AD7938" w:rsidRPr="0061666A" w:rsidTr="007548DE">
        <w:trPr>
          <w:trHeight w:val="697"/>
        </w:trPr>
        <w:tc>
          <w:tcPr>
            <w:tcW w:w="531" w:type="dxa"/>
          </w:tcPr>
          <w:p w:rsidR="00AD7938" w:rsidRPr="007F7D30" w:rsidRDefault="00AD7938" w:rsidP="007548DE">
            <w:pPr>
              <w:jc w:val="center"/>
              <w:rPr>
                <w:rFonts w:ascii="Times New Roman" w:hAnsi="Times New Roman" w:cs="Times New Roman"/>
                <w:sz w:val="20"/>
                <w:szCs w:val="20"/>
              </w:rPr>
            </w:pPr>
            <w:r>
              <w:rPr>
                <w:rFonts w:ascii="Times New Roman" w:hAnsi="Times New Roman" w:cs="Times New Roman"/>
                <w:sz w:val="20"/>
                <w:szCs w:val="20"/>
              </w:rPr>
              <w:t>18</w:t>
            </w:r>
          </w:p>
        </w:tc>
        <w:tc>
          <w:tcPr>
            <w:tcW w:w="2271" w:type="dxa"/>
            <w:shd w:val="clear" w:color="auto" w:fill="auto"/>
          </w:tcPr>
          <w:p w:rsidR="00AD7938" w:rsidRPr="0037373A" w:rsidRDefault="00AD7938" w:rsidP="007548DE">
            <w:pPr>
              <w:rPr>
                <w:rFonts w:ascii="Times New Roman" w:hAnsi="Times New Roman" w:cs="Times New Roman"/>
              </w:rPr>
            </w:pPr>
            <w:r w:rsidRPr="0037373A">
              <w:rPr>
                <w:rFonts w:ascii="Times New Roman" w:hAnsi="Times New Roman" w:cs="Times New Roman"/>
              </w:rPr>
              <w:t>организация прохождения профессионального обучения, получения дополнительного профессионального образования безработными гражданами, включая прохождение обучения в другой местности</w:t>
            </w:r>
          </w:p>
        </w:tc>
        <w:tc>
          <w:tcPr>
            <w:tcW w:w="2863" w:type="dxa"/>
            <w:shd w:val="clear" w:color="auto" w:fill="auto"/>
          </w:tcPr>
          <w:p w:rsidR="00AD7938" w:rsidRPr="0037373A" w:rsidRDefault="00AD7938" w:rsidP="007548DE">
            <w:pPr>
              <w:rPr>
                <w:rFonts w:ascii="Times New Roman" w:hAnsi="Times New Roman" w:cs="Times New Roman"/>
                <w:i/>
              </w:rPr>
            </w:pPr>
            <w:proofErr w:type="gramStart"/>
            <w:r w:rsidRPr="0037373A">
              <w:rPr>
                <w:rFonts w:ascii="Times New Roman" w:hAnsi="Times New Roman" w:cs="Times New Roman"/>
              </w:rPr>
              <w:t xml:space="preserve">Участники </w:t>
            </w:r>
            <w:r w:rsidRPr="0037373A">
              <w:rPr>
                <w:rFonts w:ascii="Times New Roman" w:eastAsia="Calibri" w:hAnsi="Times New Roman" w:cs="Times New Roman"/>
              </w:rPr>
              <w:t xml:space="preserve"> СВО</w:t>
            </w:r>
            <w:proofErr w:type="gramEnd"/>
            <w:r w:rsidRPr="0037373A">
              <w:rPr>
                <w:rFonts w:ascii="Times New Roman" w:eastAsia="Calibri" w:hAnsi="Times New Roman" w:cs="Times New Roman"/>
              </w:rPr>
              <w:t>, а также члены их семей</w:t>
            </w:r>
          </w:p>
        </w:tc>
        <w:tc>
          <w:tcPr>
            <w:tcW w:w="1701" w:type="dxa"/>
            <w:shd w:val="clear" w:color="auto" w:fill="auto"/>
          </w:tcPr>
          <w:p w:rsidR="00AD7938" w:rsidRPr="0061666A" w:rsidRDefault="00AD7938" w:rsidP="007548DE">
            <w:pPr>
              <w:rPr>
                <w:rFonts w:ascii="Times New Roman" w:hAnsi="Times New Roman" w:cs="Times New Roman"/>
                <w:sz w:val="20"/>
                <w:szCs w:val="20"/>
              </w:rPr>
            </w:pPr>
          </w:p>
        </w:tc>
        <w:tc>
          <w:tcPr>
            <w:tcW w:w="3969"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Заявительная основа</w:t>
            </w:r>
          </w:p>
        </w:tc>
        <w:tc>
          <w:tcPr>
            <w:tcW w:w="2409"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На постоянной основе</w:t>
            </w:r>
          </w:p>
        </w:tc>
        <w:tc>
          <w:tcPr>
            <w:tcW w:w="2552" w:type="dxa"/>
            <w:shd w:val="clear" w:color="auto" w:fill="auto"/>
          </w:tcPr>
          <w:p w:rsidR="00AD7938" w:rsidRPr="0037373A" w:rsidRDefault="00AD7938" w:rsidP="007548DE">
            <w:pPr>
              <w:ind w:left="-57"/>
              <w:rPr>
                <w:rFonts w:ascii="Times New Roman" w:hAnsi="Times New Roman" w:cs="Times New Roman"/>
                <w:sz w:val="20"/>
                <w:szCs w:val="20"/>
              </w:rPr>
            </w:pPr>
            <w:r w:rsidRPr="0037373A">
              <w:rPr>
                <w:rFonts w:ascii="Times New Roman" w:hAnsi="Times New Roman" w:cs="Times New Roman"/>
                <w:sz w:val="20"/>
                <w:szCs w:val="20"/>
              </w:rPr>
              <w:t>Федеральны</w:t>
            </w:r>
            <w:r>
              <w:rPr>
                <w:rFonts w:ascii="Times New Roman" w:hAnsi="Times New Roman" w:cs="Times New Roman"/>
                <w:sz w:val="20"/>
                <w:szCs w:val="20"/>
              </w:rPr>
              <w:t>й</w:t>
            </w:r>
            <w:r w:rsidRPr="0037373A">
              <w:rPr>
                <w:rFonts w:ascii="Times New Roman" w:hAnsi="Times New Roman" w:cs="Times New Roman"/>
                <w:sz w:val="20"/>
                <w:szCs w:val="20"/>
              </w:rPr>
              <w:t xml:space="preserve"> закон от 12 декабря 2023 года </w:t>
            </w:r>
          </w:p>
          <w:p w:rsidR="00AD7938" w:rsidRPr="0061666A" w:rsidRDefault="00AD7938" w:rsidP="007548DE">
            <w:pPr>
              <w:ind w:left="-57"/>
              <w:rPr>
                <w:rFonts w:ascii="Times New Roman" w:hAnsi="Times New Roman" w:cs="Times New Roman"/>
                <w:sz w:val="20"/>
                <w:szCs w:val="20"/>
              </w:rPr>
            </w:pPr>
            <w:r w:rsidRPr="0037373A">
              <w:rPr>
                <w:rFonts w:ascii="Times New Roman" w:hAnsi="Times New Roman" w:cs="Times New Roman"/>
                <w:sz w:val="20"/>
                <w:szCs w:val="20"/>
              </w:rPr>
              <w:t>№ 565-ФЗ «О занятости населения в Российской Федерации»</w:t>
            </w:r>
          </w:p>
        </w:tc>
      </w:tr>
      <w:tr w:rsidR="00AD7938" w:rsidRPr="0061666A" w:rsidTr="007548DE">
        <w:trPr>
          <w:trHeight w:val="697"/>
        </w:trPr>
        <w:tc>
          <w:tcPr>
            <w:tcW w:w="531" w:type="dxa"/>
          </w:tcPr>
          <w:p w:rsidR="00AD7938" w:rsidRPr="007F7D30" w:rsidRDefault="00AD7938" w:rsidP="007548DE">
            <w:pPr>
              <w:jc w:val="center"/>
              <w:rPr>
                <w:rFonts w:ascii="Times New Roman" w:hAnsi="Times New Roman" w:cs="Times New Roman"/>
                <w:sz w:val="20"/>
                <w:szCs w:val="20"/>
              </w:rPr>
            </w:pPr>
            <w:r>
              <w:rPr>
                <w:rFonts w:ascii="Times New Roman" w:hAnsi="Times New Roman" w:cs="Times New Roman"/>
                <w:sz w:val="20"/>
                <w:szCs w:val="20"/>
              </w:rPr>
              <w:t>19</w:t>
            </w:r>
          </w:p>
        </w:tc>
        <w:tc>
          <w:tcPr>
            <w:tcW w:w="2271" w:type="dxa"/>
            <w:shd w:val="clear" w:color="auto" w:fill="auto"/>
          </w:tcPr>
          <w:p w:rsidR="00AD7938" w:rsidRPr="0037373A" w:rsidRDefault="00AD7938" w:rsidP="007548DE">
            <w:pPr>
              <w:rPr>
                <w:rFonts w:ascii="Times New Roman" w:hAnsi="Times New Roman" w:cs="Times New Roman"/>
              </w:rPr>
            </w:pPr>
            <w:r w:rsidRPr="0037373A">
              <w:rPr>
                <w:rFonts w:ascii="Times New Roman" w:hAnsi="Times New Roman" w:cs="Times New Roman"/>
              </w:rPr>
              <w:t>содействие началу осуществления безработными гражданами предпринимательской и иной приносящей доход деятельности, включая оказание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w:t>
            </w:r>
          </w:p>
        </w:tc>
        <w:tc>
          <w:tcPr>
            <w:tcW w:w="2863" w:type="dxa"/>
            <w:shd w:val="clear" w:color="auto" w:fill="auto"/>
          </w:tcPr>
          <w:p w:rsidR="00AD7938" w:rsidRPr="0037373A" w:rsidRDefault="00AD7938" w:rsidP="007548DE">
            <w:pPr>
              <w:rPr>
                <w:rFonts w:ascii="Times New Roman" w:hAnsi="Times New Roman" w:cs="Times New Roman"/>
                <w:i/>
              </w:rPr>
            </w:pPr>
            <w:proofErr w:type="gramStart"/>
            <w:r w:rsidRPr="0037373A">
              <w:rPr>
                <w:rFonts w:ascii="Times New Roman" w:hAnsi="Times New Roman" w:cs="Times New Roman"/>
              </w:rPr>
              <w:t xml:space="preserve">Участники </w:t>
            </w:r>
            <w:r w:rsidRPr="0037373A">
              <w:rPr>
                <w:rFonts w:ascii="Times New Roman" w:eastAsia="Calibri" w:hAnsi="Times New Roman" w:cs="Times New Roman"/>
              </w:rPr>
              <w:t xml:space="preserve"> СВО</w:t>
            </w:r>
            <w:proofErr w:type="gramEnd"/>
            <w:r w:rsidRPr="0037373A">
              <w:rPr>
                <w:rFonts w:ascii="Times New Roman" w:eastAsia="Calibri" w:hAnsi="Times New Roman" w:cs="Times New Roman"/>
              </w:rPr>
              <w:t>, а также члены их семей</w:t>
            </w:r>
          </w:p>
        </w:tc>
        <w:tc>
          <w:tcPr>
            <w:tcW w:w="1701" w:type="dxa"/>
            <w:shd w:val="clear" w:color="auto" w:fill="auto"/>
          </w:tcPr>
          <w:p w:rsidR="00AD7938" w:rsidRPr="0061666A" w:rsidRDefault="00AD7938" w:rsidP="007548DE">
            <w:pPr>
              <w:rPr>
                <w:rFonts w:ascii="Times New Roman" w:hAnsi="Times New Roman" w:cs="Times New Roman"/>
                <w:sz w:val="20"/>
                <w:szCs w:val="20"/>
              </w:rPr>
            </w:pPr>
          </w:p>
        </w:tc>
        <w:tc>
          <w:tcPr>
            <w:tcW w:w="3969"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Заявительная основа</w:t>
            </w:r>
          </w:p>
        </w:tc>
        <w:tc>
          <w:tcPr>
            <w:tcW w:w="2409" w:type="dxa"/>
            <w:shd w:val="clear" w:color="auto" w:fill="auto"/>
          </w:tcPr>
          <w:p w:rsidR="00AD7938" w:rsidRPr="0061666A" w:rsidRDefault="00AD7938" w:rsidP="007548DE">
            <w:pPr>
              <w:rPr>
                <w:rFonts w:ascii="Times New Roman" w:hAnsi="Times New Roman" w:cs="Times New Roman"/>
                <w:sz w:val="20"/>
                <w:szCs w:val="20"/>
              </w:rPr>
            </w:pPr>
            <w:r w:rsidRPr="000D1ED3">
              <w:rPr>
                <w:rFonts w:ascii="Times New Roman" w:eastAsia="Calibri" w:hAnsi="Times New Roman"/>
                <w:shd w:val="clear" w:color="auto" w:fill="FFFFFF"/>
              </w:rPr>
              <w:t xml:space="preserve">Центр занятости в течение 1 календарного месяца со дня регистрации документов, представленных безработным гражданином </w:t>
            </w:r>
            <w:r w:rsidRPr="000D1ED3">
              <w:rPr>
                <w:rFonts w:ascii="Times New Roman" w:eastAsia="Calibri" w:hAnsi="Times New Roman"/>
                <w:shd w:val="clear" w:color="auto" w:fill="FFFFFF"/>
              </w:rPr>
              <w:br/>
              <w:t>рассматривает их, проверяет бизнес-план и принимает решение о предоставлении единовременной финансовой помощи на организацию предпринимательской деятельности либо об отказе в предоставлении единовременной финансовой помощи на организацию предпринимательской деятельности</w:t>
            </w:r>
          </w:p>
        </w:tc>
        <w:tc>
          <w:tcPr>
            <w:tcW w:w="2552" w:type="dxa"/>
            <w:shd w:val="clear" w:color="auto" w:fill="auto"/>
          </w:tcPr>
          <w:p w:rsidR="00AD7938" w:rsidRPr="0037373A" w:rsidRDefault="00AD7938" w:rsidP="007548DE">
            <w:pPr>
              <w:ind w:left="-57"/>
              <w:rPr>
                <w:rFonts w:ascii="Times New Roman" w:hAnsi="Times New Roman" w:cs="Times New Roman"/>
                <w:sz w:val="20"/>
                <w:szCs w:val="20"/>
              </w:rPr>
            </w:pPr>
            <w:r w:rsidRPr="0037373A">
              <w:rPr>
                <w:rFonts w:ascii="Times New Roman" w:hAnsi="Times New Roman" w:cs="Times New Roman"/>
                <w:sz w:val="20"/>
                <w:szCs w:val="20"/>
              </w:rPr>
              <w:t>Федеральны</w:t>
            </w:r>
            <w:r>
              <w:rPr>
                <w:rFonts w:ascii="Times New Roman" w:hAnsi="Times New Roman" w:cs="Times New Roman"/>
                <w:sz w:val="20"/>
                <w:szCs w:val="20"/>
              </w:rPr>
              <w:t>й</w:t>
            </w:r>
            <w:r w:rsidRPr="0037373A">
              <w:rPr>
                <w:rFonts w:ascii="Times New Roman" w:hAnsi="Times New Roman" w:cs="Times New Roman"/>
                <w:sz w:val="20"/>
                <w:szCs w:val="20"/>
              </w:rPr>
              <w:t xml:space="preserve"> закон от 12 декабря 2023 года </w:t>
            </w:r>
          </w:p>
          <w:p w:rsidR="00AD7938" w:rsidRPr="0061666A" w:rsidRDefault="00AD7938" w:rsidP="007548DE">
            <w:pPr>
              <w:ind w:left="-57"/>
              <w:rPr>
                <w:rFonts w:ascii="Times New Roman" w:hAnsi="Times New Roman" w:cs="Times New Roman"/>
                <w:sz w:val="20"/>
                <w:szCs w:val="20"/>
              </w:rPr>
            </w:pPr>
            <w:r w:rsidRPr="0037373A">
              <w:rPr>
                <w:rFonts w:ascii="Times New Roman" w:hAnsi="Times New Roman" w:cs="Times New Roman"/>
                <w:sz w:val="20"/>
                <w:szCs w:val="20"/>
              </w:rPr>
              <w:t>№ 565-ФЗ «О занятости населения в Российской Федерации»</w:t>
            </w:r>
          </w:p>
        </w:tc>
      </w:tr>
      <w:tr w:rsidR="00AD7938" w:rsidRPr="0061666A" w:rsidTr="007548DE">
        <w:trPr>
          <w:trHeight w:val="697"/>
        </w:trPr>
        <w:tc>
          <w:tcPr>
            <w:tcW w:w="531" w:type="dxa"/>
          </w:tcPr>
          <w:p w:rsidR="00AD7938" w:rsidRPr="007F7D30" w:rsidRDefault="00AD7938" w:rsidP="007548DE">
            <w:pPr>
              <w:jc w:val="center"/>
              <w:rPr>
                <w:rFonts w:ascii="Times New Roman" w:hAnsi="Times New Roman" w:cs="Times New Roman"/>
                <w:sz w:val="20"/>
                <w:szCs w:val="20"/>
              </w:rPr>
            </w:pPr>
            <w:r>
              <w:rPr>
                <w:rFonts w:ascii="Times New Roman" w:hAnsi="Times New Roman" w:cs="Times New Roman"/>
                <w:sz w:val="20"/>
                <w:szCs w:val="20"/>
              </w:rPr>
              <w:t>20</w:t>
            </w:r>
          </w:p>
        </w:tc>
        <w:tc>
          <w:tcPr>
            <w:tcW w:w="2271" w:type="dxa"/>
            <w:shd w:val="clear" w:color="auto" w:fill="auto"/>
          </w:tcPr>
          <w:p w:rsidR="00AD7938" w:rsidRPr="0037373A" w:rsidRDefault="00AD7938" w:rsidP="007548DE">
            <w:pPr>
              <w:rPr>
                <w:rFonts w:ascii="Times New Roman" w:hAnsi="Times New Roman" w:cs="Times New Roman"/>
              </w:rPr>
            </w:pPr>
            <w:r w:rsidRPr="0037373A">
              <w:rPr>
                <w:rFonts w:ascii="Times New Roman" w:hAnsi="Times New Roman" w:cs="Times New Roman"/>
              </w:rPr>
              <w:t>содействие гражданам, ищущим работу, безработным гражданам в переезде (переселении) в другую местность для трудоустройства по направлению органов службы занятости</w:t>
            </w:r>
          </w:p>
        </w:tc>
        <w:tc>
          <w:tcPr>
            <w:tcW w:w="2863" w:type="dxa"/>
            <w:shd w:val="clear" w:color="auto" w:fill="auto"/>
          </w:tcPr>
          <w:p w:rsidR="00AD7938" w:rsidRPr="0037373A" w:rsidRDefault="00AD7938" w:rsidP="007548DE">
            <w:pPr>
              <w:rPr>
                <w:rFonts w:ascii="Times New Roman" w:hAnsi="Times New Roman" w:cs="Times New Roman"/>
                <w:i/>
              </w:rPr>
            </w:pPr>
            <w:proofErr w:type="gramStart"/>
            <w:r w:rsidRPr="0037373A">
              <w:rPr>
                <w:rFonts w:ascii="Times New Roman" w:hAnsi="Times New Roman" w:cs="Times New Roman"/>
              </w:rPr>
              <w:t xml:space="preserve">Участники </w:t>
            </w:r>
            <w:r w:rsidRPr="0037373A">
              <w:rPr>
                <w:rFonts w:ascii="Times New Roman" w:eastAsia="Calibri" w:hAnsi="Times New Roman" w:cs="Times New Roman"/>
              </w:rPr>
              <w:t xml:space="preserve"> СВО</w:t>
            </w:r>
            <w:proofErr w:type="gramEnd"/>
            <w:r w:rsidRPr="0037373A">
              <w:rPr>
                <w:rFonts w:ascii="Times New Roman" w:eastAsia="Calibri" w:hAnsi="Times New Roman" w:cs="Times New Roman"/>
              </w:rPr>
              <w:t>, а также члены их семей</w:t>
            </w:r>
          </w:p>
        </w:tc>
        <w:tc>
          <w:tcPr>
            <w:tcW w:w="1701" w:type="dxa"/>
            <w:shd w:val="clear" w:color="auto" w:fill="auto"/>
          </w:tcPr>
          <w:p w:rsidR="00AD7938" w:rsidRPr="0061666A" w:rsidRDefault="00AD7938" w:rsidP="007548DE">
            <w:pPr>
              <w:rPr>
                <w:rFonts w:ascii="Times New Roman" w:hAnsi="Times New Roman" w:cs="Times New Roman"/>
                <w:sz w:val="20"/>
                <w:szCs w:val="20"/>
              </w:rPr>
            </w:pPr>
          </w:p>
        </w:tc>
        <w:tc>
          <w:tcPr>
            <w:tcW w:w="3969"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Заявительная основа</w:t>
            </w:r>
          </w:p>
        </w:tc>
        <w:tc>
          <w:tcPr>
            <w:tcW w:w="2409"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На постоянной основе</w:t>
            </w:r>
          </w:p>
        </w:tc>
        <w:tc>
          <w:tcPr>
            <w:tcW w:w="2552" w:type="dxa"/>
            <w:shd w:val="clear" w:color="auto" w:fill="auto"/>
          </w:tcPr>
          <w:p w:rsidR="00AD7938" w:rsidRPr="0037373A" w:rsidRDefault="00AD7938" w:rsidP="007548DE">
            <w:pPr>
              <w:ind w:left="-57"/>
              <w:rPr>
                <w:rFonts w:ascii="Times New Roman" w:hAnsi="Times New Roman" w:cs="Times New Roman"/>
                <w:sz w:val="20"/>
                <w:szCs w:val="20"/>
              </w:rPr>
            </w:pPr>
            <w:r w:rsidRPr="0037373A">
              <w:rPr>
                <w:rFonts w:ascii="Times New Roman" w:hAnsi="Times New Roman" w:cs="Times New Roman"/>
                <w:sz w:val="20"/>
                <w:szCs w:val="20"/>
              </w:rPr>
              <w:t>Федеральны</w:t>
            </w:r>
            <w:r>
              <w:rPr>
                <w:rFonts w:ascii="Times New Roman" w:hAnsi="Times New Roman" w:cs="Times New Roman"/>
                <w:sz w:val="20"/>
                <w:szCs w:val="20"/>
              </w:rPr>
              <w:t>й</w:t>
            </w:r>
            <w:r w:rsidRPr="0037373A">
              <w:rPr>
                <w:rFonts w:ascii="Times New Roman" w:hAnsi="Times New Roman" w:cs="Times New Roman"/>
                <w:sz w:val="20"/>
                <w:szCs w:val="20"/>
              </w:rPr>
              <w:t xml:space="preserve"> закон от 12 декабря 2023 года </w:t>
            </w:r>
          </w:p>
          <w:p w:rsidR="00AD7938" w:rsidRPr="0061666A" w:rsidRDefault="00AD7938" w:rsidP="007548DE">
            <w:pPr>
              <w:ind w:left="-57"/>
              <w:rPr>
                <w:rFonts w:ascii="Times New Roman" w:hAnsi="Times New Roman" w:cs="Times New Roman"/>
                <w:sz w:val="20"/>
                <w:szCs w:val="20"/>
              </w:rPr>
            </w:pPr>
            <w:r w:rsidRPr="0037373A">
              <w:rPr>
                <w:rFonts w:ascii="Times New Roman" w:hAnsi="Times New Roman" w:cs="Times New Roman"/>
                <w:sz w:val="20"/>
                <w:szCs w:val="20"/>
              </w:rPr>
              <w:t>№ 565-ФЗ «О занятости населения в Российской Федерации»</w:t>
            </w:r>
          </w:p>
        </w:tc>
      </w:tr>
      <w:tr w:rsidR="00AD7938" w:rsidRPr="0061666A" w:rsidTr="007548DE">
        <w:trPr>
          <w:trHeight w:val="697"/>
        </w:trPr>
        <w:tc>
          <w:tcPr>
            <w:tcW w:w="531" w:type="dxa"/>
          </w:tcPr>
          <w:p w:rsidR="00AD7938" w:rsidRPr="007F7D30" w:rsidRDefault="00AD7938" w:rsidP="007548DE">
            <w:pPr>
              <w:jc w:val="center"/>
              <w:rPr>
                <w:rFonts w:ascii="Times New Roman" w:hAnsi="Times New Roman" w:cs="Times New Roman"/>
                <w:sz w:val="20"/>
                <w:szCs w:val="20"/>
              </w:rPr>
            </w:pPr>
            <w:r>
              <w:rPr>
                <w:rFonts w:ascii="Times New Roman" w:hAnsi="Times New Roman" w:cs="Times New Roman"/>
                <w:sz w:val="20"/>
                <w:szCs w:val="20"/>
              </w:rPr>
              <w:t>21</w:t>
            </w:r>
          </w:p>
        </w:tc>
        <w:tc>
          <w:tcPr>
            <w:tcW w:w="2271" w:type="dxa"/>
            <w:shd w:val="clear" w:color="auto" w:fill="auto"/>
          </w:tcPr>
          <w:p w:rsidR="00AD7938" w:rsidRPr="0037373A" w:rsidRDefault="00AD7938" w:rsidP="007548DE">
            <w:pPr>
              <w:rPr>
                <w:rFonts w:ascii="Times New Roman" w:hAnsi="Times New Roman" w:cs="Times New Roman"/>
              </w:rPr>
            </w:pPr>
            <w:r w:rsidRPr="0037373A">
              <w:rPr>
                <w:rFonts w:ascii="Times New Roman" w:hAnsi="Times New Roman" w:cs="Times New Roman"/>
              </w:rPr>
              <w:t>содействие приоритетному трудоустройству граждан, которые завершили прохождение военной службы по мобилизации или военной службы по контракту, заключенному в соответствии с пунктом 7 статьи 38 Федерального закона от 28 марта 1998 года №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законом от 31 мая 1996 года № 61-ФЗ «Об обороне», а также граждан, относящихся к членам их семей в соответствии с пунктами 5 и 5.1 статьи 2 Федерального закона от 27 мая 1998 года № 76-ФЗ «О статусе военнослужащих»</w:t>
            </w:r>
          </w:p>
        </w:tc>
        <w:tc>
          <w:tcPr>
            <w:tcW w:w="2863" w:type="dxa"/>
            <w:shd w:val="clear" w:color="auto" w:fill="auto"/>
          </w:tcPr>
          <w:p w:rsidR="00AD7938" w:rsidRPr="0037373A" w:rsidRDefault="00AD7938" w:rsidP="007548DE">
            <w:pPr>
              <w:rPr>
                <w:rFonts w:ascii="Times New Roman" w:hAnsi="Times New Roman" w:cs="Times New Roman"/>
                <w:i/>
              </w:rPr>
            </w:pPr>
            <w:proofErr w:type="gramStart"/>
            <w:r w:rsidRPr="0037373A">
              <w:rPr>
                <w:rFonts w:ascii="Times New Roman" w:hAnsi="Times New Roman" w:cs="Times New Roman"/>
              </w:rPr>
              <w:t xml:space="preserve">Участники </w:t>
            </w:r>
            <w:r w:rsidRPr="0037373A">
              <w:rPr>
                <w:rFonts w:ascii="Times New Roman" w:eastAsia="Calibri" w:hAnsi="Times New Roman" w:cs="Times New Roman"/>
              </w:rPr>
              <w:t xml:space="preserve"> СВО</w:t>
            </w:r>
            <w:proofErr w:type="gramEnd"/>
            <w:r w:rsidRPr="0037373A">
              <w:rPr>
                <w:rFonts w:ascii="Times New Roman" w:eastAsia="Calibri" w:hAnsi="Times New Roman" w:cs="Times New Roman"/>
              </w:rPr>
              <w:t>, а также члены их семей</w:t>
            </w:r>
          </w:p>
        </w:tc>
        <w:tc>
          <w:tcPr>
            <w:tcW w:w="1701" w:type="dxa"/>
            <w:shd w:val="clear" w:color="auto" w:fill="auto"/>
          </w:tcPr>
          <w:p w:rsidR="00AD7938" w:rsidRPr="0061666A" w:rsidRDefault="00AD7938" w:rsidP="007548DE">
            <w:pPr>
              <w:rPr>
                <w:rFonts w:ascii="Times New Roman" w:hAnsi="Times New Roman" w:cs="Times New Roman"/>
                <w:sz w:val="20"/>
                <w:szCs w:val="20"/>
              </w:rPr>
            </w:pPr>
          </w:p>
        </w:tc>
        <w:tc>
          <w:tcPr>
            <w:tcW w:w="3969"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Заявительная основа</w:t>
            </w:r>
          </w:p>
        </w:tc>
        <w:tc>
          <w:tcPr>
            <w:tcW w:w="2409"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На постоянной основе</w:t>
            </w:r>
          </w:p>
        </w:tc>
        <w:tc>
          <w:tcPr>
            <w:tcW w:w="2552" w:type="dxa"/>
            <w:shd w:val="clear" w:color="auto" w:fill="auto"/>
          </w:tcPr>
          <w:p w:rsidR="00AD7938" w:rsidRPr="0037373A" w:rsidRDefault="00AD7938" w:rsidP="007548DE">
            <w:pPr>
              <w:ind w:left="-57"/>
              <w:rPr>
                <w:rFonts w:ascii="Times New Roman" w:hAnsi="Times New Roman" w:cs="Times New Roman"/>
                <w:sz w:val="20"/>
                <w:szCs w:val="20"/>
              </w:rPr>
            </w:pPr>
            <w:r w:rsidRPr="0037373A">
              <w:rPr>
                <w:rFonts w:ascii="Times New Roman" w:hAnsi="Times New Roman" w:cs="Times New Roman"/>
                <w:sz w:val="20"/>
                <w:szCs w:val="20"/>
              </w:rPr>
              <w:t>Федеральны</w:t>
            </w:r>
            <w:r>
              <w:rPr>
                <w:rFonts w:ascii="Times New Roman" w:hAnsi="Times New Roman" w:cs="Times New Roman"/>
                <w:sz w:val="20"/>
                <w:szCs w:val="20"/>
              </w:rPr>
              <w:t>й</w:t>
            </w:r>
            <w:r w:rsidRPr="0037373A">
              <w:rPr>
                <w:rFonts w:ascii="Times New Roman" w:hAnsi="Times New Roman" w:cs="Times New Roman"/>
                <w:sz w:val="20"/>
                <w:szCs w:val="20"/>
              </w:rPr>
              <w:t xml:space="preserve"> закон от 12 декабря 2023 года </w:t>
            </w:r>
          </w:p>
          <w:p w:rsidR="00AD7938" w:rsidRPr="0061666A" w:rsidRDefault="00AD7938" w:rsidP="007548DE">
            <w:pPr>
              <w:ind w:left="-57"/>
              <w:rPr>
                <w:rFonts w:ascii="Times New Roman" w:hAnsi="Times New Roman" w:cs="Times New Roman"/>
                <w:sz w:val="20"/>
                <w:szCs w:val="20"/>
              </w:rPr>
            </w:pPr>
            <w:r w:rsidRPr="0037373A">
              <w:rPr>
                <w:rFonts w:ascii="Times New Roman" w:hAnsi="Times New Roman" w:cs="Times New Roman"/>
                <w:sz w:val="20"/>
                <w:szCs w:val="20"/>
              </w:rPr>
              <w:t>№ 565-ФЗ «О занятости населения в Российской Федерации»</w:t>
            </w:r>
          </w:p>
        </w:tc>
      </w:tr>
      <w:tr w:rsidR="00AD7938" w:rsidRPr="0061666A" w:rsidTr="007548DE">
        <w:trPr>
          <w:trHeight w:val="697"/>
        </w:trPr>
        <w:tc>
          <w:tcPr>
            <w:tcW w:w="531" w:type="dxa"/>
          </w:tcPr>
          <w:p w:rsidR="00AD7938" w:rsidRPr="007F7D30" w:rsidRDefault="00AD7938" w:rsidP="007548DE">
            <w:pPr>
              <w:jc w:val="center"/>
              <w:rPr>
                <w:rFonts w:ascii="Times New Roman" w:hAnsi="Times New Roman" w:cs="Times New Roman"/>
                <w:sz w:val="20"/>
                <w:szCs w:val="20"/>
              </w:rPr>
            </w:pPr>
          </w:p>
        </w:tc>
        <w:tc>
          <w:tcPr>
            <w:tcW w:w="2271" w:type="dxa"/>
            <w:shd w:val="clear" w:color="auto" w:fill="auto"/>
          </w:tcPr>
          <w:p w:rsidR="00AD7938" w:rsidRPr="0037373A" w:rsidRDefault="00AD7938" w:rsidP="007548DE">
            <w:pPr>
              <w:rPr>
                <w:rFonts w:ascii="Times New Roman" w:hAnsi="Times New Roman" w:cs="Times New Roman"/>
              </w:rPr>
            </w:pPr>
            <w:r w:rsidRPr="0037373A">
              <w:rPr>
                <w:rFonts w:ascii="Times New Roman" w:hAnsi="Times New Roman" w:cs="Times New Roman"/>
              </w:rPr>
              <w:t>организация и проведение специальных мероприятий по профилированию граждан, ищущих работу, безработных граждан и работодателей</w:t>
            </w:r>
          </w:p>
        </w:tc>
        <w:tc>
          <w:tcPr>
            <w:tcW w:w="2863" w:type="dxa"/>
            <w:shd w:val="clear" w:color="auto" w:fill="auto"/>
          </w:tcPr>
          <w:p w:rsidR="00AD7938" w:rsidRPr="0037373A" w:rsidRDefault="00AD7938" w:rsidP="007548DE">
            <w:pPr>
              <w:rPr>
                <w:rFonts w:ascii="Times New Roman" w:hAnsi="Times New Roman" w:cs="Times New Roman"/>
                <w:i/>
              </w:rPr>
            </w:pPr>
            <w:proofErr w:type="gramStart"/>
            <w:r w:rsidRPr="0037373A">
              <w:rPr>
                <w:rFonts w:ascii="Times New Roman" w:hAnsi="Times New Roman" w:cs="Times New Roman"/>
              </w:rPr>
              <w:t xml:space="preserve">Участники </w:t>
            </w:r>
            <w:r w:rsidRPr="0037373A">
              <w:rPr>
                <w:rFonts w:ascii="Times New Roman" w:eastAsia="Calibri" w:hAnsi="Times New Roman" w:cs="Times New Roman"/>
              </w:rPr>
              <w:t xml:space="preserve"> СВО</w:t>
            </w:r>
            <w:proofErr w:type="gramEnd"/>
            <w:r w:rsidRPr="0037373A">
              <w:rPr>
                <w:rFonts w:ascii="Times New Roman" w:eastAsia="Calibri" w:hAnsi="Times New Roman" w:cs="Times New Roman"/>
              </w:rPr>
              <w:t>, а также члены их семей</w:t>
            </w:r>
          </w:p>
        </w:tc>
        <w:tc>
          <w:tcPr>
            <w:tcW w:w="1701" w:type="dxa"/>
            <w:shd w:val="clear" w:color="auto" w:fill="auto"/>
          </w:tcPr>
          <w:p w:rsidR="00AD7938" w:rsidRPr="0061666A" w:rsidRDefault="00AD7938" w:rsidP="007548DE">
            <w:pPr>
              <w:rPr>
                <w:rFonts w:ascii="Times New Roman" w:hAnsi="Times New Roman" w:cs="Times New Roman"/>
                <w:sz w:val="20"/>
                <w:szCs w:val="20"/>
              </w:rPr>
            </w:pPr>
          </w:p>
        </w:tc>
        <w:tc>
          <w:tcPr>
            <w:tcW w:w="3969"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Заявительная основа</w:t>
            </w:r>
          </w:p>
        </w:tc>
        <w:tc>
          <w:tcPr>
            <w:tcW w:w="2409"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На постоянной основе</w:t>
            </w:r>
          </w:p>
        </w:tc>
        <w:tc>
          <w:tcPr>
            <w:tcW w:w="2552" w:type="dxa"/>
            <w:shd w:val="clear" w:color="auto" w:fill="auto"/>
          </w:tcPr>
          <w:p w:rsidR="00AD7938" w:rsidRPr="0037373A" w:rsidRDefault="00AD7938" w:rsidP="007548DE">
            <w:pPr>
              <w:ind w:left="-57"/>
              <w:rPr>
                <w:rFonts w:ascii="Times New Roman" w:hAnsi="Times New Roman" w:cs="Times New Roman"/>
                <w:sz w:val="20"/>
                <w:szCs w:val="20"/>
              </w:rPr>
            </w:pPr>
            <w:r w:rsidRPr="0037373A">
              <w:rPr>
                <w:rFonts w:ascii="Times New Roman" w:hAnsi="Times New Roman" w:cs="Times New Roman"/>
                <w:sz w:val="20"/>
                <w:szCs w:val="20"/>
              </w:rPr>
              <w:t>Федеральны</w:t>
            </w:r>
            <w:r>
              <w:rPr>
                <w:rFonts w:ascii="Times New Roman" w:hAnsi="Times New Roman" w:cs="Times New Roman"/>
                <w:sz w:val="20"/>
                <w:szCs w:val="20"/>
              </w:rPr>
              <w:t>й</w:t>
            </w:r>
            <w:r w:rsidRPr="0037373A">
              <w:rPr>
                <w:rFonts w:ascii="Times New Roman" w:hAnsi="Times New Roman" w:cs="Times New Roman"/>
                <w:sz w:val="20"/>
                <w:szCs w:val="20"/>
              </w:rPr>
              <w:t xml:space="preserve"> закон от 12 декабря 2023 года </w:t>
            </w:r>
          </w:p>
          <w:p w:rsidR="00AD7938" w:rsidRPr="0061666A" w:rsidRDefault="00AD7938" w:rsidP="007548DE">
            <w:pPr>
              <w:ind w:left="-57"/>
              <w:rPr>
                <w:rFonts w:ascii="Times New Roman" w:hAnsi="Times New Roman" w:cs="Times New Roman"/>
                <w:sz w:val="20"/>
                <w:szCs w:val="20"/>
              </w:rPr>
            </w:pPr>
            <w:r w:rsidRPr="0037373A">
              <w:rPr>
                <w:rFonts w:ascii="Times New Roman" w:hAnsi="Times New Roman" w:cs="Times New Roman"/>
                <w:sz w:val="20"/>
                <w:szCs w:val="20"/>
              </w:rPr>
              <w:t>№ 565-ФЗ «О занятости населения в Российской Федерации»</w:t>
            </w:r>
          </w:p>
        </w:tc>
      </w:tr>
      <w:tr w:rsidR="00AD7938" w:rsidRPr="0061666A" w:rsidTr="007548DE">
        <w:trPr>
          <w:trHeight w:val="697"/>
        </w:trPr>
        <w:tc>
          <w:tcPr>
            <w:tcW w:w="531" w:type="dxa"/>
          </w:tcPr>
          <w:p w:rsidR="00AD7938" w:rsidRPr="007F7D30" w:rsidRDefault="00AD7938" w:rsidP="007548DE">
            <w:pPr>
              <w:jc w:val="center"/>
              <w:rPr>
                <w:rFonts w:ascii="Times New Roman" w:hAnsi="Times New Roman" w:cs="Times New Roman"/>
                <w:sz w:val="20"/>
                <w:szCs w:val="20"/>
              </w:rPr>
            </w:pPr>
            <w:r>
              <w:rPr>
                <w:rFonts w:ascii="Times New Roman" w:hAnsi="Times New Roman" w:cs="Times New Roman"/>
                <w:sz w:val="20"/>
                <w:szCs w:val="20"/>
              </w:rPr>
              <w:t>22</w:t>
            </w:r>
          </w:p>
        </w:tc>
        <w:tc>
          <w:tcPr>
            <w:tcW w:w="2271" w:type="dxa"/>
            <w:shd w:val="clear" w:color="auto" w:fill="auto"/>
          </w:tcPr>
          <w:p w:rsidR="00AD7938" w:rsidRPr="0037373A" w:rsidRDefault="00AD7938" w:rsidP="007548DE">
            <w:pPr>
              <w:rPr>
                <w:rFonts w:ascii="Times New Roman" w:hAnsi="Times New Roman" w:cs="Times New Roman"/>
              </w:rPr>
            </w:pPr>
            <w:r w:rsidRPr="0037373A">
              <w:rPr>
                <w:rFonts w:ascii="Times New Roman" w:hAnsi="Times New Roman" w:cs="Times New Roman"/>
              </w:rPr>
              <w:t>организация сопровождения при содействии занятости инвалидов</w:t>
            </w:r>
          </w:p>
        </w:tc>
        <w:tc>
          <w:tcPr>
            <w:tcW w:w="2863" w:type="dxa"/>
            <w:shd w:val="clear" w:color="auto" w:fill="auto"/>
          </w:tcPr>
          <w:p w:rsidR="00AD7938" w:rsidRPr="0037373A" w:rsidRDefault="00AD7938" w:rsidP="007548DE">
            <w:pPr>
              <w:rPr>
                <w:rFonts w:ascii="Times New Roman" w:hAnsi="Times New Roman" w:cs="Times New Roman"/>
                <w:i/>
              </w:rPr>
            </w:pPr>
            <w:proofErr w:type="gramStart"/>
            <w:r w:rsidRPr="0037373A">
              <w:rPr>
                <w:rFonts w:ascii="Times New Roman" w:hAnsi="Times New Roman" w:cs="Times New Roman"/>
              </w:rPr>
              <w:t xml:space="preserve">Участники </w:t>
            </w:r>
            <w:r w:rsidRPr="0037373A">
              <w:rPr>
                <w:rFonts w:ascii="Times New Roman" w:eastAsia="Calibri" w:hAnsi="Times New Roman" w:cs="Times New Roman"/>
              </w:rPr>
              <w:t xml:space="preserve"> СВО</w:t>
            </w:r>
            <w:proofErr w:type="gramEnd"/>
            <w:r w:rsidRPr="0037373A">
              <w:rPr>
                <w:rFonts w:ascii="Times New Roman" w:eastAsia="Calibri" w:hAnsi="Times New Roman" w:cs="Times New Roman"/>
              </w:rPr>
              <w:t>, а также члены их семей</w:t>
            </w:r>
          </w:p>
        </w:tc>
        <w:tc>
          <w:tcPr>
            <w:tcW w:w="1701" w:type="dxa"/>
            <w:shd w:val="clear" w:color="auto" w:fill="auto"/>
          </w:tcPr>
          <w:p w:rsidR="00AD7938" w:rsidRPr="0061666A" w:rsidRDefault="00AD7938" w:rsidP="007548DE">
            <w:pPr>
              <w:rPr>
                <w:rFonts w:ascii="Times New Roman" w:hAnsi="Times New Roman" w:cs="Times New Roman"/>
                <w:sz w:val="20"/>
                <w:szCs w:val="20"/>
              </w:rPr>
            </w:pPr>
          </w:p>
        </w:tc>
        <w:tc>
          <w:tcPr>
            <w:tcW w:w="3969"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Заявительная основа</w:t>
            </w:r>
          </w:p>
        </w:tc>
        <w:tc>
          <w:tcPr>
            <w:tcW w:w="2409"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На постоянной основе</w:t>
            </w:r>
          </w:p>
        </w:tc>
        <w:tc>
          <w:tcPr>
            <w:tcW w:w="2552" w:type="dxa"/>
            <w:shd w:val="clear" w:color="auto" w:fill="auto"/>
          </w:tcPr>
          <w:p w:rsidR="00AD7938" w:rsidRPr="0037373A" w:rsidRDefault="00AD7938" w:rsidP="007548DE">
            <w:pPr>
              <w:ind w:left="-57"/>
              <w:rPr>
                <w:rFonts w:ascii="Times New Roman" w:hAnsi="Times New Roman" w:cs="Times New Roman"/>
                <w:sz w:val="20"/>
                <w:szCs w:val="20"/>
              </w:rPr>
            </w:pPr>
            <w:r w:rsidRPr="0037373A">
              <w:rPr>
                <w:rFonts w:ascii="Times New Roman" w:hAnsi="Times New Roman" w:cs="Times New Roman"/>
                <w:sz w:val="20"/>
                <w:szCs w:val="20"/>
              </w:rPr>
              <w:t>Федеральны</w:t>
            </w:r>
            <w:r>
              <w:rPr>
                <w:rFonts w:ascii="Times New Roman" w:hAnsi="Times New Roman" w:cs="Times New Roman"/>
                <w:sz w:val="20"/>
                <w:szCs w:val="20"/>
              </w:rPr>
              <w:t>й</w:t>
            </w:r>
            <w:r w:rsidRPr="0037373A">
              <w:rPr>
                <w:rFonts w:ascii="Times New Roman" w:hAnsi="Times New Roman" w:cs="Times New Roman"/>
                <w:sz w:val="20"/>
                <w:szCs w:val="20"/>
              </w:rPr>
              <w:t xml:space="preserve"> закон от 12 декабря 2023 года </w:t>
            </w:r>
          </w:p>
          <w:p w:rsidR="00AD7938" w:rsidRPr="0061666A" w:rsidRDefault="00AD7938" w:rsidP="007548DE">
            <w:pPr>
              <w:ind w:left="-57"/>
              <w:rPr>
                <w:rFonts w:ascii="Times New Roman" w:hAnsi="Times New Roman" w:cs="Times New Roman"/>
                <w:sz w:val="20"/>
                <w:szCs w:val="20"/>
              </w:rPr>
            </w:pPr>
            <w:r w:rsidRPr="0037373A">
              <w:rPr>
                <w:rFonts w:ascii="Times New Roman" w:hAnsi="Times New Roman" w:cs="Times New Roman"/>
                <w:sz w:val="20"/>
                <w:szCs w:val="20"/>
              </w:rPr>
              <w:t>№ 565-ФЗ «О занятости населения в Российской Федерации»</w:t>
            </w:r>
          </w:p>
        </w:tc>
      </w:tr>
      <w:tr w:rsidR="00AD7938" w:rsidRPr="0061666A" w:rsidTr="007548DE">
        <w:trPr>
          <w:trHeight w:val="697"/>
        </w:trPr>
        <w:tc>
          <w:tcPr>
            <w:tcW w:w="531" w:type="dxa"/>
          </w:tcPr>
          <w:p w:rsidR="00AD7938" w:rsidRPr="007F7D30" w:rsidRDefault="00AD7938" w:rsidP="007548DE">
            <w:pPr>
              <w:jc w:val="center"/>
              <w:rPr>
                <w:rFonts w:ascii="Times New Roman" w:hAnsi="Times New Roman" w:cs="Times New Roman"/>
                <w:sz w:val="20"/>
                <w:szCs w:val="20"/>
              </w:rPr>
            </w:pPr>
            <w:r>
              <w:rPr>
                <w:rFonts w:ascii="Times New Roman" w:hAnsi="Times New Roman" w:cs="Times New Roman"/>
                <w:sz w:val="20"/>
                <w:szCs w:val="20"/>
              </w:rPr>
              <w:t>23</w:t>
            </w:r>
          </w:p>
        </w:tc>
        <w:tc>
          <w:tcPr>
            <w:tcW w:w="2271" w:type="dxa"/>
            <w:shd w:val="clear" w:color="auto" w:fill="auto"/>
          </w:tcPr>
          <w:p w:rsidR="00AD7938" w:rsidRPr="0037373A" w:rsidRDefault="00AD7938" w:rsidP="007548DE">
            <w:pPr>
              <w:rPr>
                <w:rFonts w:ascii="Times New Roman" w:hAnsi="Times New Roman" w:cs="Times New Roman"/>
              </w:rPr>
            </w:pPr>
            <w:r w:rsidRPr="0037373A">
              <w:rPr>
                <w:rFonts w:ascii="Times New Roman" w:hAnsi="Times New Roman" w:cs="Times New Roman"/>
              </w:rPr>
              <w:t>организация ярмарок вакансий и учебных рабочих мест</w:t>
            </w:r>
          </w:p>
        </w:tc>
        <w:tc>
          <w:tcPr>
            <w:tcW w:w="2863" w:type="dxa"/>
            <w:shd w:val="clear" w:color="auto" w:fill="auto"/>
          </w:tcPr>
          <w:p w:rsidR="00AD7938" w:rsidRPr="0037373A" w:rsidRDefault="00AD7938" w:rsidP="007548DE">
            <w:pPr>
              <w:rPr>
                <w:rFonts w:ascii="Times New Roman" w:hAnsi="Times New Roman" w:cs="Times New Roman"/>
                <w:i/>
              </w:rPr>
            </w:pPr>
            <w:proofErr w:type="gramStart"/>
            <w:r w:rsidRPr="0037373A">
              <w:rPr>
                <w:rFonts w:ascii="Times New Roman" w:hAnsi="Times New Roman" w:cs="Times New Roman"/>
              </w:rPr>
              <w:t xml:space="preserve">Участники </w:t>
            </w:r>
            <w:r w:rsidRPr="0037373A">
              <w:rPr>
                <w:rFonts w:ascii="Times New Roman" w:eastAsia="Calibri" w:hAnsi="Times New Roman" w:cs="Times New Roman"/>
              </w:rPr>
              <w:t xml:space="preserve"> СВО</w:t>
            </w:r>
            <w:proofErr w:type="gramEnd"/>
            <w:r w:rsidRPr="0037373A">
              <w:rPr>
                <w:rFonts w:ascii="Times New Roman" w:eastAsia="Calibri" w:hAnsi="Times New Roman" w:cs="Times New Roman"/>
              </w:rPr>
              <w:t>, а также члены их семей</w:t>
            </w:r>
          </w:p>
        </w:tc>
        <w:tc>
          <w:tcPr>
            <w:tcW w:w="1701" w:type="dxa"/>
            <w:shd w:val="clear" w:color="auto" w:fill="auto"/>
          </w:tcPr>
          <w:p w:rsidR="00AD7938" w:rsidRPr="0061666A" w:rsidRDefault="00AD7938" w:rsidP="007548DE">
            <w:pPr>
              <w:rPr>
                <w:rFonts w:ascii="Times New Roman" w:hAnsi="Times New Roman" w:cs="Times New Roman"/>
                <w:sz w:val="20"/>
                <w:szCs w:val="20"/>
              </w:rPr>
            </w:pPr>
          </w:p>
        </w:tc>
        <w:tc>
          <w:tcPr>
            <w:tcW w:w="3969"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Заявительная основа</w:t>
            </w:r>
          </w:p>
        </w:tc>
        <w:tc>
          <w:tcPr>
            <w:tcW w:w="2409"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На постоянной основе</w:t>
            </w:r>
          </w:p>
        </w:tc>
        <w:tc>
          <w:tcPr>
            <w:tcW w:w="2552" w:type="dxa"/>
            <w:shd w:val="clear" w:color="auto" w:fill="auto"/>
          </w:tcPr>
          <w:p w:rsidR="00AD7938" w:rsidRPr="0037373A" w:rsidRDefault="00AD7938" w:rsidP="007548DE">
            <w:pPr>
              <w:ind w:left="-57"/>
              <w:rPr>
                <w:rFonts w:ascii="Times New Roman" w:hAnsi="Times New Roman" w:cs="Times New Roman"/>
                <w:sz w:val="20"/>
                <w:szCs w:val="20"/>
              </w:rPr>
            </w:pPr>
            <w:r w:rsidRPr="0037373A">
              <w:rPr>
                <w:rFonts w:ascii="Times New Roman" w:hAnsi="Times New Roman" w:cs="Times New Roman"/>
                <w:sz w:val="20"/>
                <w:szCs w:val="20"/>
              </w:rPr>
              <w:t>Федеральны</w:t>
            </w:r>
            <w:r>
              <w:rPr>
                <w:rFonts w:ascii="Times New Roman" w:hAnsi="Times New Roman" w:cs="Times New Roman"/>
                <w:sz w:val="20"/>
                <w:szCs w:val="20"/>
              </w:rPr>
              <w:t>й</w:t>
            </w:r>
            <w:r w:rsidRPr="0037373A">
              <w:rPr>
                <w:rFonts w:ascii="Times New Roman" w:hAnsi="Times New Roman" w:cs="Times New Roman"/>
                <w:sz w:val="20"/>
                <w:szCs w:val="20"/>
              </w:rPr>
              <w:t xml:space="preserve"> закон от 12 декабря 2023 года </w:t>
            </w:r>
          </w:p>
          <w:p w:rsidR="00AD7938" w:rsidRPr="0061666A" w:rsidRDefault="00AD7938" w:rsidP="007548DE">
            <w:pPr>
              <w:ind w:left="-57"/>
              <w:rPr>
                <w:rFonts w:ascii="Times New Roman" w:hAnsi="Times New Roman" w:cs="Times New Roman"/>
                <w:sz w:val="20"/>
                <w:szCs w:val="20"/>
              </w:rPr>
            </w:pPr>
            <w:r w:rsidRPr="0037373A">
              <w:rPr>
                <w:rFonts w:ascii="Times New Roman" w:hAnsi="Times New Roman" w:cs="Times New Roman"/>
                <w:sz w:val="20"/>
                <w:szCs w:val="20"/>
              </w:rPr>
              <w:t>№ 565-ФЗ «О занятости населения в Российской Федерации»</w:t>
            </w:r>
          </w:p>
        </w:tc>
      </w:tr>
      <w:tr w:rsidR="00AD7938" w:rsidRPr="0061666A" w:rsidTr="007548DE">
        <w:trPr>
          <w:trHeight w:val="697"/>
        </w:trPr>
        <w:tc>
          <w:tcPr>
            <w:tcW w:w="531" w:type="dxa"/>
          </w:tcPr>
          <w:p w:rsidR="00AD7938" w:rsidRPr="007F7D30" w:rsidRDefault="00AD7938" w:rsidP="007548DE">
            <w:pPr>
              <w:jc w:val="center"/>
              <w:rPr>
                <w:rFonts w:ascii="Times New Roman" w:hAnsi="Times New Roman" w:cs="Times New Roman"/>
                <w:sz w:val="20"/>
                <w:szCs w:val="20"/>
              </w:rPr>
            </w:pPr>
            <w:r>
              <w:rPr>
                <w:rFonts w:ascii="Times New Roman" w:hAnsi="Times New Roman" w:cs="Times New Roman"/>
                <w:sz w:val="20"/>
                <w:szCs w:val="20"/>
              </w:rPr>
              <w:t>24</w:t>
            </w:r>
          </w:p>
        </w:tc>
        <w:tc>
          <w:tcPr>
            <w:tcW w:w="2271" w:type="dxa"/>
            <w:shd w:val="clear" w:color="auto" w:fill="auto"/>
          </w:tcPr>
          <w:p w:rsidR="00AD7938" w:rsidRPr="0037373A" w:rsidRDefault="00AD7938" w:rsidP="007548DE">
            <w:pPr>
              <w:rPr>
                <w:rFonts w:ascii="Times New Roman" w:hAnsi="Times New Roman" w:cs="Times New Roman"/>
              </w:rPr>
            </w:pPr>
            <w:r w:rsidRPr="0037373A">
              <w:rPr>
                <w:rFonts w:ascii="Times New Roman" w:hAnsi="Times New Roman" w:cs="Times New Roman"/>
              </w:rPr>
              <w:t>информирование о положении на рынке труда в субъекте Российской Федерации, социально-трудовых правах граждан, развитии форм занятости</w:t>
            </w:r>
          </w:p>
        </w:tc>
        <w:tc>
          <w:tcPr>
            <w:tcW w:w="2863" w:type="dxa"/>
            <w:shd w:val="clear" w:color="auto" w:fill="auto"/>
          </w:tcPr>
          <w:p w:rsidR="00AD7938" w:rsidRPr="0037373A" w:rsidRDefault="00AD7938" w:rsidP="007548DE">
            <w:pPr>
              <w:rPr>
                <w:rFonts w:ascii="Times New Roman" w:hAnsi="Times New Roman" w:cs="Times New Roman"/>
                <w:i/>
              </w:rPr>
            </w:pPr>
            <w:proofErr w:type="gramStart"/>
            <w:r w:rsidRPr="0037373A">
              <w:rPr>
                <w:rFonts w:ascii="Times New Roman" w:hAnsi="Times New Roman" w:cs="Times New Roman"/>
              </w:rPr>
              <w:t xml:space="preserve">Участники </w:t>
            </w:r>
            <w:r w:rsidRPr="0037373A">
              <w:rPr>
                <w:rFonts w:ascii="Times New Roman" w:eastAsia="Calibri" w:hAnsi="Times New Roman" w:cs="Times New Roman"/>
              </w:rPr>
              <w:t xml:space="preserve"> СВО</w:t>
            </w:r>
            <w:proofErr w:type="gramEnd"/>
            <w:r w:rsidRPr="0037373A">
              <w:rPr>
                <w:rFonts w:ascii="Times New Roman" w:eastAsia="Calibri" w:hAnsi="Times New Roman" w:cs="Times New Roman"/>
              </w:rPr>
              <w:t>, а также члены их семей</w:t>
            </w:r>
          </w:p>
        </w:tc>
        <w:tc>
          <w:tcPr>
            <w:tcW w:w="1701" w:type="dxa"/>
            <w:shd w:val="clear" w:color="auto" w:fill="auto"/>
          </w:tcPr>
          <w:p w:rsidR="00AD7938" w:rsidRPr="0061666A" w:rsidRDefault="00AD7938" w:rsidP="007548DE">
            <w:pPr>
              <w:rPr>
                <w:rFonts w:ascii="Times New Roman" w:hAnsi="Times New Roman" w:cs="Times New Roman"/>
                <w:sz w:val="20"/>
                <w:szCs w:val="20"/>
              </w:rPr>
            </w:pPr>
          </w:p>
        </w:tc>
        <w:tc>
          <w:tcPr>
            <w:tcW w:w="3969"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Заявительная основа</w:t>
            </w:r>
          </w:p>
        </w:tc>
        <w:tc>
          <w:tcPr>
            <w:tcW w:w="2409" w:type="dxa"/>
            <w:shd w:val="clear" w:color="auto" w:fill="auto"/>
          </w:tcPr>
          <w:p w:rsidR="00AD7938" w:rsidRPr="0061666A" w:rsidRDefault="00AD7938" w:rsidP="007548DE">
            <w:pPr>
              <w:rPr>
                <w:rFonts w:ascii="Times New Roman" w:hAnsi="Times New Roman" w:cs="Times New Roman"/>
                <w:sz w:val="20"/>
                <w:szCs w:val="20"/>
              </w:rPr>
            </w:pPr>
            <w:r>
              <w:rPr>
                <w:rFonts w:ascii="Times New Roman" w:hAnsi="Times New Roman" w:cs="Times New Roman"/>
                <w:sz w:val="20"/>
                <w:szCs w:val="20"/>
              </w:rPr>
              <w:t>На постоянной основе</w:t>
            </w:r>
          </w:p>
        </w:tc>
        <w:tc>
          <w:tcPr>
            <w:tcW w:w="2552" w:type="dxa"/>
            <w:shd w:val="clear" w:color="auto" w:fill="auto"/>
          </w:tcPr>
          <w:p w:rsidR="00AD7938" w:rsidRPr="0037373A" w:rsidRDefault="00AD7938" w:rsidP="007548DE">
            <w:pPr>
              <w:ind w:left="-57"/>
              <w:rPr>
                <w:rFonts w:ascii="Times New Roman" w:hAnsi="Times New Roman" w:cs="Times New Roman"/>
                <w:sz w:val="20"/>
                <w:szCs w:val="20"/>
              </w:rPr>
            </w:pPr>
            <w:r w:rsidRPr="0037373A">
              <w:rPr>
                <w:rFonts w:ascii="Times New Roman" w:hAnsi="Times New Roman" w:cs="Times New Roman"/>
                <w:sz w:val="20"/>
                <w:szCs w:val="20"/>
              </w:rPr>
              <w:t>Федеральны</w:t>
            </w:r>
            <w:r>
              <w:rPr>
                <w:rFonts w:ascii="Times New Roman" w:hAnsi="Times New Roman" w:cs="Times New Roman"/>
                <w:sz w:val="20"/>
                <w:szCs w:val="20"/>
              </w:rPr>
              <w:t>й</w:t>
            </w:r>
            <w:r w:rsidRPr="0037373A">
              <w:rPr>
                <w:rFonts w:ascii="Times New Roman" w:hAnsi="Times New Roman" w:cs="Times New Roman"/>
                <w:sz w:val="20"/>
                <w:szCs w:val="20"/>
              </w:rPr>
              <w:t xml:space="preserve"> закон от 12 декабря 2023 года </w:t>
            </w:r>
          </w:p>
          <w:p w:rsidR="00AD7938" w:rsidRPr="0061666A" w:rsidRDefault="00AD7938" w:rsidP="007548DE">
            <w:pPr>
              <w:ind w:left="-57"/>
              <w:rPr>
                <w:rFonts w:ascii="Times New Roman" w:hAnsi="Times New Roman" w:cs="Times New Roman"/>
                <w:sz w:val="20"/>
                <w:szCs w:val="20"/>
              </w:rPr>
            </w:pPr>
            <w:r w:rsidRPr="0037373A">
              <w:rPr>
                <w:rFonts w:ascii="Times New Roman" w:hAnsi="Times New Roman" w:cs="Times New Roman"/>
                <w:sz w:val="20"/>
                <w:szCs w:val="20"/>
              </w:rPr>
              <w:t>№ 565-ФЗ «О занятости населения в Российской Федерации»</w:t>
            </w:r>
          </w:p>
        </w:tc>
      </w:tr>
    </w:tbl>
    <w:p w:rsidR="00AD7938" w:rsidRPr="00FE5C24" w:rsidRDefault="00AD7938" w:rsidP="00C8767B">
      <w:pPr>
        <w:spacing w:after="0"/>
        <w:jc w:val="center"/>
        <w:rPr>
          <w:rFonts w:ascii="Times New Roman" w:hAnsi="Times New Roman" w:cs="Times New Roman"/>
          <w:sz w:val="28"/>
          <w:szCs w:val="28"/>
        </w:rPr>
      </w:pPr>
    </w:p>
    <w:sectPr w:rsidR="00AD7938" w:rsidRPr="00FE5C24" w:rsidSect="00020F8E">
      <w:pgSz w:w="16838" w:h="11906" w:orient="landscape"/>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DE3725"/>
    <w:multiLevelType w:val="hybridMultilevel"/>
    <w:tmpl w:val="2B248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413A7E"/>
    <w:multiLevelType w:val="hybridMultilevel"/>
    <w:tmpl w:val="B4A81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DA69AD"/>
    <w:multiLevelType w:val="hybridMultilevel"/>
    <w:tmpl w:val="46D49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BA381D"/>
    <w:multiLevelType w:val="hybridMultilevel"/>
    <w:tmpl w:val="5FB07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2016BE"/>
    <w:multiLevelType w:val="hybridMultilevel"/>
    <w:tmpl w:val="73C4B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24"/>
    <w:rsid w:val="00003E98"/>
    <w:rsid w:val="00011830"/>
    <w:rsid w:val="000123AB"/>
    <w:rsid w:val="00020F8E"/>
    <w:rsid w:val="00023891"/>
    <w:rsid w:val="000349DF"/>
    <w:rsid w:val="000425F9"/>
    <w:rsid w:val="0005470C"/>
    <w:rsid w:val="0008027A"/>
    <w:rsid w:val="0009227E"/>
    <w:rsid w:val="000941FC"/>
    <w:rsid w:val="00094D7C"/>
    <w:rsid w:val="00102859"/>
    <w:rsid w:val="00112B0D"/>
    <w:rsid w:val="00113557"/>
    <w:rsid w:val="0013696E"/>
    <w:rsid w:val="001377C6"/>
    <w:rsid w:val="00163D1F"/>
    <w:rsid w:val="00165DC9"/>
    <w:rsid w:val="00195529"/>
    <w:rsid w:val="001C17BA"/>
    <w:rsid w:val="001F5325"/>
    <w:rsid w:val="002013D7"/>
    <w:rsid w:val="00213516"/>
    <w:rsid w:val="00213F11"/>
    <w:rsid w:val="00216306"/>
    <w:rsid w:val="0022597A"/>
    <w:rsid w:val="00246325"/>
    <w:rsid w:val="00250D8A"/>
    <w:rsid w:val="002628B9"/>
    <w:rsid w:val="00291694"/>
    <w:rsid w:val="00293ACC"/>
    <w:rsid w:val="002B1C8E"/>
    <w:rsid w:val="002C005B"/>
    <w:rsid w:val="002C2753"/>
    <w:rsid w:val="002C2F21"/>
    <w:rsid w:val="002E5009"/>
    <w:rsid w:val="00324695"/>
    <w:rsid w:val="00363501"/>
    <w:rsid w:val="00386B90"/>
    <w:rsid w:val="003E15DB"/>
    <w:rsid w:val="003E4E0C"/>
    <w:rsid w:val="0041064A"/>
    <w:rsid w:val="00445534"/>
    <w:rsid w:val="00473F7A"/>
    <w:rsid w:val="00492850"/>
    <w:rsid w:val="004A2EDD"/>
    <w:rsid w:val="004A7067"/>
    <w:rsid w:val="004D087A"/>
    <w:rsid w:val="00514959"/>
    <w:rsid w:val="00582E6E"/>
    <w:rsid w:val="005923DF"/>
    <w:rsid w:val="005945A0"/>
    <w:rsid w:val="005C01EB"/>
    <w:rsid w:val="005E24FC"/>
    <w:rsid w:val="005F37B9"/>
    <w:rsid w:val="006048F3"/>
    <w:rsid w:val="0061666A"/>
    <w:rsid w:val="00634023"/>
    <w:rsid w:val="006369E3"/>
    <w:rsid w:val="00646167"/>
    <w:rsid w:val="0065614A"/>
    <w:rsid w:val="0066538D"/>
    <w:rsid w:val="00675516"/>
    <w:rsid w:val="00676D84"/>
    <w:rsid w:val="00685E97"/>
    <w:rsid w:val="00692E30"/>
    <w:rsid w:val="006C17EF"/>
    <w:rsid w:val="006D1F1C"/>
    <w:rsid w:val="006D775C"/>
    <w:rsid w:val="006F42AF"/>
    <w:rsid w:val="00701507"/>
    <w:rsid w:val="00701E76"/>
    <w:rsid w:val="00702CC2"/>
    <w:rsid w:val="00726794"/>
    <w:rsid w:val="00751CD3"/>
    <w:rsid w:val="007548DE"/>
    <w:rsid w:val="007672B3"/>
    <w:rsid w:val="00772595"/>
    <w:rsid w:val="00780E9B"/>
    <w:rsid w:val="007916B7"/>
    <w:rsid w:val="00793AD8"/>
    <w:rsid w:val="007B391E"/>
    <w:rsid w:val="007E0A9D"/>
    <w:rsid w:val="007E0E3C"/>
    <w:rsid w:val="007F01D3"/>
    <w:rsid w:val="007F30AE"/>
    <w:rsid w:val="007F3F69"/>
    <w:rsid w:val="007F7D30"/>
    <w:rsid w:val="00811597"/>
    <w:rsid w:val="00816D34"/>
    <w:rsid w:val="00861413"/>
    <w:rsid w:val="008B5D65"/>
    <w:rsid w:val="008C34AF"/>
    <w:rsid w:val="008E6F89"/>
    <w:rsid w:val="00933F28"/>
    <w:rsid w:val="00936E7D"/>
    <w:rsid w:val="00946F11"/>
    <w:rsid w:val="009532B4"/>
    <w:rsid w:val="0096625C"/>
    <w:rsid w:val="009C6EFE"/>
    <w:rsid w:val="009E3C16"/>
    <w:rsid w:val="00A0307F"/>
    <w:rsid w:val="00A10D03"/>
    <w:rsid w:val="00A14C38"/>
    <w:rsid w:val="00A152FE"/>
    <w:rsid w:val="00A30403"/>
    <w:rsid w:val="00A31921"/>
    <w:rsid w:val="00A4023D"/>
    <w:rsid w:val="00A956AD"/>
    <w:rsid w:val="00AA0573"/>
    <w:rsid w:val="00AB5716"/>
    <w:rsid w:val="00AD224C"/>
    <w:rsid w:val="00AD7938"/>
    <w:rsid w:val="00B45B99"/>
    <w:rsid w:val="00B85608"/>
    <w:rsid w:val="00B87363"/>
    <w:rsid w:val="00BA2328"/>
    <w:rsid w:val="00BA546B"/>
    <w:rsid w:val="00BB10D8"/>
    <w:rsid w:val="00BB43FA"/>
    <w:rsid w:val="00BD59FA"/>
    <w:rsid w:val="00BE4989"/>
    <w:rsid w:val="00BF6125"/>
    <w:rsid w:val="00C02E4A"/>
    <w:rsid w:val="00C04475"/>
    <w:rsid w:val="00C24C27"/>
    <w:rsid w:val="00C3030E"/>
    <w:rsid w:val="00C33B97"/>
    <w:rsid w:val="00C40254"/>
    <w:rsid w:val="00C8767B"/>
    <w:rsid w:val="00CA6DAB"/>
    <w:rsid w:val="00CB3696"/>
    <w:rsid w:val="00CB711E"/>
    <w:rsid w:val="00CB7A93"/>
    <w:rsid w:val="00CC3C20"/>
    <w:rsid w:val="00CD01A4"/>
    <w:rsid w:val="00CE6402"/>
    <w:rsid w:val="00D113BA"/>
    <w:rsid w:val="00D72CCF"/>
    <w:rsid w:val="00D87814"/>
    <w:rsid w:val="00D9466A"/>
    <w:rsid w:val="00DA1267"/>
    <w:rsid w:val="00DB37E0"/>
    <w:rsid w:val="00DC0A7F"/>
    <w:rsid w:val="00DE53E1"/>
    <w:rsid w:val="00DF4CCA"/>
    <w:rsid w:val="00DF5E66"/>
    <w:rsid w:val="00DF6917"/>
    <w:rsid w:val="00E26BA5"/>
    <w:rsid w:val="00E423F0"/>
    <w:rsid w:val="00E46234"/>
    <w:rsid w:val="00E60CC6"/>
    <w:rsid w:val="00E61290"/>
    <w:rsid w:val="00EB78E8"/>
    <w:rsid w:val="00EF0048"/>
    <w:rsid w:val="00F24D73"/>
    <w:rsid w:val="00F342FE"/>
    <w:rsid w:val="00F77C82"/>
    <w:rsid w:val="00F85C28"/>
    <w:rsid w:val="00F91C27"/>
    <w:rsid w:val="00FB4EFD"/>
    <w:rsid w:val="00FB7498"/>
    <w:rsid w:val="00FC3A0B"/>
    <w:rsid w:val="00FC4EF0"/>
    <w:rsid w:val="00FC7421"/>
    <w:rsid w:val="00FD79AD"/>
    <w:rsid w:val="00FE5C24"/>
    <w:rsid w:val="00FF51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80A3AC-72CC-4059-A2E7-E2682C1D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2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5C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C0A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0A7F"/>
    <w:rPr>
      <w:rFonts w:ascii="Tahoma" w:hAnsi="Tahoma" w:cs="Tahoma"/>
      <w:sz w:val="16"/>
      <w:szCs w:val="16"/>
    </w:rPr>
  </w:style>
  <w:style w:type="paragraph" w:styleId="a6">
    <w:name w:val="List Paragraph"/>
    <w:basedOn w:val="a"/>
    <w:uiPriority w:val="34"/>
    <w:qFormat/>
    <w:rsid w:val="00250D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27&amp;n=105716&amp;dst=100018" TargetMode="External"/><Relationship Id="rId13" Type="http://schemas.openxmlformats.org/officeDocument/2006/relationships/hyperlink" Target="https://login.consultant.ru/link/?req=doc&amp;base=RLAW127&amp;n=105716&amp;dst=100022" TargetMode="External"/><Relationship Id="rId18" Type="http://schemas.openxmlformats.org/officeDocument/2006/relationships/hyperlink" Target="https://login.consultant.ru/link/?req=doc&amp;base=RLAW127&amp;n=104875&amp;dst=100021" TargetMode="External"/><Relationship Id="rId26" Type="http://schemas.openxmlformats.org/officeDocument/2006/relationships/hyperlink" Target="https://login.consultant.ru/link/?req=doc&amp;base=RLAW127&amp;n=104875&amp;dst=84" TargetMode="External"/><Relationship Id="rId3" Type="http://schemas.openxmlformats.org/officeDocument/2006/relationships/styles" Target="styles.xml"/><Relationship Id="rId21" Type="http://schemas.openxmlformats.org/officeDocument/2006/relationships/hyperlink" Target="https://login.consultant.ru/link/?req=doc&amp;base=RLAW127&amp;n=104875&amp;dst=100014" TargetMode="External"/><Relationship Id="rId7" Type="http://schemas.openxmlformats.org/officeDocument/2006/relationships/hyperlink" Target="https://login.consultant.ru/link/?req=doc&amp;base=RLAW127&amp;n=105716&amp;dst=100028" TargetMode="External"/><Relationship Id="rId12" Type="http://schemas.openxmlformats.org/officeDocument/2006/relationships/hyperlink" Target="https://login.consultant.ru/link/?req=doc&amp;base=RLAW127&amp;n=105716&amp;dst=100021" TargetMode="External"/><Relationship Id="rId17" Type="http://schemas.openxmlformats.org/officeDocument/2006/relationships/hyperlink" Target="https://login.consultant.ru/link/?req=doc&amp;base=RLAW127&amp;n=105716&amp;dst=100034" TargetMode="External"/><Relationship Id="rId25" Type="http://schemas.openxmlformats.org/officeDocument/2006/relationships/hyperlink" Target="https://login.consultant.ru/link/?req=doc&amp;base=RLAW127&amp;n=104875&amp;dst=10008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RLAW127&amp;n=101510&amp;dst=100093" TargetMode="External"/><Relationship Id="rId20" Type="http://schemas.openxmlformats.org/officeDocument/2006/relationships/hyperlink" Target="https://login.consultant.ru/link/?req=doc&amp;base=RLAW127&amp;n=104875&amp;dst=100014" TargetMode="External"/><Relationship Id="rId29" Type="http://schemas.openxmlformats.org/officeDocument/2006/relationships/hyperlink" Target="https://login.consultant.ru/link/?req=doc&amp;base=RZR&amp;n=518213&amp;dst=1187" TargetMode="External"/><Relationship Id="rId1" Type="http://schemas.openxmlformats.org/officeDocument/2006/relationships/customXml" Target="../customXml/item1.xml"/><Relationship Id="rId6" Type="http://schemas.openxmlformats.org/officeDocument/2006/relationships/hyperlink" Target="https://login.consultant.ru/link/?req=doc&amp;base=RZR&amp;n=518213&amp;dst=616" TargetMode="External"/><Relationship Id="rId11" Type="http://schemas.openxmlformats.org/officeDocument/2006/relationships/hyperlink" Target="https://login.consultant.ru/link/?req=doc&amp;base=RLAW127&amp;n=105716&amp;dst=100021" TargetMode="External"/><Relationship Id="rId24" Type="http://schemas.openxmlformats.org/officeDocument/2006/relationships/hyperlink" Target="https://login.consultant.ru/link/?req=doc&amp;base=RLAW127&amp;n=104875&amp;dst=10001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RLAW127&amp;n=105716&amp;dst=2" TargetMode="External"/><Relationship Id="rId23" Type="http://schemas.openxmlformats.org/officeDocument/2006/relationships/hyperlink" Target="https://login.consultant.ru/link/?req=doc&amp;base=RLAW127&amp;n=104875&amp;dst=100016" TargetMode="External"/><Relationship Id="rId28" Type="http://schemas.openxmlformats.org/officeDocument/2006/relationships/hyperlink" Target="https://login.consultant.ru/link/?req=doc&amp;base=RLAW127&amp;n=101510&amp;dst=100020" TargetMode="External"/><Relationship Id="rId10" Type="http://schemas.openxmlformats.org/officeDocument/2006/relationships/hyperlink" Target="https://login.consultant.ru/link/?req=doc&amp;base=RLAW127&amp;n=105716&amp;dst=100019" TargetMode="External"/><Relationship Id="rId19" Type="http://schemas.openxmlformats.org/officeDocument/2006/relationships/hyperlink" Target="https://login.consultant.ru/link/?req=doc&amp;base=RLAW127&amp;n=104875&amp;dst=100013" TargetMode="External"/><Relationship Id="rId31" Type="http://schemas.openxmlformats.org/officeDocument/2006/relationships/hyperlink" Target="https://login.consultant.ru/link/?req=doc&amp;base=RLAW127&amp;n=91339&amp;dst=100172" TargetMode="External"/><Relationship Id="rId4" Type="http://schemas.openxmlformats.org/officeDocument/2006/relationships/settings" Target="settings.xml"/><Relationship Id="rId9" Type="http://schemas.openxmlformats.org/officeDocument/2006/relationships/hyperlink" Target="https://login.consultant.ru/link/?req=doc&amp;base=RLAW127&amp;n=105716&amp;dst=100019" TargetMode="External"/><Relationship Id="rId14" Type="http://schemas.openxmlformats.org/officeDocument/2006/relationships/hyperlink" Target="https://login.consultant.ru/link/?req=doc&amp;base=RLAW127&amp;n=105716&amp;dst=100023" TargetMode="External"/><Relationship Id="rId22" Type="http://schemas.openxmlformats.org/officeDocument/2006/relationships/hyperlink" Target="https://login.consultant.ru/link/?req=doc&amp;base=RLAW127&amp;n=104875&amp;dst=100016" TargetMode="External"/><Relationship Id="rId27" Type="http://schemas.openxmlformats.org/officeDocument/2006/relationships/hyperlink" Target="https://login.consultant.ru/link/?req=doc&amp;base=RLAW127&amp;n=81885&amp;dst=100018" TargetMode="External"/><Relationship Id="rId30" Type="http://schemas.openxmlformats.org/officeDocument/2006/relationships/hyperlink" Target="https://login.consultant.ru/link/?req=doc&amp;base=RZR&amp;n=518213&amp;dst=1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CED70F-AA23-4D94-B0B4-2E97B271C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9216</Words>
  <Characters>52537</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61630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Кузовлева Наталья Николаевна</dc:creator>
  <cp:lastModifiedBy>Кочергина Лариса Викторовна</cp:lastModifiedBy>
  <cp:revision>2</cp:revision>
  <cp:lastPrinted>2025-08-06T06:26:00Z</cp:lastPrinted>
  <dcterms:created xsi:type="dcterms:W3CDTF">2026-02-13T05:10:00Z</dcterms:created>
  <dcterms:modified xsi:type="dcterms:W3CDTF">2026-02-13T05:10:00Z</dcterms:modified>
</cp:coreProperties>
</file>