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EA" w:rsidRPr="00A94DEA" w:rsidRDefault="00A94DEA" w:rsidP="009C6B6D">
      <w:pPr>
        <w:jc w:val="both"/>
        <w:rPr>
          <w:b/>
        </w:rPr>
      </w:pPr>
      <w:r w:rsidRPr="00A94DEA">
        <w:rPr>
          <w:b/>
        </w:rPr>
        <w:t>Лекция общества «Знание»</w:t>
      </w:r>
    </w:p>
    <w:p w:rsidR="009C6B6D" w:rsidRDefault="009C6B6D" w:rsidP="009C6B6D">
      <w:pPr>
        <w:jc w:val="both"/>
      </w:pPr>
      <w:r>
        <w:t>23 окт</w:t>
      </w:r>
      <w:bookmarkStart w:id="0" w:name="_GoBack"/>
      <w:bookmarkEnd w:id="0"/>
      <w:r>
        <w:t xml:space="preserve">ября активисты Болховского Центра общения посетили лекцию Российского общества «Знание». Ирина Ивановна Голованова, учитель гимназии г. </w:t>
      </w:r>
      <w:proofErr w:type="spellStart"/>
      <w:r>
        <w:t>Болхова</w:t>
      </w:r>
      <w:proofErr w:type="spellEnd"/>
      <w:r>
        <w:t xml:space="preserve">, выступила с двумя лекциями: «Деловая коммуникация: как вести переговоры и работать с возражениями» и «Сила в единстве: консолидация народа как ключевой фактор Победы в Великой Отечественной войне».  </w:t>
      </w:r>
    </w:p>
    <w:p w:rsidR="009C6B6D" w:rsidRDefault="009C6B6D" w:rsidP="009C6B6D">
      <w:pPr>
        <w:jc w:val="both"/>
      </w:pPr>
      <w:r>
        <w:t>Сначала участники лекции погрузились в мир эффективной деловой коммуникации, освоив секреты успешных переговоров и грамотной работы с возражениями, полезные каждому в повседневной жизни.</w:t>
      </w:r>
    </w:p>
    <w:p w:rsidR="009C6B6D" w:rsidRDefault="009C6B6D" w:rsidP="009C6B6D">
      <w:pPr>
        <w:jc w:val="both"/>
      </w:pPr>
      <w:r>
        <w:t>Но особое впечатление произвела вторая тема о Великой Отечественной войне. Лектор рассказала о ключевых событиях ВОВ, о единении фронта и тыла в борьбе против нацизма, о попытке возрождения фашизма в наше время. Разговор получился интересным, тем более, что тема единения армии и народа актуальна и сейчас в период проведения специальной военной операции.</w:t>
      </w:r>
    </w:p>
    <w:p w:rsidR="009C6B6D" w:rsidRDefault="009C6B6D" w:rsidP="009C6B6D">
      <w:pPr>
        <w:jc w:val="both"/>
      </w:pPr>
      <w:r>
        <w:t xml:space="preserve">Особенно трогательной стала история брата Ирины Ивановны - Александра Ивановича </w:t>
      </w:r>
      <w:proofErr w:type="spellStart"/>
      <w:r>
        <w:t>Стефанова</w:t>
      </w:r>
      <w:proofErr w:type="spellEnd"/>
      <w:r>
        <w:t xml:space="preserve">, участника специальной военной операции, удостоенного высокого звания Героя Российской Федерации посмертно. </w:t>
      </w:r>
    </w:p>
    <w:p w:rsidR="009C6B6D" w:rsidRDefault="009C6B6D" w:rsidP="009C6B6D">
      <w:pPr>
        <w:jc w:val="both"/>
      </w:pPr>
      <w:r>
        <w:t xml:space="preserve">Эта встреча оставила глубокий след в сердцах участников, наполнив их гордостью за нашу историю и за подвиги наших бойцов в настоящее время. </w:t>
      </w:r>
    </w:p>
    <w:p w:rsidR="00A94DEA" w:rsidRDefault="00A94DEA" w:rsidP="009C6B6D">
      <w:pPr>
        <w:jc w:val="both"/>
      </w:pPr>
      <w:r w:rsidRPr="00A94DEA">
        <w:rPr>
          <w:noProof/>
          <w:lang w:eastAsia="ru-RU"/>
        </w:rPr>
        <w:drawing>
          <wp:inline distT="0" distB="0" distL="0" distR="0">
            <wp:extent cx="6210300" cy="4656815"/>
            <wp:effectExtent l="0" t="0" r="0" b="0"/>
            <wp:docPr id="1" name="Рисунок 1" descr="E:\ARXIV\ЦОСП\!! БОЛХОВ 2025 НАСТЯ\24.10.2025_общество Зн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НАСТЯ\24.10.2025_общество Знание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DEA" w:rsidSect="007F68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D4"/>
    <w:rsid w:val="00211A43"/>
    <w:rsid w:val="007F68D4"/>
    <w:rsid w:val="009C6B6D"/>
    <w:rsid w:val="00A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45EB-0648-4C98-B0A9-B3BD16A5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Юркова Виктория Александровна</cp:lastModifiedBy>
  <cp:revision>3</cp:revision>
  <cp:lastPrinted>2025-10-24T06:55:00Z</cp:lastPrinted>
  <dcterms:created xsi:type="dcterms:W3CDTF">2025-10-24T06:14:00Z</dcterms:created>
  <dcterms:modified xsi:type="dcterms:W3CDTF">2025-10-24T07:19:00Z</dcterms:modified>
</cp:coreProperties>
</file>