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6B" w:rsidRDefault="00325EB1">
      <w:r>
        <w:t>Творческий пленэр</w:t>
      </w:r>
    </w:p>
    <w:p w:rsidR="00325EB1" w:rsidRDefault="00325EB1" w:rsidP="00325EB1">
      <w:r>
        <w:t xml:space="preserve">В Глазуновском Центре общения старшего поколения 7 августа состоялся творческий пленер. </w:t>
      </w:r>
    </w:p>
    <w:p w:rsidR="00325EB1" w:rsidRDefault="00325EB1" w:rsidP="00325EB1"/>
    <w:p w:rsidR="00325EB1" w:rsidRDefault="00325EB1" w:rsidP="00325EB1">
      <w:r>
        <w:t xml:space="preserve">Активисты Центра вышли на пленер в живописный парк поселка. Сначала Лариса Кочергина, сотрудник пресс-службы Отделения СФР по Орловской области, рассказала о традициях русского декоративно-прикладного творчества, уделяя особое внимание изображению цветочных орнаментов на посуде и предметах быта. </w:t>
      </w:r>
    </w:p>
    <w:p w:rsidR="00325EB1" w:rsidRDefault="00325EB1" w:rsidP="00325EB1"/>
    <w:p w:rsidR="00325EB1" w:rsidRDefault="00325EB1" w:rsidP="00325EB1">
      <w:r>
        <w:t xml:space="preserve">Затем каждый участник пленера получил возможность изобразить понравившуюся цветочную композицию на специальном холсте-магните с помощью акриловых маркеров и цветных карандашей. «Художники» общались между собой и помогали подобрать друг другу наиболее удачные орнаменты и цветовые сочетания. </w:t>
      </w:r>
    </w:p>
    <w:p w:rsidR="00325EB1" w:rsidRDefault="00325EB1" w:rsidP="00325EB1"/>
    <w:p w:rsidR="00325EB1" w:rsidRDefault="00325EB1" w:rsidP="00325EB1">
      <w:r>
        <w:t>Пленер стал ярким примером того, как творчество помогает людям разных возрастов объединяться, находить гармонию внутри себя и наслаждаться каждым моментом жизни. Отметим, что возраст не является преградой для ярких эмоций и творческих достижений!</w:t>
      </w:r>
    </w:p>
    <w:p w:rsidR="00325EB1" w:rsidRDefault="00325EB1" w:rsidP="00325EB1"/>
    <w:p w:rsidR="00325EB1" w:rsidRDefault="00325EB1" w:rsidP="00325EB1">
      <w:r>
        <w:t>Приходите в Центры общения старшего поколения, здесь всегда интересно, тепло и уютно! Адреса 10 Центров Орловской области указаны на сайте СФР.</w:t>
      </w:r>
    </w:p>
    <w:p w:rsidR="00325EB1" w:rsidRDefault="00325EB1"/>
    <w:p w:rsidR="00325EB1" w:rsidRDefault="00325EB1"/>
    <w:p w:rsidR="00325EB1" w:rsidRDefault="00325EB1">
      <w:r w:rsidRPr="00325EB1">
        <w:rPr>
          <w:noProof/>
          <w:lang w:eastAsia="ru-RU"/>
        </w:rPr>
        <w:lastRenderedPageBreak/>
        <w:drawing>
          <wp:inline distT="0" distB="0" distL="0" distR="0">
            <wp:extent cx="3600000" cy="2401200"/>
            <wp:effectExtent l="0" t="0" r="635" b="0"/>
            <wp:docPr id="4" name="Рисунок 4" descr="E:\ARXIV\ЦОСП\!!ГЛАЗУНОВКА_2025 ВИКА\пленер _Лариса\к посту\!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XIV\ЦОСП\!!ГЛАЗУНОВКА_2025 ВИКА\пленер _Лариса\к посту\!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EB1">
        <w:rPr>
          <w:noProof/>
          <w:lang w:eastAsia="ru-RU"/>
        </w:rPr>
        <w:drawing>
          <wp:inline distT="0" distB="0" distL="0" distR="0">
            <wp:extent cx="3600000" cy="2401200"/>
            <wp:effectExtent l="0" t="0" r="635" b="0"/>
            <wp:docPr id="3" name="Рисунок 3" descr="E:\ARXIV\ЦОСП\!!ГЛАЗУНОВКА_2025 ВИКА\пленер _Лариса\к посту\!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XIV\ЦОСП\!!ГЛАЗУНОВКА_2025 ВИКА\пленер _Лариса\к посту\!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EB1">
        <w:rPr>
          <w:noProof/>
          <w:lang w:eastAsia="ru-RU"/>
        </w:rPr>
        <w:lastRenderedPageBreak/>
        <w:drawing>
          <wp:inline distT="0" distB="0" distL="0" distR="0">
            <wp:extent cx="3600000" cy="2401200"/>
            <wp:effectExtent l="0" t="0" r="635" b="0"/>
            <wp:docPr id="2" name="Рисунок 2" descr="E:\ARXIV\ЦОСП\!!ГЛАЗУНОВКА_2025 ВИКА\пленер _Лариса\к посту\!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XIV\ЦОСП\!!ГЛАЗУНОВКА_2025 ВИКА\пленер _Лариса\к посту\!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25EB1">
        <w:rPr>
          <w:noProof/>
          <w:lang w:eastAsia="ru-RU"/>
        </w:rPr>
        <w:drawing>
          <wp:inline distT="0" distB="0" distL="0" distR="0">
            <wp:extent cx="3600000" cy="2397600"/>
            <wp:effectExtent l="0" t="0" r="635" b="3175"/>
            <wp:docPr id="1" name="Рисунок 1" descr="E:\ARXIV\ЦОСП\!!ГЛАЗУНОВКА_2025 ВИКА\пленер _Лариса\к посту\!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!!ГЛАЗУНОВКА_2025 ВИКА\пленер _Лариса\к посту\!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B1"/>
    <w:rsid w:val="000052E4"/>
    <w:rsid w:val="00325EB1"/>
    <w:rsid w:val="00C1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E9E82-59D9-4E73-B010-AD622E5D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2025-08-27T15:39:00Z</dcterms:created>
  <dcterms:modified xsi:type="dcterms:W3CDTF">2025-08-27T15:42:00Z</dcterms:modified>
</cp:coreProperties>
</file>