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88" w:rsidRPr="00E51335" w:rsidRDefault="00262C88">
      <w:pPr>
        <w:rPr>
          <w:b/>
        </w:rPr>
      </w:pPr>
      <w:r w:rsidRPr="00E51335">
        <w:rPr>
          <w:b/>
        </w:rPr>
        <w:t>У Глазуновского Центра общения появился гимн</w:t>
      </w:r>
    </w:p>
    <w:p w:rsidR="00BF406B" w:rsidRDefault="00262C88">
      <w:r>
        <w:t xml:space="preserve">Активисты Глазуновского Центра общения старшего поколения сегодня встречали руководителя регионального Отделения Союза пенсионеров России. Татьяна Воробьева вместе с коллегами из Глазуновского Центра социального обслуживания населения посетила Центр общения. </w:t>
      </w:r>
    </w:p>
    <w:p w:rsidR="00262C88" w:rsidRDefault="00262C88">
      <w:r>
        <w:t xml:space="preserve">Приехав сюда, спустя полтора года после открытия, Татьяна Анатольевна отметила блеск в глазах посетителей Центра, их активность и душевность. </w:t>
      </w:r>
    </w:p>
    <w:p w:rsidR="00262C88" w:rsidRDefault="00262C88">
      <w:r>
        <w:t>Посетители собрались за чашкой чая с шарлоткой. На столе были несколько видов пирога. А атмосфера царила невероятно теплая. Работник клиентской службы Отделения СФР по Орловской области Игорь Тихонов по привычке взял в руки гитару, чтобы вместе с представителями серебряного возраста исполнить гимн Глазуновского Центра общения, музыку к которому он написал сам.  Произведение носит название «Еще не вечер».</w:t>
      </w:r>
      <w:r w:rsidR="00E51335" w:rsidRPr="00E51335">
        <w:rPr>
          <w:noProof/>
          <w:lang w:eastAsia="ru-RU"/>
        </w:rPr>
        <w:t xml:space="preserve"> </w:t>
      </w:r>
      <w:bookmarkStart w:id="0" w:name="_GoBack"/>
      <w:r w:rsidR="00E51335" w:rsidRPr="00E51335">
        <w:rPr>
          <w:noProof/>
          <w:lang w:eastAsia="ru-RU"/>
        </w:rPr>
        <w:drawing>
          <wp:inline distT="0" distB="0" distL="0" distR="0" wp14:anchorId="37C42327" wp14:editId="7A8556B9">
            <wp:extent cx="3897630" cy="2923953"/>
            <wp:effectExtent l="0" t="0" r="7620" b="0"/>
            <wp:docPr id="3" name="Рисунок 3" descr="E:\ARXIV\ЦОСП\!!ГЛАЗУНОВКА_2025 ВИКА\приезд Воробьевой\photo_2025-09-16_17-4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приезд Воробьевой\photo_2025-09-16_17-41-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730" cy="294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51335" w:rsidRPr="00E51335">
        <w:rPr>
          <w:noProof/>
          <w:lang w:eastAsia="ru-RU"/>
        </w:rPr>
        <w:drawing>
          <wp:inline distT="0" distB="0" distL="0" distR="0" wp14:anchorId="30FE6514" wp14:editId="2A787F2B">
            <wp:extent cx="3897630" cy="2923954"/>
            <wp:effectExtent l="0" t="0" r="7620" b="0"/>
            <wp:docPr id="4" name="Рисунок 4" descr="E:\ARXIV\ЦОСП\!!ГЛАЗУНОВКА_2025 ВИКА\приезд Воробьевой\photo_2025-09-16_17-41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приезд Воробьевой\photo_2025-09-16_17-41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255" cy="29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335" w:rsidRDefault="00E51335">
      <w:r w:rsidRPr="00E51335">
        <w:rPr>
          <w:noProof/>
          <w:lang w:eastAsia="ru-RU"/>
        </w:rPr>
        <w:lastRenderedPageBreak/>
        <w:drawing>
          <wp:inline distT="0" distB="0" distL="0" distR="0">
            <wp:extent cx="4798800" cy="3600000"/>
            <wp:effectExtent l="0" t="0" r="1905" b="635"/>
            <wp:docPr id="2" name="Рисунок 2" descr="E:\ARXIV\ЦОСП\!!ГЛАЗУНОВКА_2025 ВИКА\приезд Воробьевой\photo_2025-09-16_17-4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приезд Воробьевой\photo_2025-09-16_17-41-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35">
        <w:rPr>
          <w:noProof/>
          <w:lang w:eastAsia="ru-RU"/>
        </w:rPr>
        <w:drawing>
          <wp:inline distT="0" distB="0" distL="0" distR="0">
            <wp:extent cx="4798800" cy="3600000"/>
            <wp:effectExtent l="0" t="0" r="1905" b="635"/>
            <wp:docPr id="1" name="Рисунок 1" descr="E:\ARXIV\ЦОСП\!!ГЛАЗУНОВКА_2025 ВИКА\приезд Воробьевой\photo_2025-09-16_17-5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приезд Воробьевой\photo_2025-09-16_17-50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DC"/>
    <w:rsid w:val="000052E4"/>
    <w:rsid w:val="000626DC"/>
    <w:rsid w:val="00262C88"/>
    <w:rsid w:val="00C11F11"/>
    <w:rsid w:val="00E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9B61-6351-4D23-B6B8-5520B8C8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3</cp:revision>
  <dcterms:created xsi:type="dcterms:W3CDTF">2025-09-16T15:03:00Z</dcterms:created>
  <dcterms:modified xsi:type="dcterms:W3CDTF">2025-09-16T15:10:00Z</dcterms:modified>
</cp:coreProperties>
</file>