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6C8" w:rsidRDefault="009776C8">
      <w:pPr>
        <w:rPr>
          <w:rStyle w:val="text"/>
        </w:rPr>
      </w:pPr>
      <w:r>
        <w:rPr>
          <w:rStyle w:val="text"/>
        </w:rPr>
        <w:t>Поэтический час</w:t>
      </w:r>
    </w:p>
    <w:p w:rsidR="009776C8" w:rsidRDefault="009776C8">
      <w:pPr>
        <w:rPr>
          <w:rStyle w:val="text"/>
        </w:rPr>
      </w:pPr>
    </w:p>
    <w:p w:rsidR="009776C8" w:rsidRDefault="009776C8">
      <w:pPr>
        <w:rPr>
          <w:rStyle w:val="text"/>
        </w:rPr>
      </w:pPr>
      <w:r>
        <w:rPr>
          <w:rStyle w:val="text"/>
        </w:rPr>
        <w:t xml:space="preserve">Активисты Новодеревеньковского Центра общения старшего поколения накануне посетили районную библиотеку. </w:t>
      </w:r>
    </w:p>
    <w:p w:rsidR="009776C8" w:rsidRDefault="009776C8">
      <w:pPr>
        <w:rPr>
          <w:rStyle w:val="text"/>
        </w:rPr>
      </w:pPr>
      <w:r>
        <w:rPr>
          <w:rStyle w:val="text"/>
        </w:rPr>
        <w:t xml:space="preserve">В читательском зале собрались для проведения поэтического часа. Клуб поэзии – детище одной из активисток Центра. Любовь Анатольевна </w:t>
      </w:r>
      <w:proofErr w:type="spellStart"/>
      <w:r>
        <w:rPr>
          <w:rStyle w:val="text"/>
        </w:rPr>
        <w:t>Тюляева</w:t>
      </w:r>
      <w:proofErr w:type="spellEnd"/>
      <w:r>
        <w:rPr>
          <w:rStyle w:val="text"/>
        </w:rPr>
        <w:t xml:space="preserve"> сама работник районной библиотеке. А с проведением поэтических вечеров читателей у библиотеки может прибавиться. </w:t>
      </w:r>
    </w:p>
    <w:p w:rsidR="009776C8" w:rsidRDefault="009776C8">
      <w:pPr>
        <w:rPr>
          <w:rStyle w:val="text"/>
        </w:rPr>
      </w:pPr>
      <w:r>
        <w:rPr>
          <w:rStyle w:val="text"/>
          <w:lang w:val="en-US"/>
        </w:rPr>
        <w:t>#C</w:t>
      </w:r>
      <w:r>
        <w:rPr>
          <w:rStyle w:val="text"/>
        </w:rPr>
        <w:t xml:space="preserve">ФР </w:t>
      </w:r>
      <w:r>
        <w:rPr>
          <w:rStyle w:val="text"/>
          <w:lang w:val="en-US"/>
        </w:rPr>
        <w:t>#</w:t>
      </w:r>
      <w:proofErr w:type="spellStart"/>
      <w:r>
        <w:rPr>
          <w:rStyle w:val="text"/>
        </w:rPr>
        <w:t>цосп</w:t>
      </w:r>
      <w:proofErr w:type="spellEnd"/>
    </w:p>
    <w:p w:rsidR="009776C8" w:rsidRPr="009776C8" w:rsidRDefault="009776C8">
      <w:pPr>
        <w:rPr>
          <w:rStyle w:val="text"/>
        </w:rPr>
      </w:pPr>
      <w:r w:rsidRPr="009776C8">
        <w:rPr>
          <w:rStyle w:val="text"/>
          <w:noProof/>
          <w:lang w:eastAsia="ru-RU"/>
        </w:rPr>
        <w:drawing>
          <wp:inline distT="0" distB="0" distL="0" distR="0">
            <wp:extent cx="5940425" cy="4076633"/>
            <wp:effectExtent l="0" t="0" r="3175" b="635"/>
            <wp:docPr id="1" name="Рисунок 1" descr="E:\ARXIV\ЦОСП\НОВОДЕРЕВЕНЬКОВСКИЙ_Вика_2026\04\Час поэзи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ЦОСП\НОВОДЕРЕВЕНЬКОВСКИЙ_Вика_2026\04\Час поэзии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76C8" w:rsidRPr="009776C8" w:rsidRDefault="009776C8">
      <w:pPr>
        <w:rPr>
          <w:rStyle w:val="text"/>
        </w:rPr>
      </w:pPr>
    </w:p>
    <w:p w:rsidR="009776C8" w:rsidRDefault="009776C8">
      <w:pPr>
        <w:rPr>
          <w:rStyle w:val="text"/>
        </w:rPr>
      </w:pPr>
    </w:p>
    <w:sectPr w:rsidR="00977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6C8"/>
    <w:rsid w:val="009776C8"/>
    <w:rsid w:val="00AE782B"/>
    <w:rsid w:val="00D3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B7ADA-81DF-4BE7-89BF-12B5C0FB7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977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1</cp:revision>
  <dcterms:created xsi:type="dcterms:W3CDTF">2026-04-08T13:25:00Z</dcterms:created>
  <dcterms:modified xsi:type="dcterms:W3CDTF">2026-04-08T13:30:00Z</dcterms:modified>
</cp:coreProperties>
</file>