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B" w:rsidRDefault="00440E0B">
      <w:pPr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Готовимся к Пасхе</w:t>
      </w:r>
      <w:bookmarkStart w:id="0" w:name="_GoBack"/>
      <w:bookmarkEnd w:id="0"/>
    </w:p>
    <w:p w:rsidR="00417297" w:rsidRPr="00417297" w:rsidRDefault="00417297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417297">
        <w:rPr>
          <w:rStyle w:val="text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17297">
        <w:rPr>
          <w:rStyle w:val="text"/>
          <w:rFonts w:ascii="Times New Roman" w:hAnsi="Times New Roman" w:cs="Times New Roman"/>
          <w:sz w:val="24"/>
          <w:szCs w:val="24"/>
        </w:rPr>
        <w:t>Залегощенском</w:t>
      </w:r>
      <w:proofErr w:type="spellEnd"/>
      <w:r w:rsidRPr="00417297">
        <w:rPr>
          <w:rStyle w:val="text"/>
          <w:rFonts w:ascii="Times New Roman" w:hAnsi="Times New Roman" w:cs="Times New Roman"/>
          <w:sz w:val="24"/>
          <w:szCs w:val="24"/>
        </w:rPr>
        <w:t xml:space="preserve"> Центре общения старшего поколения кипит подготовка к Светлому празднику - Пасхе. </w:t>
      </w:r>
    </w:p>
    <w:p w:rsidR="00417297" w:rsidRPr="00417297" w:rsidRDefault="00417297" w:rsidP="00417297">
      <w:pPr>
        <w:pStyle w:val="a3"/>
      </w:pPr>
      <w:r w:rsidRPr="00417297">
        <w:rPr>
          <w:rStyle w:val="text"/>
        </w:rPr>
        <w:t xml:space="preserve">Накануне руководитель Центра Татьяна </w:t>
      </w:r>
      <w:proofErr w:type="spellStart"/>
      <w:r w:rsidRPr="00417297">
        <w:rPr>
          <w:rStyle w:val="text"/>
        </w:rPr>
        <w:t>Хвостова</w:t>
      </w:r>
      <w:proofErr w:type="spellEnd"/>
      <w:r w:rsidRPr="00417297">
        <w:rPr>
          <w:rStyle w:val="text"/>
        </w:rPr>
        <w:t xml:space="preserve"> собрала активистов на творческий мастер-класс</w:t>
      </w:r>
      <w:r>
        <w:rPr>
          <w:rStyle w:val="text"/>
        </w:rPr>
        <w:t>,</w:t>
      </w:r>
      <w:r w:rsidRPr="00417297">
        <w:rPr>
          <w:rStyle w:val="text"/>
        </w:rPr>
        <w:t xml:space="preserve"> </w:t>
      </w:r>
      <w:r w:rsidRPr="00417297">
        <w:rPr>
          <w:rStyle w:val="markdown-word"/>
        </w:rPr>
        <w:t>посвящённый искусству украшения пасхальных куличей. Мероприятие было нацелено не только на создание праздничных угощений, но и на укрепление дружеских связей между участниками.</w:t>
      </w:r>
    </w:p>
    <w:p w:rsidR="00417297" w:rsidRPr="00417297" w:rsidRDefault="00417297" w:rsidP="00417297">
      <w:pPr>
        <w:pStyle w:val="a3"/>
      </w:pPr>
      <w:r w:rsidRPr="00417297">
        <w:rPr>
          <w:rStyle w:val="markdown-word"/>
        </w:rPr>
        <w:t>На мастер</w:t>
      </w:r>
      <w:r w:rsidRPr="00417297">
        <w:rPr>
          <w:rStyle w:val="markdown-word"/>
        </w:rPr>
        <w:noBreakHyphen/>
        <w:t>классе участники освоили несколько техник декорирования:</w:t>
      </w:r>
    </w:p>
    <w:p w:rsidR="00417297" w:rsidRPr="00417297" w:rsidRDefault="00417297" w:rsidP="00417297">
      <w:pPr>
        <w:pStyle w:val="a3"/>
        <w:numPr>
          <w:ilvl w:val="0"/>
          <w:numId w:val="1"/>
        </w:numPr>
      </w:pPr>
      <w:r w:rsidRPr="00417297">
        <w:rPr>
          <w:rStyle w:val="markdown-word"/>
        </w:rPr>
        <w:t>нанесение классической сахарной глазури;</w:t>
      </w:r>
    </w:p>
    <w:p w:rsidR="00417297" w:rsidRPr="00417297" w:rsidRDefault="00417297" w:rsidP="00417297">
      <w:pPr>
        <w:pStyle w:val="a3"/>
        <w:numPr>
          <w:ilvl w:val="0"/>
          <w:numId w:val="1"/>
        </w:numPr>
      </w:pPr>
      <w:r w:rsidRPr="00417297">
        <w:rPr>
          <w:rStyle w:val="markdown-word"/>
        </w:rPr>
        <w:t>украшение цветной кондитерской посыпкой;</w:t>
      </w:r>
    </w:p>
    <w:p w:rsidR="00417297" w:rsidRPr="00417297" w:rsidRDefault="00417297" w:rsidP="00417297">
      <w:pPr>
        <w:pStyle w:val="a3"/>
        <w:numPr>
          <w:ilvl w:val="0"/>
          <w:numId w:val="1"/>
        </w:numPr>
      </w:pPr>
      <w:r w:rsidRPr="00417297">
        <w:rPr>
          <w:rStyle w:val="markdown-word"/>
        </w:rPr>
        <w:t>создание композиций из цукатов и сухофруктов;</w:t>
      </w:r>
    </w:p>
    <w:p w:rsidR="00417297" w:rsidRPr="00417297" w:rsidRDefault="00417297" w:rsidP="00417297">
      <w:pPr>
        <w:pStyle w:val="a3"/>
        <w:numPr>
          <w:ilvl w:val="0"/>
          <w:numId w:val="1"/>
        </w:numPr>
      </w:pPr>
      <w:r w:rsidRPr="00417297">
        <w:rPr>
          <w:rStyle w:val="markdown-word"/>
        </w:rPr>
        <w:t>основы работы с мастикой и марципаном.</w:t>
      </w:r>
    </w:p>
    <w:p w:rsidR="00417297" w:rsidRDefault="00417297" w:rsidP="00417297">
      <w:pPr>
        <w:pStyle w:val="a3"/>
        <w:rPr>
          <w:rStyle w:val="markdown-word"/>
        </w:rPr>
      </w:pPr>
      <w:r w:rsidRPr="00417297">
        <w:rPr>
          <w:rStyle w:val="markdown-word"/>
        </w:rPr>
        <w:t>Каждый участник смог проявить фантазию и создать уникальный дизайн для своего кулича, который затем станет украшением праздничного стола.</w:t>
      </w:r>
    </w:p>
    <w:p w:rsidR="00417297" w:rsidRPr="00417297" w:rsidRDefault="00417297" w:rsidP="00417297">
      <w:pPr>
        <w:pStyle w:val="a3"/>
        <w:rPr>
          <w:rStyle w:val="markdown-word"/>
        </w:rPr>
      </w:pPr>
      <w:r>
        <w:rPr>
          <w:rStyle w:val="markdown-word"/>
          <w:lang w:val="en-US"/>
        </w:rPr>
        <w:t>#</w:t>
      </w:r>
      <w:r>
        <w:rPr>
          <w:rStyle w:val="markdown-word"/>
        </w:rPr>
        <w:t xml:space="preserve">СФР </w:t>
      </w:r>
      <w:r>
        <w:rPr>
          <w:rStyle w:val="markdown-word"/>
          <w:lang w:val="en-US"/>
        </w:rPr>
        <w:t>#</w:t>
      </w:r>
      <w:proofErr w:type="spellStart"/>
      <w:r>
        <w:rPr>
          <w:rStyle w:val="markdown-word"/>
        </w:rPr>
        <w:t>цосп</w:t>
      </w:r>
      <w:proofErr w:type="spellEnd"/>
    </w:p>
    <w:p w:rsidR="00417297" w:rsidRPr="00417297" w:rsidRDefault="00417297" w:rsidP="00417297">
      <w:pPr>
        <w:pStyle w:val="a3"/>
      </w:pPr>
      <w:r w:rsidRPr="00417297">
        <w:rPr>
          <w:noProof/>
        </w:rPr>
        <w:drawing>
          <wp:inline distT="0" distB="0" distL="0" distR="0">
            <wp:extent cx="3743325" cy="4991100"/>
            <wp:effectExtent l="0" t="0" r="9525" b="0"/>
            <wp:docPr id="1" name="Рисунок 1" descr="E:\ARXIV\ЦОСП\ЗАЛЕГОЩЬ_Вика_2026\04\Куличи\IMG_20260410_103004_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ЗАЛЕГОЩЬ_Вика_2026\04\Куличи\IMG_20260410_103004_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179" cy="49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97" w:rsidRDefault="00417297"/>
    <w:sectPr w:rsidR="0041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63B23"/>
    <w:multiLevelType w:val="multilevel"/>
    <w:tmpl w:val="F8E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97"/>
    <w:rsid w:val="00417297"/>
    <w:rsid w:val="00440E0B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5648F-B084-47C9-AF7F-671F6C7A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17297"/>
  </w:style>
  <w:style w:type="paragraph" w:styleId="a3">
    <w:name w:val="Normal (Web)"/>
    <w:basedOn w:val="a"/>
    <w:uiPriority w:val="99"/>
    <w:semiHidden/>
    <w:unhideWhenUsed/>
    <w:rsid w:val="0041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1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2026-04-10T07:24:00Z</dcterms:created>
  <dcterms:modified xsi:type="dcterms:W3CDTF">2026-04-10T08:03:00Z</dcterms:modified>
</cp:coreProperties>
</file>