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600" w:right="0" w:firstLine="0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322025" cy="2516600"/>
                <wp:effectExtent l="0" t="0" r="0" b="0"/>
                <wp:docPr id="1" name="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3322024" cy="25165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61.58pt;height:198.16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623"/>
      </w:pPr>
      <w:r>
        <w:rPr>
          <w:color w:val="0f1114"/>
        </w:rPr>
        <w:t xml:space="preserve">Почему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важно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быть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трудоустроенным</w:t>
      </w:r>
      <w:r>
        <w:rPr>
          <w:color w:val="0f1114"/>
          <w:spacing w:val="-5"/>
        </w:rPr>
        <w:t xml:space="preserve"> </w:t>
      </w:r>
      <w:r>
        <w:rPr>
          <w:color w:val="0f1114"/>
          <w:spacing w:val="-2"/>
        </w:rPr>
        <w:t xml:space="preserve">официально?</w:t>
      </w:r>
      <w:r/>
    </w:p>
    <w:p>
      <w:pPr>
        <w:pStyle w:val="622"/>
        <w:spacing w:before="240"/>
      </w:pPr>
      <w:r>
        <w:rPr>
          <w:color w:val="0f1114"/>
        </w:rPr>
        <w:t xml:space="preserve">Вот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5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причин,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почему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официальное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трудоустройство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-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это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верный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выбор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для</w:t>
      </w:r>
      <w:r>
        <w:rPr>
          <w:color w:val="0f1114"/>
        </w:rPr>
        <w:t xml:space="preserve"> счастливой жизни.</w:t>
      </w:r>
      <w:r/>
    </w:p>
    <w:p>
      <w:pPr>
        <w:pStyle w:val="622"/>
        <w:spacing w:before="240"/>
      </w:pPr>
      <w:r>
        <w:rPr>
          <w:color w:val="0f1114"/>
        </w:rPr>
        <w:t xml:space="preserve">Отпуск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-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это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деньги,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а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не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просто</w:t>
      </w:r>
      <w:r>
        <w:rPr>
          <w:color w:val="0f1114"/>
          <w:spacing w:val="-2"/>
        </w:rPr>
        <w:t xml:space="preserve"> слова</w:t>
      </w:r>
      <w:r/>
    </w:p>
    <w:p>
      <w:pPr>
        <w:pStyle w:val="622"/>
        <w:ind w:right="1706"/>
      </w:pPr>
      <w:r>
        <w:rPr>
          <w:color w:val="0f1114"/>
        </w:rPr>
        <w:t xml:space="preserve">Хотите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улететь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на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море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на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28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дней?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Пожалуйста!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И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за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это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вам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ещё</w:t>
      </w:r>
      <w:r>
        <w:rPr>
          <w:color w:val="0f1114"/>
        </w:rPr>
        <w:t xml:space="preserve"> и заплатят отпускные.</w:t>
      </w:r>
      <w:r/>
    </w:p>
    <w:p>
      <w:pPr>
        <w:pStyle w:val="622"/>
        <w:spacing w:before="240"/>
      </w:pPr>
      <w:r>
        <w:rPr>
          <w:color w:val="0f1114"/>
        </w:rPr>
        <w:t xml:space="preserve">Болеть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-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не</w:t>
      </w:r>
      <w:r>
        <w:rPr>
          <w:color w:val="0f1114"/>
          <w:spacing w:val="-2"/>
        </w:rPr>
        <w:t xml:space="preserve"> страшно</w:t>
      </w:r>
      <w:r/>
    </w:p>
    <w:p>
      <w:pPr>
        <w:pStyle w:val="622"/>
      </w:pPr>
      <w:r>
        <w:rPr>
          <w:color w:val="0f1114"/>
        </w:rPr>
        <w:t xml:space="preserve">Да, болеть неприятно. Но когда вы официально трудоустроены, вам </w:t>
      </w:r>
      <w:r>
        <w:rPr>
          <w:color w:val="0f1114"/>
        </w:rPr>
        <w:t xml:space="preserve">оплатят</w:t>
      </w:r>
      <w:r>
        <w:rPr>
          <w:color w:val="0f1114"/>
        </w:rPr>
        <w:t xml:space="preserve"> каждый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день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больничного.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Можно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спокойно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лечиться,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не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беспокоясь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о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финансах.</w:t>
      </w:r>
      <w:r/>
    </w:p>
    <w:p>
      <w:pPr>
        <w:pStyle w:val="622"/>
        <w:spacing w:before="240"/>
      </w:pPr>
      <w:r>
        <w:rPr>
          <w:color w:val="0f1114"/>
        </w:rPr>
        <w:t xml:space="preserve">Ипотека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и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мечты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становятся</w:t>
      </w:r>
      <w:r>
        <w:rPr>
          <w:color w:val="0f1114"/>
          <w:spacing w:val="-4"/>
        </w:rPr>
        <w:t xml:space="preserve"> </w:t>
      </w:r>
      <w:r>
        <w:rPr>
          <w:color w:val="0f1114"/>
          <w:spacing w:val="-2"/>
        </w:rPr>
        <w:t xml:space="preserve">реальностью</w:t>
      </w:r>
      <w:r/>
    </w:p>
    <w:p>
      <w:pPr>
        <w:pStyle w:val="622"/>
      </w:pPr>
      <w:r>
        <w:rPr>
          <w:color w:val="0f1114"/>
        </w:rPr>
        <w:t xml:space="preserve">Хотите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свою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квартиру?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Банк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даст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вам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ипотеку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с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лучшей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ставкой,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ведь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вы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мож</w:t>
      </w:r>
      <w:r>
        <w:rPr>
          <w:color w:val="0f1114"/>
        </w:rPr>
        <w:t xml:space="preserve">ете</w:t>
      </w:r>
      <w:r>
        <w:rPr>
          <w:color w:val="0f1114"/>
        </w:rPr>
        <w:t xml:space="preserve"> подтвердить свой доход. Так что белая зарплата открывает возможности </w:t>
      </w:r>
      <w:r>
        <w:rPr>
          <w:color w:val="0f1114"/>
        </w:rPr>
        <w:t xml:space="preserve">для</w:t>
      </w:r>
      <w:r>
        <w:rPr>
          <w:color w:val="0f1114"/>
        </w:rPr>
        <w:t xml:space="preserve"> жизни мечты.</w:t>
      </w:r>
      <w:r/>
    </w:p>
    <w:p>
      <w:pPr>
        <w:pStyle w:val="622"/>
        <w:spacing w:before="240"/>
      </w:pPr>
      <w:r>
        <w:rPr>
          <w:color w:val="0f1114"/>
        </w:rPr>
        <w:t xml:space="preserve">Пенсия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-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это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не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страшно,</w:t>
      </w:r>
      <w:r>
        <w:rPr>
          <w:color w:val="0f1114"/>
          <w:spacing w:val="-2"/>
        </w:rPr>
        <w:t xml:space="preserve"> </w:t>
      </w:r>
      <w:r>
        <w:rPr>
          <w:color w:val="0f1114"/>
        </w:rPr>
        <w:t xml:space="preserve">если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о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ней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думать</w:t>
      </w:r>
      <w:r>
        <w:rPr>
          <w:color w:val="0f1114"/>
          <w:spacing w:val="-2"/>
        </w:rPr>
        <w:t xml:space="preserve"> сейчас</w:t>
      </w:r>
      <w:r/>
    </w:p>
    <w:p>
      <w:pPr>
        <w:pStyle w:val="622"/>
      </w:pPr>
      <w:r>
        <w:rPr>
          <w:color w:val="0f1114"/>
        </w:rPr>
        <w:t xml:space="preserve">Каждый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месяц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на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ваш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счёт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капают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баллы.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Это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значит,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что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в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старости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вы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не</w:t>
      </w:r>
      <w:r>
        <w:rPr>
          <w:color w:val="0f1114"/>
          <w:spacing w:val="-3"/>
        </w:rPr>
        <w:t xml:space="preserve"> </w:t>
      </w:r>
      <w:r>
        <w:rPr>
          <w:color w:val="0f1114"/>
        </w:rPr>
        <w:t xml:space="preserve">будете</w:t>
      </w:r>
      <w:r>
        <w:rPr>
          <w:color w:val="0f1114"/>
        </w:rPr>
        <w:t xml:space="preserve"> сидеть на одной социальной пенсии, а получите достойные выплаты.</w:t>
      </w:r>
      <w:r/>
    </w:p>
    <w:p>
      <w:pPr>
        <w:pStyle w:val="622"/>
      </w:pPr>
      <w:r>
        <w:rPr>
          <w:color w:val="0f1114"/>
        </w:rPr>
        <w:t xml:space="preserve">Официальная</w:t>
      </w:r>
      <w:r>
        <w:rPr>
          <w:color w:val="0f1114"/>
          <w:spacing w:val="-6"/>
        </w:rPr>
        <w:t xml:space="preserve"> </w:t>
      </w:r>
      <w:r>
        <w:rPr>
          <w:color w:val="0f1114"/>
        </w:rPr>
        <w:t xml:space="preserve">работа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-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это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инвестиция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в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ваше</w:t>
      </w:r>
      <w:r>
        <w:rPr>
          <w:color w:val="0f1114"/>
          <w:spacing w:val="-4"/>
        </w:rPr>
        <w:t xml:space="preserve"> </w:t>
      </w:r>
      <w:r>
        <w:rPr>
          <w:color w:val="0f1114"/>
          <w:spacing w:val="-2"/>
        </w:rPr>
        <w:t xml:space="preserve">будущее.</w:t>
      </w:r>
      <w:r/>
    </w:p>
    <w:p>
      <w:pPr>
        <w:pStyle w:val="622"/>
        <w:spacing w:before="240"/>
      </w:pPr>
      <w:r>
        <w:rPr>
          <w:color w:val="0f1114"/>
        </w:rPr>
        <w:t xml:space="preserve">Вы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защищены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от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незаконного</w:t>
      </w:r>
      <w:r>
        <w:rPr>
          <w:color w:val="0f1114"/>
          <w:spacing w:val="-4"/>
        </w:rPr>
        <w:t xml:space="preserve"> </w:t>
      </w:r>
      <w:r>
        <w:rPr>
          <w:color w:val="0f1114"/>
          <w:spacing w:val="-2"/>
        </w:rPr>
        <w:t xml:space="preserve">увольнения</w:t>
      </w:r>
      <w:r/>
    </w:p>
    <w:p>
      <w:pPr>
        <w:pStyle w:val="622"/>
      </w:pPr>
      <w:r>
        <w:rPr>
          <w:color w:val="0f1114"/>
        </w:rPr>
        <w:t xml:space="preserve">Работодатель не может внезапно уволить вас без каких-либо причин </w:t>
      </w:r>
      <w:r>
        <w:rPr>
          <w:color w:val="0f1114"/>
        </w:rPr>
        <w:t xml:space="preserve">и</w:t>
      </w:r>
      <w:r>
        <w:rPr>
          <w:color w:val="0f1114"/>
        </w:rPr>
        <w:t xml:space="preserve"> объяснений.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По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закону</w:t>
      </w:r>
      <w:r>
        <w:rPr>
          <w:color w:val="0f1114"/>
          <w:spacing w:val="-6"/>
        </w:rPr>
        <w:t xml:space="preserve"> </w:t>
      </w:r>
      <w:r>
        <w:rPr>
          <w:color w:val="0f1114"/>
        </w:rPr>
        <w:t xml:space="preserve">вам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положено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предупреждение,</w:t>
      </w:r>
      <w:r>
        <w:rPr>
          <w:color w:val="0f1114"/>
          <w:spacing w:val="-6"/>
        </w:rPr>
        <w:t xml:space="preserve"> </w:t>
      </w:r>
      <w:r>
        <w:rPr>
          <w:color w:val="0f1114"/>
        </w:rPr>
        <w:t xml:space="preserve">выплаты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и</w:t>
      </w:r>
      <w:r>
        <w:rPr>
          <w:color w:val="0f1114"/>
          <w:spacing w:val="-5"/>
        </w:rPr>
        <w:t xml:space="preserve"> </w:t>
      </w:r>
      <w:r>
        <w:rPr>
          <w:color w:val="0f1114"/>
        </w:rPr>
        <w:t xml:space="preserve">выходное</w:t>
      </w:r>
      <w:r>
        <w:rPr>
          <w:color w:val="0f1114"/>
        </w:rPr>
        <w:t xml:space="preserve"> пособие. Это дает уверенность в завтрашнем дне.</w:t>
      </w:r>
      <w:r/>
    </w:p>
    <w:p>
      <w:pPr>
        <w:pStyle w:val="622"/>
        <w:spacing w:before="204"/>
      </w:pPr>
      <w:r/>
      <w:r/>
    </w:p>
    <w:p>
      <w:pPr>
        <w:pStyle w:val="622"/>
      </w:pPr>
      <w:r>
        <w:rPr>
          <w:color w:val="0f1114"/>
        </w:rPr>
        <w:t xml:space="preserve">Работать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"в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белую"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-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значит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жить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ярко,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строить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планы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и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ничего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не</w:t>
      </w:r>
      <w:r>
        <w:rPr>
          <w:color w:val="0f1114"/>
          <w:spacing w:val="-4"/>
        </w:rPr>
        <w:t xml:space="preserve"> </w:t>
      </w:r>
      <w:r>
        <w:rPr>
          <w:color w:val="0f1114"/>
        </w:rPr>
        <w:t xml:space="preserve">боять</w:t>
      </w:r>
      <w:r>
        <w:rPr>
          <w:color w:val="0f1114"/>
        </w:rPr>
        <w:t xml:space="preserve">ся.</w:t>
      </w:r>
      <w:r>
        <w:rPr>
          <w:color w:val="0f1114"/>
        </w:rPr>
        <w:t xml:space="preserve"> Выбирайте себя - выбирайте официальный доход!</w:t>
      </w:r>
      <w:r/>
    </w:p>
    <w:sectPr>
      <w:footnotePr/>
      <w:endnotePr/>
      <w:type w:val="continuous"/>
      <w:pgSz w:w="11910" w:h="16840" w:orient="portrait"/>
      <w:pgMar w:top="500" w:right="850" w:bottom="280" w:left="170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18"/>
    <w:link w:val="62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1"/>
    <w:next w:val="62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8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1"/>
    <w:next w:val="62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8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1"/>
    <w:next w:val="62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8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1"/>
    <w:next w:val="62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8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1"/>
    <w:next w:val="62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8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1"/>
    <w:next w:val="62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8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1"/>
    <w:next w:val="62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8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1"/>
    <w:next w:val="62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8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table" w:styleId="33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1"/>
    <w:next w:val="62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8"/>
    <w:link w:val="35"/>
    <w:uiPriority w:val="10"/>
    <w:rPr>
      <w:sz w:val="48"/>
      <w:szCs w:val="48"/>
    </w:rPr>
  </w:style>
  <w:style w:type="paragraph" w:styleId="37">
    <w:name w:val="Subtitle"/>
    <w:basedOn w:val="621"/>
    <w:next w:val="62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8"/>
    <w:link w:val="37"/>
    <w:uiPriority w:val="11"/>
    <w:rPr>
      <w:sz w:val="24"/>
      <w:szCs w:val="24"/>
    </w:rPr>
  </w:style>
  <w:style w:type="paragraph" w:styleId="39">
    <w:name w:val="Quote"/>
    <w:basedOn w:val="621"/>
    <w:next w:val="62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1"/>
    <w:next w:val="62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8"/>
    <w:link w:val="43"/>
    <w:uiPriority w:val="99"/>
  </w:style>
  <w:style w:type="paragraph" w:styleId="45">
    <w:name w:val="Footer"/>
    <w:basedOn w:val="62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8"/>
    <w:link w:val="45"/>
    <w:uiPriority w:val="99"/>
  </w:style>
  <w:style w:type="paragraph" w:styleId="47">
    <w:name w:val="Caption"/>
    <w:basedOn w:val="621"/>
    <w:next w:val="62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8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8"/>
    <w:uiPriority w:val="99"/>
    <w:unhideWhenUsed/>
    <w:rPr>
      <w:vertAlign w:val="superscript"/>
    </w:rPr>
  </w:style>
  <w:style w:type="paragraph" w:styleId="179">
    <w:name w:val="endnote text"/>
    <w:basedOn w:val="62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8"/>
    <w:uiPriority w:val="99"/>
    <w:semiHidden/>
    <w:unhideWhenUsed/>
    <w:rPr>
      <w:vertAlign w:val="superscript"/>
    </w:rPr>
  </w:style>
  <w:style w:type="paragraph" w:styleId="182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1"/>
    <w:next w:val="621"/>
    <w:uiPriority w:val="99"/>
    <w:unhideWhenUsed/>
    <w:pPr>
      <w:spacing w:after="0" w:afterAutospacing="0"/>
    </w:p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default="1">
    <w:name w:val="Normal"/>
    <w:uiPriority w:val="1"/>
    <w:qFormat/>
    <w:rPr>
      <w:rFonts w:ascii="Arial" w:hAnsi="Arial" w:eastAsia="Arial" w:cs="Arial"/>
      <w:lang w:val="ru-RU" w:eastAsia="en-US" w:bidi="ar-SA"/>
    </w:rPr>
  </w:style>
  <w:style w:type="paragraph" w:styleId="622">
    <w:name w:val="Body Text"/>
    <w:basedOn w:val="621"/>
    <w:uiPriority w:val="1"/>
    <w:qFormat/>
    <w:rPr>
      <w:rFonts w:ascii="Arial" w:hAnsi="Arial" w:eastAsia="Arial" w:cs="Arial"/>
      <w:sz w:val="24"/>
      <w:szCs w:val="24"/>
      <w:lang w:val="ru-RU" w:eastAsia="en-US" w:bidi="ar-SA"/>
    </w:rPr>
  </w:style>
  <w:style w:type="paragraph" w:styleId="623">
    <w:name w:val="Heading 1"/>
    <w:basedOn w:val="621"/>
    <w:uiPriority w:val="1"/>
    <w:qFormat/>
    <w:pPr>
      <w:spacing w:before="246"/>
      <w:outlineLvl w:val="1"/>
    </w:pPr>
    <w:rPr>
      <w:rFonts w:ascii="Arial" w:hAnsi="Arial" w:eastAsia="Arial" w:cs="Arial"/>
      <w:b/>
      <w:bCs/>
      <w:sz w:val="24"/>
      <w:szCs w:val="24"/>
      <w:lang w:val="ru-RU" w:eastAsia="en-US" w:bidi="ar-SA"/>
    </w:rPr>
  </w:style>
  <w:style w:type="paragraph" w:styleId="624">
    <w:name w:val="List Paragraph"/>
    <w:basedOn w:val="621"/>
    <w:uiPriority w:val="1"/>
    <w:qFormat/>
    <w:rPr>
      <w:lang w:val="ru-RU" w:eastAsia="en-US" w:bidi="ar-SA"/>
    </w:rPr>
  </w:style>
  <w:style w:type="paragraph" w:styleId="625">
    <w:name w:val="Table Paragraph"/>
    <w:basedOn w:val="621"/>
    <w:uiPriority w:val="1"/>
    <w:qFormat/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user20</cp:lastModifiedBy>
  <cp:revision>1</cp:revision>
  <dcterms:created xsi:type="dcterms:W3CDTF">2026-09-08T12:35:14Z</dcterms:created>
  <dcterms:modified xsi:type="dcterms:W3CDTF">2026-09-08T12:40:57Z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3-Heights(TM) PDF Security Shell 4.8.25.2 (http://www.pdf-tools.com)</vt:lpwstr>
  </property>
</Properties>
</file>