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DE" w:rsidRDefault="007217DE" w:rsidP="00206CA8">
      <w:pPr>
        <w:pStyle w:val="3"/>
        <w:jc w:val="center"/>
        <w:rPr>
          <w:i/>
        </w:rPr>
      </w:pPr>
      <w:r w:rsidRPr="007217DE">
        <w:rPr>
          <w:i/>
        </w:rPr>
        <w:t>ЦЕНТР ОБЩЕНИЯ СТАРШЕГО ПОКОЛЕНИЯ ПЕРМСКИЙ</w:t>
      </w:r>
      <w:r>
        <w:t xml:space="preserve"> </w:t>
      </w:r>
      <w:r w:rsidRPr="007217DE">
        <w:rPr>
          <w:i/>
        </w:rPr>
        <w:t>КРАЙ</w:t>
      </w:r>
    </w:p>
    <w:p w:rsidR="007217DE" w:rsidRDefault="007217DE" w:rsidP="00206CA8">
      <w:pPr>
        <w:jc w:val="center"/>
      </w:pPr>
    </w:p>
    <w:p w:rsidR="007217DE" w:rsidRPr="007217DE" w:rsidRDefault="007217DE" w:rsidP="00206CA8">
      <w:pPr>
        <w:jc w:val="center"/>
        <w:rPr>
          <w:b/>
          <w:i/>
          <w:sz w:val="28"/>
          <w:szCs w:val="28"/>
        </w:rPr>
      </w:pPr>
      <w:r w:rsidRPr="007217DE">
        <w:rPr>
          <w:b/>
          <w:i/>
          <w:sz w:val="28"/>
          <w:szCs w:val="28"/>
        </w:rPr>
        <w:t xml:space="preserve">Клиентская служба в </w:t>
      </w:r>
      <w:proofErr w:type="spellStart"/>
      <w:r w:rsidRPr="007217DE">
        <w:rPr>
          <w:b/>
          <w:i/>
          <w:sz w:val="28"/>
          <w:szCs w:val="28"/>
        </w:rPr>
        <w:t>Уинском</w:t>
      </w:r>
      <w:proofErr w:type="spellEnd"/>
      <w:r w:rsidRPr="007217DE">
        <w:rPr>
          <w:b/>
          <w:i/>
          <w:sz w:val="28"/>
          <w:szCs w:val="28"/>
        </w:rPr>
        <w:t xml:space="preserve"> муниципальном округе</w:t>
      </w:r>
    </w:p>
    <w:p w:rsidR="00635385" w:rsidRPr="004C093B" w:rsidRDefault="00756176" w:rsidP="00206CA8">
      <w:pPr>
        <w:pStyle w:val="3"/>
        <w:jc w:val="center"/>
        <w:rPr>
          <w:color w:val="002060"/>
        </w:rPr>
      </w:pPr>
      <w:r w:rsidRPr="004C093B">
        <w:t>ПЛАН МЕРОПРИЯТИ</w:t>
      </w:r>
      <w:r w:rsidR="00D82783" w:rsidRPr="004C093B">
        <w:t>Й</w:t>
      </w:r>
    </w:p>
    <w:p w:rsidR="00635385" w:rsidRPr="00725C20" w:rsidRDefault="004C3A1B" w:rsidP="00206CA8">
      <w:pPr>
        <w:tabs>
          <w:tab w:val="left" w:pos="3331"/>
          <w:tab w:val="left" w:pos="6521"/>
        </w:tabs>
        <w:spacing w:after="0"/>
        <w:ind w:right="-28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Н</w:t>
      </w:r>
      <w:r w:rsidR="00E318A3">
        <w:rPr>
          <w:b/>
          <w:i/>
          <w:color w:val="C00000"/>
        </w:rPr>
        <w:t>ОЯБРЬ</w:t>
      </w:r>
      <w:r w:rsidR="00635385" w:rsidRPr="00725C20">
        <w:rPr>
          <w:b/>
          <w:i/>
          <w:color w:val="C00000"/>
        </w:rPr>
        <w:t xml:space="preserve"> 202</w:t>
      </w:r>
      <w:r w:rsidR="00B44A06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8647"/>
      </w:tblGrid>
      <w:tr w:rsidR="004478F8" w:rsidRPr="00FE2884" w:rsidTr="00B57B7D">
        <w:trPr>
          <w:trHeight w:val="145"/>
        </w:trPr>
        <w:tc>
          <w:tcPr>
            <w:tcW w:w="9885" w:type="dxa"/>
            <w:gridSpan w:val="2"/>
          </w:tcPr>
          <w:p w:rsidR="004478F8" w:rsidRPr="00FE2884" w:rsidRDefault="00D32F70" w:rsidP="00E318A3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в течение</w:t>
            </w:r>
            <w:bookmarkStart w:id="0" w:name="_GoBack"/>
            <w:bookmarkEnd w:id="0"/>
            <w:r w:rsidR="00E318A3">
              <w:rPr>
                <w:b/>
                <w:i/>
                <w:color w:val="C00000"/>
                <w:sz w:val="20"/>
                <w:szCs w:val="20"/>
              </w:rPr>
              <w:t xml:space="preserve"> месяца</w:t>
            </w:r>
          </w:p>
        </w:tc>
      </w:tr>
      <w:tr w:rsidR="00A9039A" w:rsidRPr="00FE2884" w:rsidTr="00B57B7D">
        <w:trPr>
          <w:trHeight w:val="319"/>
        </w:trPr>
        <w:tc>
          <w:tcPr>
            <w:tcW w:w="9885" w:type="dxa"/>
            <w:gridSpan w:val="2"/>
          </w:tcPr>
          <w:p w:rsidR="00A9039A" w:rsidRPr="00AD3A30" w:rsidRDefault="00A9039A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E51035">
              <w:rPr>
                <w:b/>
                <w:i/>
                <w:color w:val="1F497D" w:themeColor="text2"/>
                <w:sz w:val="20"/>
                <w:szCs w:val="20"/>
              </w:rPr>
              <w:t>Сетевая акция «Мы о войне стихами говорим…»: к 80-летию Победы в Великой Отечественной войне</w:t>
            </w:r>
            <w:r>
              <w:rPr>
                <w:b/>
                <w:i/>
                <w:color w:val="1F497D" w:themeColor="text2"/>
                <w:sz w:val="20"/>
                <w:szCs w:val="20"/>
              </w:rPr>
              <w:t xml:space="preserve">. </w:t>
            </w:r>
          </w:p>
        </w:tc>
      </w:tr>
      <w:tr w:rsidR="00780ED5" w:rsidRPr="00FE2884" w:rsidTr="00B57B7D">
        <w:trPr>
          <w:trHeight w:val="319"/>
        </w:trPr>
        <w:tc>
          <w:tcPr>
            <w:tcW w:w="1238" w:type="dxa"/>
          </w:tcPr>
          <w:p w:rsidR="00780ED5" w:rsidRDefault="00780ED5" w:rsidP="00A9039A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01.11</w:t>
            </w:r>
          </w:p>
        </w:tc>
        <w:tc>
          <w:tcPr>
            <w:tcW w:w="8647" w:type="dxa"/>
          </w:tcPr>
          <w:p w:rsidR="00780ED5" w:rsidRDefault="00780ED5" w:rsidP="00C27A3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b/>
                <w:i/>
                <w:color w:val="002060"/>
                <w:sz w:val="20"/>
                <w:szCs w:val="20"/>
              </w:rPr>
              <w:t xml:space="preserve">Литературно-исторический час «Сказы о жизни и быте русского народа»: </w:t>
            </w:r>
            <w:proofErr w:type="gramStart"/>
            <w:r>
              <w:rPr>
                <w:b/>
                <w:i/>
                <w:color w:val="002060"/>
                <w:sz w:val="20"/>
                <w:szCs w:val="20"/>
              </w:rPr>
              <w:t>к</w:t>
            </w:r>
            <w:proofErr w:type="gramEnd"/>
            <w:r>
              <w:rPr>
                <w:b/>
                <w:i/>
                <w:color w:val="002060"/>
                <w:sz w:val="20"/>
                <w:szCs w:val="20"/>
              </w:rPr>
              <w:t xml:space="preserve"> Дню народного единства</w:t>
            </w:r>
          </w:p>
        </w:tc>
      </w:tr>
      <w:tr w:rsidR="006F786F" w:rsidRPr="00FE2884" w:rsidTr="00B57B7D">
        <w:trPr>
          <w:trHeight w:val="331"/>
        </w:trPr>
        <w:tc>
          <w:tcPr>
            <w:tcW w:w="1238" w:type="dxa"/>
          </w:tcPr>
          <w:p w:rsidR="006F786F" w:rsidRDefault="006F786F" w:rsidP="00C27A3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06.11</w:t>
            </w:r>
          </w:p>
        </w:tc>
        <w:tc>
          <w:tcPr>
            <w:tcW w:w="8647" w:type="dxa"/>
          </w:tcPr>
          <w:p w:rsidR="00780ED5" w:rsidRDefault="00780ED5" w:rsidP="004D4C05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b/>
                <w:i/>
                <w:color w:val="002060"/>
                <w:sz w:val="20"/>
                <w:szCs w:val="20"/>
              </w:rPr>
              <w:t xml:space="preserve">Всероссийская просветительская акция «Большой </w:t>
            </w:r>
            <w:proofErr w:type="spellStart"/>
            <w:r>
              <w:rPr>
                <w:b/>
                <w:i/>
                <w:color w:val="002060"/>
                <w:sz w:val="20"/>
                <w:szCs w:val="20"/>
              </w:rPr>
              <w:t>энтографический</w:t>
            </w:r>
            <w:proofErr w:type="spellEnd"/>
            <w:r>
              <w:rPr>
                <w:b/>
                <w:i/>
                <w:color w:val="002060"/>
                <w:sz w:val="20"/>
                <w:szCs w:val="20"/>
              </w:rPr>
              <w:t xml:space="preserve"> диктант – 2025»</w:t>
            </w:r>
          </w:p>
          <w:p w:rsidR="006F786F" w:rsidRPr="001C1BF2" w:rsidRDefault="006F786F" w:rsidP="004D4C05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  <w:t>Онлай</w:t>
            </w:r>
            <w:proofErr w:type="gramStart"/>
            <w:r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  <w:t>н-</w:t>
            </w:r>
            <w:proofErr w:type="gramEnd"/>
            <w:r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  <w:t xml:space="preserve"> лекция «Финансовое  планирование»</w:t>
            </w:r>
          </w:p>
        </w:tc>
      </w:tr>
      <w:tr w:rsidR="00776243" w:rsidRPr="00FE2884" w:rsidTr="00B57B7D">
        <w:trPr>
          <w:trHeight w:val="331"/>
        </w:trPr>
        <w:tc>
          <w:tcPr>
            <w:tcW w:w="1238" w:type="dxa"/>
          </w:tcPr>
          <w:p w:rsidR="00776243" w:rsidRPr="00B97BA7" w:rsidRDefault="00776243" w:rsidP="00B97BA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 w:rsidRPr="00B97BA7">
              <w:rPr>
                <w:b/>
                <w:i/>
                <w:color w:val="FF0000"/>
                <w:sz w:val="20"/>
                <w:szCs w:val="20"/>
              </w:rPr>
              <w:t>1</w:t>
            </w:r>
            <w:r w:rsidR="00B97BA7" w:rsidRPr="00B97BA7">
              <w:rPr>
                <w:b/>
                <w:i/>
                <w:color w:val="FF0000"/>
                <w:sz w:val="20"/>
                <w:szCs w:val="20"/>
              </w:rPr>
              <w:t>2.11</w:t>
            </w:r>
          </w:p>
          <w:p w:rsidR="00B97BA7" w:rsidRPr="00B97BA7" w:rsidRDefault="00B97BA7" w:rsidP="00B97BA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504D" w:themeColor="accent2"/>
                <w:sz w:val="20"/>
                <w:szCs w:val="20"/>
              </w:rPr>
            </w:pPr>
            <w:r>
              <w:rPr>
                <w:b/>
                <w:i/>
                <w:color w:val="C0504D" w:themeColor="accent2"/>
                <w:sz w:val="20"/>
                <w:szCs w:val="20"/>
              </w:rPr>
              <w:t>26.11</w:t>
            </w:r>
          </w:p>
        </w:tc>
        <w:tc>
          <w:tcPr>
            <w:tcW w:w="8647" w:type="dxa"/>
          </w:tcPr>
          <w:p w:rsidR="00776243" w:rsidRPr="00776243" w:rsidRDefault="00B97BA7" w:rsidP="0077624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504D" w:themeColor="accen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Час здоровья «Активный отдых, скандинавская ходьба»</w:t>
            </w:r>
          </w:p>
        </w:tc>
      </w:tr>
      <w:tr w:rsidR="006F786F" w:rsidRPr="00FE2884" w:rsidTr="00B57B7D">
        <w:trPr>
          <w:trHeight w:val="331"/>
        </w:trPr>
        <w:tc>
          <w:tcPr>
            <w:tcW w:w="1238" w:type="dxa"/>
          </w:tcPr>
          <w:p w:rsidR="006F786F" w:rsidRPr="00B97BA7" w:rsidRDefault="006F786F" w:rsidP="00B97BA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13.11</w:t>
            </w:r>
          </w:p>
        </w:tc>
        <w:tc>
          <w:tcPr>
            <w:tcW w:w="8647" w:type="dxa"/>
          </w:tcPr>
          <w:p w:rsidR="006F786F" w:rsidRDefault="006F786F" w:rsidP="0077624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Онлайн-лекция «Основы формирования накоплений и инвестиций»</w:t>
            </w:r>
          </w:p>
        </w:tc>
      </w:tr>
      <w:tr w:rsidR="00B57B7D" w:rsidRPr="00FE2884" w:rsidTr="00B57B7D">
        <w:trPr>
          <w:trHeight w:val="331"/>
        </w:trPr>
        <w:tc>
          <w:tcPr>
            <w:tcW w:w="1238" w:type="dxa"/>
          </w:tcPr>
          <w:p w:rsidR="00B57B7D" w:rsidRDefault="00B57B7D" w:rsidP="00B97BA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20.11</w:t>
            </w:r>
          </w:p>
        </w:tc>
        <w:tc>
          <w:tcPr>
            <w:tcW w:w="8647" w:type="dxa"/>
          </w:tcPr>
          <w:p w:rsidR="00B57B7D" w:rsidRDefault="00B57B7D" w:rsidP="00B57B7D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Онлайн-лекция «Если вас обманули мошенники: практические шаги к душевному равновесию»</w:t>
            </w:r>
          </w:p>
        </w:tc>
      </w:tr>
      <w:tr w:rsidR="00B57B7D" w:rsidRPr="00FE2884" w:rsidTr="00B57B7D">
        <w:trPr>
          <w:trHeight w:val="331"/>
        </w:trPr>
        <w:tc>
          <w:tcPr>
            <w:tcW w:w="1238" w:type="dxa"/>
          </w:tcPr>
          <w:p w:rsidR="00B57B7D" w:rsidRDefault="00B57B7D" w:rsidP="00B97BA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21.11</w:t>
            </w:r>
          </w:p>
        </w:tc>
        <w:tc>
          <w:tcPr>
            <w:tcW w:w="8647" w:type="dxa"/>
          </w:tcPr>
          <w:p w:rsidR="00B57B7D" w:rsidRDefault="00B57B7D" w:rsidP="00B57B7D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Лекция общества</w:t>
            </w:r>
            <w:r w:rsidR="00CB323A">
              <w:rPr>
                <w:b/>
                <w:i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1F497D" w:themeColor="text2"/>
                <w:sz w:val="20"/>
                <w:szCs w:val="20"/>
              </w:rPr>
              <w:t>Знание «Родные люди: традиции, воспитание и связь поколений»</w:t>
            </w:r>
          </w:p>
        </w:tc>
      </w:tr>
      <w:tr w:rsidR="00E318A3" w:rsidRPr="00FE2884" w:rsidTr="00B57B7D">
        <w:trPr>
          <w:trHeight w:val="331"/>
        </w:trPr>
        <w:tc>
          <w:tcPr>
            <w:tcW w:w="1238" w:type="dxa"/>
          </w:tcPr>
          <w:p w:rsidR="00E318A3" w:rsidRDefault="00352C84" w:rsidP="00206CA8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22.11</w:t>
            </w:r>
          </w:p>
        </w:tc>
        <w:tc>
          <w:tcPr>
            <w:tcW w:w="8647" w:type="dxa"/>
          </w:tcPr>
          <w:p w:rsidR="00E318A3" w:rsidRPr="0057052F" w:rsidRDefault="00352C84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Мастер- класс: плетение из бересты</w:t>
            </w:r>
          </w:p>
        </w:tc>
      </w:tr>
      <w:tr w:rsidR="00E318A3" w:rsidRPr="00FE2884" w:rsidTr="00B57B7D">
        <w:trPr>
          <w:trHeight w:val="331"/>
        </w:trPr>
        <w:tc>
          <w:tcPr>
            <w:tcW w:w="1238" w:type="dxa"/>
          </w:tcPr>
          <w:p w:rsidR="00E318A3" w:rsidRDefault="00352C84" w:rsidP="00352C84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24.11</w:t>
            </w:r>
          </w:p>
        </w:tc>
        <w:tc>
          <w:tcPr>
            <w:tcW w:w="8647" w:type="dxa"/>
          </w:tcPr>
          <w:p w:rsidR="00E318A3" w:rsidRPr="0060656A" w:rsidRDefault="00E65062" w:rsidP="00352C84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Чайные посиделки</w:t>
            </w:r>
            <w:r w:rsidR="00352C84">
              <w:rPr>
                <w:b/>
                <w:i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1F497D" w:themeColor="text2"/>
                <w:sz w:val="20"/>
                <w:szCs w:val="20"/>
              </w:rPr>
              <w:t xml:space="preserve"> </w:t>
            </w:r>
            <w:r w:rsidR="00352C84">
              <w:rPr>
                <w:b/>
                <w:i/>
                <w:color w:val="1F497D" w:themeColor="text2"/>
                <w:sz w:val="20"/>
                <w:szCs w:val="20"/>
              </w:rPr>
              <w:t>«мамы лучшие нет на свете»</w:t>
            </w:r>
          </w:p>
        </w:tc>
      </w:tr>
      <w:tr w:rsidR="00976FBE" w:rsidRPr="00FE2884" w:rsidTr="00B57B7D">
        <w:trPr>
          <w:trHeight w:val="331"/>
        </w:trPr>
        <w:tc>
          <w:tcPr>
            <w:tcW w:w="1238" w:type="dxa"/>
          </w:tcPr>
          <w:p w:rsidR="00976FBE" w:rsidRPr="00D13664" w:rsidRDefault="00976FBE" w:rsidP="00976FBE">
            <w:pPr>
              <w:jc w:val="left"/>
              <w:rPr>
                <w:b/>
                <w:bCs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24.11-30.11</w:t>
            </w:r>
          </w:p>
        </w:tc>
        <w:tc>
          <w:tcPr>
            <w:tcW w:w="8647" w:type="dxa"/>
          </w:tcPr>
          <w:p w:rsidR="00976FBE" w:rsidRPr="00D13664" w:rsidRDefault="00976FBE" w:rsidP="00976FBE">
            <w:pPr>
              <w:jc w:val="left"/>
              <w:rPr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1C1BF2">
              <w:rPr>
                <w:b/>
                <w:i/>
                <w:color w:val="1F497D" w:themeColor="text2"/>
                <w:sz w:val="20"/>
                <w:szCs w:val="20"/>
              </w:rPr>
              <w:t>Презентация выставки «И нет дороже человека»: к</w:t>
            </w:r>
            <w:r>
              <w:rPr>
                <w:b/>
                <w:i/>
                <w:color w:val="1F497D" w:themeColor="text2"/>
                <w:sz w:val="20"/>
                <w:szCs w:val="20"/>
              </w:rPr>
              <w:t>о</w:t>
            </w:r>
            <w:r w:rsidRPr="001C1BF2">
              <w:rPr>
                <w:b/>
                <w:i/>
                <w:color w:val="1F497D" w:themeColor="text2"/>
                <w:sz w:val="20"/>
                <w:szCs w:val="20"/>
              </w:rPr>
              <w:t xml:space="preserve"> Дню матери</w:t>
            </w:r>
          </w:p>
        </w:tc>
      </w:tr>
      <w:tr w:rsidR="006D0E13" w:rsidRPr="00FE2884" w:rsidTr="00B57B7D">
        <w:trPr>
          <w:trHeight w:val="331"/>
        </w:trPr>
        <w:tc>
          <w:tcPr>
            <w:tcW w:w="1238" w:type="dxa"/>
          </w:tcPr>
          <w:p w:rsidR="006D0E13" w:rsidRDefault="006D0E13" w:rsidP="00976FBE">
            <w:pPr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27.11</w:t>
            </w:r>
          </w:p>
        </w:tc>
        <w:tc>
          <w:tcPr>
            <w:tcW w:w="8647" w:type="dxa"/>
          </w:tcPr>
          <w:p w:rsidR="006D0E13" w:rsidRPr="001C1BF2" w:rsidRDefault="006D0E13" w:rsidP="006D0E13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Лекция общества Знание</w:t>
            </w:r>
          </w:p>
        </w:tc>
      </w:tr>
    </w:tbl>
    <w:p w:rsidR="001F7078" w:rsidRPr="00FE2884" w:rsidRDefault="001F7078" w:rsidP="00206CA8">
      <w:pPr>
        <w:spacing w:after="200"/>
        <w:jc w:val="center"/>
        <w:rPr>
          <w:rFonts w:eastAsia="Calibri"/>
          <w:color w:val="1F497D" w:themeColor="text2"/>
          <w:sz w:val="20"/>
          <w:szCs w:val="20"/>
          <w:shd w:val="clear" w:color="auto" w:fill="FFFFFF"/>
          <w:lang w:eastAsia="en-US"/>
        </w:rPr>
      </w:pPr>
    </w:p>
    <w:sectPr w:rsidR="001F7078" w:rsidRPr="00FE2884" w:rsidSect="00206CA8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3A" w:rsidRDefault="00CB323A">
      <w:r>
        <w:separator/>
      </w:r>
    </w:p>
  </w:endnote>
  <w:endnote w:type="continuationSeparator" w:id="0">
    <w:p w:rsidR="00CB323A" w:rsidRDefault="00CB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3A" w:rsidRDefault="00CB323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B323A" w:rsidRDefault="00CB323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3A" w:rsidRPr="001204F6" w:rsidRDefault="00CB323A" w:rsidP="001204F6">
    <w:pPr>
      <w:jc w:val="right"/>
      <w:rPr>
        <w:sz w:val="16"/>
        <w:szCs w:val="16"/>
      </w:rPr>
    </w:pPr>
  </w:p>
  <w:p w:rsidR="00CB323A" w:rsidRPr="00377BFE" w:rsidRDefault="00CB323A" w:rsidP="0033745E">
    <w:pPr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3A" w:rsidRDefault="00CB323A">
      <w:r>
        <w:separator/>
      </w:r>
    </w:p>
  </w:footnote>
  <w:footnote w:type="continuationSeparator" w:id="0">
    <w:p w:rsidR="00CB323A" w:rsidRDefault="00CB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3A" w:rsidRDefault="00D32F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3A" w:rsidRDefault="00D32F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573A"/>
    <w:rsid w:val="000073A8"/>
    <w:rsid w:val="000105CA"/>
    <w:rsid w:val="00016940"/>
    <w:rsid w:val="00017306"/>
    <w:rsid w:val="00020535"/>
    <w:rsid w:val="00021DC6"/>
    <w:rsid w:val="00024D35"/>
    <w:rsid w:val="00026B27"/>
    <w:rsid w:val="00031B7B"/>
    <w:rsid w:val="00037189"/>
    <w:rsid w:val="00037699"/>
    <w:rsid w:val="00040044"/>
    <w:rsid w:val="00042C76"/>
    <w:rsid w:val="000440E3"/>
    <w:rsid w:val="0004602C"/>
    <w:rsid w:val="00046FB3"/>
    <w:rsid w:val="000477EC"/>
    <w:rsid w:val="00050A96"/>
    <w:rsid w:val="00054B86"/>
    <w:rsid w:val="00056634"/>
    <w:rsid w:val="00056D9B"/>
    <w:rsid w:val="000611D5"/>
    <w:rsid w:val="000647C1"/>
    <w:rsid w:val="00074EE1"/>
    <w:rsid w:val="000871BE"/>
    <w:rsid w:val="00091039"/>
    <w:rsid w:val="0009193D"/>
    <w:rsid w:val="00091B0B"/>
    <w:rsid w:val="000A015F"/>
    <w:rsid w:val="000A4958"/>
    <w:rsid w:val="000A4FD4"/>
    <w:rsid w:val="000C089A"/>
    <w:rsid w:val="000C0CA7"/>
    <w:rsid w:val="000C1247"/>
    <w:rsid w:val="000C2E81"/>
    <w:rsid w:val="000D4394"/>
    <w:rsid w:val="000E1555"/>
    <w:rsid w:val="000E4931"/>
    <w:rsid w:val="000E50E3"/>
    <w:rsid w:val="000E6831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07931"/>
    <w:rsid w:val="001108E2"/>
    <w:rsid w:val="001164DA"/>
    <w:rsid w:val="001204F6"/>
    <w:rsid w:val="00120D13"/>
    <w:rsid w:val="00122A59"/>
    <w:rsid w:val="00122CD6"/>
    <w:rsid w:val="001237B7"/>
    <w:rsid w:val="00126D2D"/>
    <w:rsid w:val="0013410F"/>
    <w:rsid w:val="00136C70"/>
    <w:rsid w:val="00140B01"/>
    <w:rsid w:val="00142AD9"/>
    <w:rsid w:val="0014617E"/>
    <w:rsid w:val="00152179"/>
    <w:rsid w:val="00155226"/>
    <w:rsid w:val="00155A9C"/>
    <w:rsid w:val="00165F80"/>
    <w:rsid w:val="0016749F"/>
    <w:rsid w:val="001704EB"/>
    <w:rsid w:val="00172516"/>
    <w:rsid w:val="00182683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1BF2"/>
    <w:rsid w:val="001C4C28"/>
    <w:rsid w:val="001C512F"/>
    <w:rsid w:val="001C62A7"/>
    <w:rsid w:val="001C69E5"/>
    <w:rsid w:val="001C7148"/>
    <w:rsid w:val="001D2186"/>
    <w:rsid w:val="001D66F3"/>
    <w:rsid w:val="001D691E"/>
    <w:rsid w:val="001E4ECB"/>
    <w:rsid w:val="001F1692"/>
    <w:rsid w:val="001F58B7"/>
    <w:rsid w:val="001F7078"/>
    <w:rsid w:val="001F798C"/>
    <w:rsid w:val="0020068C"/>
    <w:rsid w:val="00201B71"/>
    <w:rsid w:val="0020367D"/>
    <w:rsid w:val="00204B41"/>
    <w:rsid w:val="00206CA8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1ECA"/>
    <w:rsid w:val="00234DD6"/>
    <w:rsid w:val="00236832"/>
    <w:rsid w:val="00237A09"/>
    <w:rsid w:val="00244DB1"/>
    <w:rsid w:val="00246C8F"/>
    <w:rsid w:val="00246DEA"/>
    <w:rsid w:val="002474E4"/>
    <w:rsid w:val="0025219A"/>
    <w:rsid w:val="00253E00"/>
    <w:rsid w:val="0025421A"/>
    <w:rsid w:val="00260960"/>
    <w:rsid w:val="00260F4A"/>
    <w:rsid w:val="00261B1E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0DDA"/>
    <w:rsid w:val="002B6367"/>
    <w:rsid w:val="002C78F4"/>
    <w:rsid w:val="002D1A09"/>
    <w:rsid w:val="002D2CE6"/>
    <w:rsid w:val="002D35FE"/>
    <w:rsid w:val="002D64D5"/>
    <w:rsid w:val="002E23FF"/>
    <w:rsid w:val="002E25C7"/>
    <w:rsid w:val="002E2880"/>
    <w:rsid w:val="002E5228"/>
    <w:rsid w:val="002E5603"/>
    <w:rsid w:val="002E58B3"/>
    <w:rsid w:val="002E62CB"/>
    <w:rsid w:val="002E6DD8"/>
    <w:rsid w:val="002E701D"/>
    <w:rsid w:val="002F3781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5716"/>
    <w:rsid w:val="00322AB6"/>
    <w:rsid w:val="00330ADE"/>
    <w:rsid w:val="00333608"/>
    <w:rsid w:val="0033388A"/>
    <w:rsid w:val="00335569"/>
    <w:rsid w:val="00336CA5"/>
    <w:rsid w:val="00336E7F"/>
    <w:rsid w:val="0033745E"/>
    <w:rsid w:val="00344465"/>
    <w:rsid w:val="003462D9"/>
    <w:rsid w:val="003462EB"/>
    <w:rsid w:val="00346BDB"/>
    <w:rsid w:val="00346D60"/>
    <w:rsid w:val="00347FF0"/>
    <w:rsid w:val="003503AC"/>
    <w:rsid w:val="0035066F"/>
    <w:rsid w:val="00352C84"/>
    <w:rsid w:val="00356AAA"/>
    <w:rsid w:val="00361344"/>
    <w:rsid w:val="00370C41"/>
    <w:rsid w:val="00377BFE"/>
    <w:rsid w:val="00381208"/>
    <w:rsid w:val="00381EF9"/>
    <w:rsid w:val="00390E1F"/>
    <w:rsid w:val="0039626C"/>
    <w:rsid w:val="003A1578"/>
    <w:rsid w:val="003A3CE5"/>
    <w:rsid w:val="003B125C"/>
    <w:rsid w:val="003B2123"/>
    <w:rsid w:val="003B75F2"/>
    <w:rsid w:val="003C10E4"/>
    <w:rsid w:val="003C2708"/>
    <w:rsid w:val="003C60C3"/>
    <w:rsid w:val="003C6584"/>
    <w:rsid w:val="003D5A9C"/>
    <w:rsid w:val="003E023D"/>
    <w:rsid w:val="003E23D5"/>
    <w:rsid w:val="003E7841"/>
    <w:rsid w:val="003F0C52"/>
    <w:rsid w:val="003F6CC1"/>
    <w:rsid w:val="004002CA"/>
    <w:rsid w:val="00401E1A"/>
    <w:rsid w:val="0040313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4F6"/>
    <w:rsid w:val="00446A6E"/>
    <w:rsid w:val="004478F8"/>
    <w:rsid w:val="0045051D"/>
    <w:rsid w:val="00452C3C"/>
    <w:rsid w:val="004536D7"/>
    <w:rsid w:val="00457321"/>
    <w:rsid w:val="004579FE"/>
    <w:rsid w:val="00460829"/>
    <w:rsid w:val="00464B3C"/>
    <w:rsid w:val="00473721"/>
    <w:rsid w:val="00474345"/>
    <w:rsid w:val="004747D4"/>
    <w:rsid w:val="004750C2"/>
    <w:rsid w:val="00475499"/>
    <w:rsid w:val="0048116D"/>
    <w:rsid w:val="0048175E"/>
    <w:rsid w:val="0048285A"/>
    <w:rsid w:val="004831A3"/>
    <w:rsid w:val="00496327"/>
    <w:rsid w:val="004A1884"/>
    <w:rsid w:val="004A2FED"/>
    <w:rsid w:val="004A41FB"/>
    <w:rsid w:val="004A60A7"/>
    <w:rsid w:val="004B000A"/>
    <w:rsid w:val="004B09FC"/>
    <w:rsid w:val="004B0F75"/>
    <w:rsid w:val="004B25B2"/>
    <w:rsid w:val="004B3FC1"/>
    <w:rsid w:val="004B4970"/>
    <w:rsid w:val="004B533D"/>
    <w:rsid w:val="004B6170"/>
    <w:rsid w:val="004C093B"/>
    <w:rsid w:val="004C0C07"/>
    <w:rsid w:val="004C0F4B"/>
    <w:rsid w:val="004C1969"/>
    <w:rsid w:val="004C216E"/>
    <w:rsid w:val="004C3A1B"/>
    <w:rsid w:val="004C4FBD"/>
    <w:rsid w:val="004C592D"/>
    <w:rsid w:val="004D256C"/>
    <w:rsid w:val="004D4C05"/>
    <w:rsid w:val="004D6377"/>
    <w:rsid w:val="004E0030"/>
    <w:rsid w:val="004F65A6"/>
    <w:rsid w:val="004F7A43"/>
    <w:rsid w:val="00501E3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3CEC"/>
    <w:rsid w:val="00544155"/>
    <w:rsid w:val="00547DBA"/>
    <w:rsid w:val="00547E34"/>
    <w:rsid w:val="00550DBB"/>
    <w:rsid w:val="005522AF"/>
    <w:rsid w:val="00555741"/>
    <w:rsid w:val="00560525"/>
    <w:rsid w:val="00562A99"/>
    <w:rsid w:val="00566331"/>
    <w:rsid w:val="005670E7"/>
    <w:rsid w:val="00567250"/>
    <w:rsid w:val="0057052F"/>
    <w:rsid w:val="00573D7F"/>
    <w:rsid w:val="00574614"/>
    <w:rsid w:val="00576543"/>
    <w:rsid w:val="00576DB9"/>
    <w:rsid w:val="005808F6"/>
    <w:rsid w:val="005830D8"/>
    <w:rsid w:val="00584881"/>
    <w:rsid w:val="00584B46"/>
    <w:rsid w:val="005921C6"/>
    <w:rsid w:val="00593D9D"/>
    <w:rsid w:val="00594EA1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3180"/>
    <w:rsid w:val="005D4D79"/>
    <w:rsid w:val="005E2652"/>
    <w:rsid w:val="005E6636"/>
    <w:rsid w:val="005E726D"/>
    <w:rsid w:val="005E77DC"/>
    <w:rsid w:val="005F36C0"/>
    <w:rsid w:val="005F3D66"/>
    <w:rsid w:val="0060348F"/>
    <w:rsid w:val="00605ED9"/>
    <w:rsid w:val="0060656A"/>
    <w:rsid w:val="00606D81"/>
    <w:rsid w:val="00613CD7"/>
    <w:rsid w:val="006146F5"/>
    <w:rsid w:val="00623454"/>
    <w:rsid w:val="00624244"/>
    <w:rsid w:val="00635385"/>
    <w:rsid w:val="00642EED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6A4"/>
    <w:rsid w:val="00675246"/>
    <w:rsid w:val="0067548E"/>
    <w:rsid w:val="0067619E"/>
    <w:rsid w:val="006775FD"/>
    <w:rsid w:val="00677E5E"/>
    <w:rsid w:val="0068358E"/>
    <w:rsid w:val="00684CC2"/>
    <w:rsid w:val="00691102"/>
    <w:rsid w:val="00692286"/>
    <w:rsid w:val="006944C6"/>
    <w:rsid w:val="0069786C"/>
    <w:rsid w:val="006A1E2A"/>
    <w:rsid w:val="006A25D8"/>
    <w:rsid w:val="006A4492"/>
    <w:rsid w:val="006A48A4"/>
    <w:rsid w:val="006A54B8"/>
    <w:rsid w:val="006B0513"/>
    <w:rsid w:val="006B1ED6"/>
    <w:rsid w:val="006B257D"/>
    <w:rsid w:val="006B2883"/>
    <w:rsid w:val="006B316A"/>
    <w:rsid w:val="006D0E13"/>
    <w:rsid w:val="006E0FDB"/>
    <w:rsid w:val="006E353E"/>
    <w:rsid w:val="006F1ED3"/>
    <w:rsid w:val="006F62BB"/>
    <w:rsid w:val="006F786F"/>
    <w:rsid w:val="00703391"/>
    <w:rsid w:val="00703878"/>
    <w:rsid w:val="00705394"/>
    <w:rsid w:val="0071073D"/>
    <w:rsid w:val="00713398"/>
    <w:rsid w:val="00715F41"/>
    <w:rsid w:val="00720A12"/>
    <w:rsid w:val="007217DE"/>
    <w:rsid w:val="0072329F"/>
    <w:rsid w:val="00723FE0"/>
    <w:rsid w:val="00725C20"/>
    <w:rsid w:val="00736C52"/>
    <w:rsid w:val="00737D52"/>
    <w:rsid w:val="00741721"/>
    <w:rsid w:val="00743625"/>
    <w:rsid w:val="0074779F"/>
    <w:rsid w:val="00755ADF"/>
    <w:rsid w:val="00756176"/>
    <w:rsid w:val="00756ADC"/>
    <w:rsid w:val="00756D31"/>
    <w:rsid w:val="007651AE"/>
    <w:rsid w:val="00767051"/>
    <w:rsid w:val="00767AFF"/>
    <w:rsid w:val="00776243"/>
    <w:rsid w:val="00777B37"/>
    <w:rsid w:val="0078038D"/>
    <w:rsid w:val="00780ED5"/>
    <w:rsid w:val="00783ABE"/>
    <w:rsid w:val="00783B1C"/>
    <w:rsid w:val="00785DF6"/>
    <w:rsid w:val="00790396"/>
    <w:rsid w:val="0079175A"/>
    <w:rsid w:val="007932F5"/>
    <w:rsid w:val="007942C0"/>
    <w:rsid w:val="007A1AF8"/>
    <w:rsid w:val="007A4505"/>
    <w:rsid w:val="007A7573"/>
    <w:rsid w:val="007B43A9"/>
    <w:rsid w:val="007B4795"/>
    <w:rsid w:val="007B561D"/>
    <w:rsid w:val="007B5A4E"/>
    <w:rsid w:val="007B78E6"/>
    <w:rsid w:val="007C3A48"/>
    <w:rsid w:val="007D10F4"/>
    <w:rsid w:val="007D3965"/>
    <w:rsid w:val="007D79CD"/>
    <w:rsid w:val="007E0931"/>
    <w:rsid w:val="007E5821"/>
    <w:rsid w:val="007F1D33"/>
    <w:rsid w:val="007F53E2"/>
    <w:rsid w:val="007F616D"/>
    <w:rsid w:val="008046A3"/>
    <w:rsid w:val="00804F57"/>
    <w:rsid w:val="0080576C"/>
    <w:rsid w:val="00805AA4"/>
    <w:rsid w:val="00811244"/>
    <w:rsid w:val="00815198"/>
    <w:rsid w:val="00815529"/>
    <w:rsid w:val="0081569E"/>
    <w:rsid w:val="00820F1B"/>
    <w:rsid w:val="00821E98"/>
    <w:rsid w:val="008231D6"/>
    <w:rsid w:val="008240E0"/>
    <w:rsid w:val="00824C01"/>
    <w:rsid w:val="00830EE1"/>
    <w:rsid w:val="00834227"/>
    <w:rsid w:val="00840EF6"/>
    <w:rsid w:val="00843960"/>
    <w:rsid w:val="00844161"/>
    <w:rsid w:val="008457CE"/>
    <w:rsid w:val="00845E74"/>
    <w:rsid w:val="00847522"/>
    <w:rsid w:val="00847652"/>
    <w:rsid w:val="008533C1"/>
    <w:rsid w:val="0085391E"/>
    <w:rsid w:val="00856A7A"/>
    <w:rsid w:val="008619E0"/>
    <w:rsid w:val="0086351E"/>
    <w:rsid w:val="008652B7"/>
    <w:rsid w:val="00865C94"/>
    <w:rsid w:val="00871399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65EF"/>
    <w:rsid w:val="008970CF"/>
    <w:rsid w:val="0089758C"/>
    <w:rsid w:val="008A3234"/>
    <w:rsid w:val="008A4C7B"/>
    <w:rsid w:val="008A5D62"/>
    <w:rsid w:val="008A7A94"/>
    <w:rsid w:val="008B04BA"/>
    <w:rsid w:val="008B0BFD"/>
    <w:rsid w:val="008B286E"/>
    <w:rsid w:val="008B3DA6"/>
    <w:rsid w:val="008B4CBB"/>
    <w:rsid w:val="008C72C8"/>
    <w:rsid w:val="008D1E01"/>
    <w:rsid w:val="008D2076"/>
    <w:rsid w:val="008D6031"/>
    <w:rsid w:val="008E287C"/>
    <w:rsid w:val="008E49A8"/>
    <w:rsid w:val="008E4AAD"/>
    <w:rsid w:val="008E5C09"/>
    <w:rsid w:val="008F5AE3"/>
    <w:rsid w:val="008F7CBB"/>
    <w:rsid w:val="0090087E"/>
    <w:rsid w:val="00901002"/>
    <w:rsid w:val="00904920"/>
    <w:rsid w:val="0090496B"/>
    <w:rsid w:val="00911AC3"/>
    <w:rsid w:val="00914725"/>
    <w:rsid w:val="00914AB1"/>
    <w:rsid w:val="00923189"/>
    <w:rsid w:val="00930849"/>
    <w:rsid w:val="00933B0A"/>
    <w:rsid w:val="0093438E"/>
    <w:rsid w:val="00935692"/>
    <w:rsid w:val="009358E8"/>
    <w:rsid w:val="00940CDC"/>
    <w:rsid w:val="009418BB"/>
    <w:rsid w:val="009450AB"/>
    <w:rsid w:val="00946EB3"/>
    <w:rsid w:val="00947E23"/>
    <w:rsid w:val="009519E6"/>
    <w:rsid w:val="00954C94"/>
    <w:rsid w:val="0096232A"/>
    <w:rsid w:val="00962505"/>
    <w:rsid w:val="0096353C"/>
    <w:rsid w:val="00963DF6"/>
    <w:rsid w:val="00965BA2"/>
    <w:rsid w:val="00966658"/>
    <w:rsid w:val="009729B6"/>
    <w:rsid w:val="00972A16"/>
    <w:rsid w:val="00972E5A"/>
    <w:rsid w:val="0097365E"/>
    <w:rsid w:val="00974924"/>
    <w:rsid w:val="00976FBE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D82"/>
    <w:rsid w:val="009D1B06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0A59"/>
    <w:rsid w:val="00A02493"/>
    <w:rsid w:val="00A03924"/>
    <w:rsid w:val="00A054E2"/>
    <w:rsid w:val="00A05C31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44802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67DB"/>
    <w:rsid w:val="00A82857"/>
    <w:rsid w:val="00A8339C"/>
    <w:rsid w:val="00A83713"/>
    <w:rsid w:val="00A85E1E"/>
    <w:rsid w:val="00A86225"/>
    <w:rsid w:val="00A9039A"/>
    <w:rsid w:val="00A91127"/>
    <w:rsid w:val="00A92297"/>
    <w:rsid w:val="00AA4B92"/>
    <w:rsid w:val="00AA5EFC"/>
    <w:rsid w:val="00AB06A7"/>
    <w:rsid w:val="00AB28AF"/>
    <w:rsid w:val="00AC0890"/>
    <w:rsid w:val="00AC193E"/>
    <w:rsid w:val="00AC578D"/>
    <w:rsid w:val="00AC5FCF"/>
    <w:rsid w:val="00AD08EB"/>
    <w:rsid w:val="00AD241D"/>
    <w:rsid w:val="00AD3A30"/>
    <w:rsid w:val="00AD4C04"/>
    <w:rsid w:val="00AD5028"/>
    <w:rsid w:val="00AD6698"/>
    <w:rsid w:val="00AD772A"/>
    <w:rsid w:val="00AE2918"/>
    <w:rsid w:val="00AE5433"/>
    <w:rsid w:val="00AF07CF"/>
    <w:rsid w:val="00AF3CFF"/>
    <w:rsid w:val="00AF40F1"/>
    <w:rsid w:val="00AF45B2"/>
    <w:rsid w:val="00AF4D32"/>
    <w:rsid w:val="00AF5FD1"/>
    <w:rsid w:val="00B02114"/>
    <w:rsid w:val="00B0399C"/>
    <w:rsid w:val="00B055B3"/>
    <w:rsid w:val="00B11720"/>
    <w:rsid w:val="00B12E8C"/>
    <w:rsid w:val="00B138F7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AB3"/>
    <w:rsid w:val="00B44A06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57B7D"/>
    <w:rsid w:val="00B61209"/>
    <w:rsid w:val="00B6140A"/>
    <w:rsid w:val="00B7225A"/>
    <w:rsid w:val="00B73126"/>
    <w:rsid w:val="00B73357"/>
    <w:rsid w:val="00B75520"/>
    <w:rsid w:val="00B770D9"/>
    <w:rsid w:val="00B843E4"/>
    <w:rsid w:val="00B8540B"/>
    <w:rsid w:val="00B93930"/>
    <w:rsid w:val="00B94AE0"/>
    <w:rsid w:val="00B954AD"/>
    <w:rsid w:val="00B97BA7"/>
    <w:rsid w:val="00BA04F0"/>
    <w:rsid w:val="00BA17AA"/>
    <w:rsid w:val="00BA659F"/>
    <w:rsid w:val="00BA7AEB"/>
    <w:rsid w:val="00BA7D61"/>
    <w:rsid w:val="00BB011D"/>
    <w:rsid w:val="00BB29BE"/>
    <w:rsid w:val="00BC1441"/>
    <w:rsid w:val="00BC40F9"/>
    <w:rsid w:val="00BD0537"/>
    <w:rsid w:val="00BD3A05"/>
    <w:rsid w:val="00BD6FA7"/>
    <w:rsid w:val="00BD7AB6"/>
    <w:rsid w:val="00BF1F3A"/>
    <w:rsid w:val="00BF700B"/>
    <w:rsid w:val="00C05CF0"/>
    <w:rsid w:val="00C07010"/>
    <w:rsid w:val="00C138D3"/>
    <w:rsid w:val="00C15D8E"/>
    <w:rsid w:val="00C228F3"/>
    <w:rsid w:val="00C2567D"/>
    <w:rsid w:val="00C27A33"/>
    <w:rsid w:val="00C33D06"/>
    <w:rsid w:val="00C353BF"/>
    <w:rsid w:val="00C4196E"/>
    <w:rsid w:val="00C4436A"/>
    <w:rsid w:val="00C4570C"/>
    <w:rsid w:val="00C45854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3EA1"/>
    <w:rsid w:val="00C959F9"/>
    <w:rsid w:val="00C95AF8"/>
    <w:rsid w:val="00C97EBA"/>
    <w:rsid w:val="00CA0E6A"/>
    <w:rsid w:val="00CA553A"/>
    <w:rsid w:val="00CA6153"/>
    <w:rsid w:val="00CB0876"/>
    <w:rsid w:val="00CB323A"/>
    <w:rsid w:val="00CB4CDB"/>
    <w:rsid w:val="00CB55AB"/>
    <w:rsid w:val="00CC0134"/>
    <w:rsid w:val="00CC18A5"/>
    <w:rsid w:val="00CC19DF"/>
    <w:rsid w:val="00CC5163"/>
    <w:rsid w:val="00CC58F1"/>
    <w:rsid w:val="00CC5EBB"/>
    <w:rsid w:val="00CD453B"/>
    <w:rsid w:val="00CD514E"/>
    <w:rsid w:val="00CD5A2C"/>
    <w:rsid w:val="00CD7440"/>
    <w:rsid w:val="00CD7445"/>
    <w:rsid w:val="00CE0E10"/>
    <w:rsid w:val="00CE45D7"/>
    <w:rsid w:val="00CE6D30"/>
    <w:rsid w:val="00CF32D8"/>
    <w:rsid w:val="00CF6A2F"/>
    <w:rsid w:val="00CF6E1B"/>
    <w:rsid w:val="00D0248E"/>
    <w:rsid w:val="00D04720"/>
    <w:rsid w:val="00D13664"/>
    <w:rsid w:val="00D13BD3"/>
    <w:rsid w:val="00D141DE"/>
    <w:rsid w:val="00D161C7"/>
    <w:rsid w:val="00D17C29"/>
    <w:rsid w:val="00D205FC"/>
    <w:rsid w:val="00D22987"/>
    <w:rsid w:val="00D2586F"/>
    <w:rsid w:val="00D27F1F"/>
    <w:rsid w:val="00D30A8F"/>
    <w:rsid w:val="00D32CDB"/>
    <w:rsid w:val="00D32D30"/>
    <w:rsid w:val="00D32F70"/>
    <w:rsid w:val="00D36585"/>
    <w:rsid w:val="00D37439"/>
    <w:rsid w:val="00D3765E"/>
    <w:rsid w:val="00D403D6"/>
    <w:rsid w:val="00D4268A"/>
    <w:rsid w:val="00D43D4F"/>
    <w:rsid w:val="00D44511"/>
    <w:rsid w:val="00D47633"/>
    <w:rsid w:val="00D52C01"/>
    <w:rsid w:val="00D535DF"/>
    <w:rsid w:val="00D545F9"/>
    <w:rsid w:val="00D5477E"/>
    <w:rsid w:val="00D54B67"/>
    <w:rsid w:val="00D64366"/>
    <w:rsid w:val="00D67504"/>
    <w:rsid w:val="00D71A93"/>
    <w:rsid w:val="00D7204B"/>
    <w:rsid w:val="00D7248B"/>
    <w:rsid w:val="00D72882"/>
    <w:rsid w:val="00D734D3"/>
    <w:rsid w:val="00D74526"/>
    <w:rsid w:val="00D75A3E"/>
    <w:rsid w:val="00D82783"/>
    <w:rsid w:val="00D836A0"/>
    <w:rsid w:val="00D846CC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5074"/>
    <w:rsid w:val="00DC651F"/>
    <w:rsid w:val="00DC6949"/>
    <w:rsid w:val="00DC75C6"/>
    <w:rsid w:val="00DC7618"/>
    <w:rsid w:val="00DD0013"/>
    <w:rsid w:val="00DD50E0"/>
    <w:rsid w:val="00DD7560"/>
    <w:rsid w:val="00DE3B56"/>
    <w:rsid w:val="00DF0ECA"/>
    <w:rsid w:val="00DF19D3"/>
    <w:rsid w:val="00DF448C"/>
    <w:rsid w:val="00E05B23"/>
    <w:rsid w:val="00E07626"/>
    <w:rsid w:val="00E11EB1"/>
    <w:rsid w:val="00E12464"/>
    <w:rsid w:val="00E14A05"/>
    <w:rsid w:val="00E14FF6"/>
    <w:rsid w:val="00E150D3"/>
    <w:rsid w:val="00E17039"/>
    <w:rsid w:val="00E25145"/>
    <w:rsid w:val="00E261EF"/>
    <w:rsid w:val="00E275CE"/>
    <w:rsid w:val="00E318A3"/>
    <w:rsid w:val="00E332EF"/>
    <w:rsid w:val="00E35B01"/>
    <w:rsid w:val="00E36AF2"/>
    <w:rsid w:val="00E4232D"/>
    <w:rsid w:val="00E44FBC"/>
    <w:rsid w:val="00E476E5"/>
    <w:rsid w:val="00E50B6D"/>
    <w:rsid w:val="00E50C4E"/>
    <w:rsid w:val="00E51035"/>
    <w:rsid w:val="00E56DDA"/>
    <w:rsid w:val="00E5773F"/>
    <w:rsid w:val="00E610EE"/>
    <w:rsid w:val="00E621F2"/>
    <w:rsid w:val="00E63AAA"/>
    <w:rsid w:val="00E65062"/>
    <w:rsid w:val="00E7077D"/>
    <w:rsid w:val="00E73CF0"/>
    <w:rsid w:val="00E741B7"/>
    <w:rsid w:val="00E74DBA"/>
    <w:rsid w:val="00E8440A"/>
    <w:rsid w:val="00E87262"/>
    <w:rsid w:val="00E9199E"/>
    <w:rsid w:val="00E93DC0"/>
    <w:rsid w:val="00EA1565"/>
    <w:rsid w:val="00EA6BE0"/>
    <w:rsid w:val="00EB20B5"/>
    <w:rsid w:val="00EB2641"/>
    <w:rsid w:val="00EB4DE2"/>
    <w:rsid w:val="00EB4E18"/>
    <w:rsid w:val="00EB508E"/>
    <w:rsid w:val="00EB7B22"/>
    <w:rsid w:val="00EC00C4"/>
    <w:rsid w:val="00EC1133"/>
    <w:rsid w:val="00EC2A7D"/>
    <w:rsid w:val="00EC6461"/>
    <w:rsid w:val="00ED0176"/>
    <w:rsid w:val="00EE124F"/>
    <w:rsid w:val="00EE754D"/>
    <w:rsid w:val="00EF4DC5"/>
    <w:rsid w:val="00EF6CE3"/>
    <w:rsid w:val="00EF7AC7"/>
    <w:rsid w:val="00F00136"/>
    <w:rsid w:val="00F039FF"/>
    <w:rsid w:val="00F05488"/>
    <w:rsid w:val="00F06956"/>
    <w:rsid w:val="00F07B78"/>
    <w:rsid w:val="00F13C9C"/>
    <w:rsid w:val="00F1455E"/>
    <w:rsid w:val="00F202C2"/>
    <w:rsid w:val="00F21C52"/>
    <w:rsid w:val="00F23B2D"/>
    <w:rsid w:val="00F267B5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4E63"/>
    <w:rsid w:val="00F55E3E"/>
    <w:rsid w:val="00F63F19"/>
    <w:rsid w:val="00F64008"/>
    <w:rsid w:val="00F64027"/>
    <w:rsid w:val="00F647AB"/>
    <w:rsid w:val="00F6480D"/>
    <w:rsid w:val="00F64C1D"/>
    <w:rsid w:val="00F67D6F"/>
    <w:rsid w:val="00F714E9"/>
    <w:rsid w:val="00F7578F"/>
    <w:rsid w:val="00F75D33"/>
    <w:rsid w:val="00F77440"/>
    <w:rsid w:val="00F80CA7"/>
    <w:rsid w:val="00F8170C"/>
    <w:rsid w:val="00F82ED4"/>
    <w:rsid w:val="00F84F4B"/>
    <w:rsid w:val="00F91C15"/>
    <w:rsid w:val="00F94DDE"/>
    <w:rsid w:val="00F9570A"/>
    <w:rsid w:val="00F95D3A"/>
    <w:rsid w:val="00F961B9"/>
    <w:rsid w:val="00F974B0"/>
    <w:rsid w:val="00F97761"/>
    <w:rsid w:val="00F978E4"/>
    <w:rsid w:val="00F97DC3"/>
    <w:rsid w:val="00FA298F"/>
    <w:rsid w:val="00FA55EB"/>
    <w:rsid w:val="00FA79B4"/>
    <w:rsid w:val="00FB19C7"/>
    <w:rsid w:val="00FB3CD2"/>
    <w:rsid w:val="00FC405A"/>
    <w:rsid w:val="00FD4FEA"/>
    <w:rsid w:val="00FD5691"/>
    <w:rsid w:val="00FD7313"/>
    <w:rsid w:val="00FD7BE0"/>
    <w:rsid w:val="00FE0751"/>
    <w:rsid w:val="00FE0AB1"/>
    <w:rsid w:val="00FE23AB"/>
    <w:rsid w:val="00FE2884"/>
    <w:rsid w:val="00FE2918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95AF8"/>
  </w:style>
  <w:style w:type="paragraph" w:styleId="a7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9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a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b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e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0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Похожие сообщения заголовок"/>
    <w:basedOn w:val="af1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2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3">
    <w:name w:val="Текст документа"/>
    <w:basedOn w:val="a9"/>
    <w:link w:val="af4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4">
    <w:name w:val="Текст документа Знак Знак"/>
    <w:basedOn w:val="a0"/>
    <w:link w:val="af3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5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6">
    <w:name w:val="Subtitle"/>
    <w:basedOn w:val="a"/>
    <w:link w:val="af7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7">
    <w:name w:val="Подзаголовок Знак"/>
    <w:link w:val="af6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8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9">
    <w:name w:val="Текст новости"/>
    <w:link w:val="afa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a">
    <w:name w:val="Текст новости Знак"/>
    <w:link w:val="af9"/>
    <w:rsid w:val="008970CF"/>
    <w:rPr>
      <w:sz w:val="24"/>
      <w:szCs w:val="24"/>
      <w:lang w:val="ru-RU" w:eastAsia="ru-RU" w:bidi="ar-SA"/>
    </w:rPr>
  </w:style>
  <w:style w:type="paragraph" w:styleId="afb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c">
    <w:name w:val="FollowedHyperlink"/>
    <w:basedOn w:val="a0"/>
    <w:rsid w:val="00B7225A"/>
    <w:rPr>
      <w:color w:val="800080" w:themeColor="followedHyperlink"/>
      <w:u w:val="single"/>
    </w:rPr>
  </w:style>
  <w:style w:type="paragraph" w:styleId="afd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e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f">
    <w:name w:val="annotation reference"/>
    <w:basedOn w:val="a0"/>
    <w:rsid w:val="008744C8"/>
    <w:rPr>
      <w:sz w:val="16"/>
      <w:szCs w:val="16"/>
    </w:rPr>
  </w:style>
  <w:style w:type="paragraph" w:styleId="aff0">
    <w:name w:val="annotation text"/>
    <w:basedOn w:val="a"/>
    <w:link w:val="aff1"/>
    <w:rsid w:val="008744C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8744C8"/>
  </w:style>
  <w:style w:type="paragraph" w:styleId="aff2">
    <w:name w:val="annotation subject"/>
    <w:basedOn w:val="aff0"/>
    <w:next w:val="aff0"/>
    <w:link w:val="aff3"/>
    <w:rsid w:val="008744C8"/>
    <w:rPr>
      <w:b/>
      <w:bCs/>
    </w:rPr>
  </w:style>
  <w:style w:type="character" w:customStyle="1" w:styleId="aff3">
    <w:name w:val="Тема примечания Знак"/>
    <w:basedOn w:val="aff1"/>
    <w:link w:val="aff2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a4">
    <w:name w:val="Верхний колонтитул Знак"/>
    <w:basedOn w:val="a0"/>
    <w:link w:val="a3"/>
    <w:uiPriority w:val="99"/>
    <w:rsid w:val="00206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95AF8"/>
  </w:style>
  <w:style w:type="paragraph" w:styleId="a7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9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a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b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e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0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Похожие сообщения заголовок"/>
    <w:basedOn w:val="af1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2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3">
    <w:name w:val="Текст документа"/>
    <w:basedOn w:val="a9"/>
    <w:link w:val="af4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4">
    <w:name w:val="Текст документа Знак Знак"/>
    <w:basedOn w:val="a0"/>
    <w:link w:val="af3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5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6">
    <w:name w:val="Subtitle"/>
    <w:basedOn w:val="a"/>
    <w:link w:val="af7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7">
    <w:name w:val="Подзаголовок Знак"/>
    <w:link w:val="af6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8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9">
    <w:name w:val="Текст новости"/>
    <w:link w:val="afa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a">
    <w:name w:val="Текст новости Знак"/>
    <w:link w:val="af9"/>
    <w:rsid w:val="008970CF"/>
    <w:rPr>
      <w:sz w:val="24"/>
      <w:szCs w:val="24"/>
      <w:lang w:val="ru-RU" w:eastAsia="ru-RU" w:bidi="ar-SA"/>
    </w:rPr>
  </w:style>
  <w:style w:type="paragraph" w:styleId="afb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c">
    <w:name w:val="FollowedHyperlink"/>
    <w:basedOn w:val="a0"/>
    <w:rsid w:val="00B7225A"/>
    <w:rPr>
      <w:color w:val="800080" w:themeColor="followedHyperlink"/>
      <w:u w:val="single"/>
    </w:rPr>
  </w:style>
  <w:style w:type="paragraph" w:styleId="afd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e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f">
    <w:name w:val="annotation reference"/>
    <w:basedOn w:val="a0"/>
    <w:rsid w:val="008744C8"/>
    <w:rPr>
      <w:sz w:val="16"/>
      <w:szCs w:val="16"/>
    </w:rPr>
  </w:style>
  <w:style w:type="paragraph" w:styleId="aff0">
    <w:name w:val="annotation text"/>
    <w:basedOn w:val="a"/>
    <w:link w:val="aff1"/>
    <w:rsid w:val="008744C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8744C8"/>
  </w:style>
  <w:style w:type="paragraph" w:styleId="aff2">
    <w:name w:val="annotation subject"/>
    <w:basedOn w:val="aff0"/>
    <w:next w:val="aff0"/>
    <w:link w:val="aff3"/>
    <w:rsid w:val="008744C8"/>
    <w:rPr>
      <w:b/>
      <w:bCs/>
    </w:rPr>
  </w:style>
  <w:style w:type="character" w:customStyle="1" w:styleId="aff3">
    <w:name w:val="Тема примечания Знак"/>
    <w:basedOn w:val="aff1"/>
    <w:link w:val="aff2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a4">
    <w:name w:val="Верхний колонтитул Знак"/>
    <w:basedOn w:val="a0"/>
    <w:link w:val="a3"/>
    <w:uiPriority w:val="99"/>
    <w:rsid w:val="0020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4D70-1836-4E7D-A33F-A240F350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977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2025-08-25T10:39:00Z</cp:lastPrinted>
  <dcterms:created xsi:type="dcterms:W3CDTF">2025-11-01T06:51:00Z</dcterms:created>
  <dcterms:modified xsi:type="dcterms:W3CDTF">2025-11-01T06:51:00Z</dcterms:modified>
</cp:coreProperties>
</file>