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3DD" w:rsidRPr="00D823DD" w:rsidRDefault="00D823DD" w:rsidP="00D823DD">
      <w:pPr>
        <w:spacing w:before="100" w:beforeAutospacing="1" w:after="0" w:line="240" w:lineRule="auto"/>
        <w:jc w:val="center"/>
        <w:rPr>
          <w:rFonts w:ascii="Times New Roman" w:eastAsia="Times New Roman" w:hAnsi="Times New Roman" w:cs="Times New Roman"/>
          <w:lang w:eastAsia="ru-RU"/>
        </w:rPr>
      </w:pPr>
      <w:r w:rsidRPr="00D823DD">
        <w:rPr>
          <w:rFonts w:ascii="Times New Roman" w:eastAsia="Times New Roman" w:hAnsi="Times New Roman" w:cs="Times New Roman"/>
          <w:b/>
          <w:bCs/>
          <w:lang w:eastAsia="ru-RU"/>
        </w:rPr>
        <w:t>Памятка для лиц, добровольно вступивших в правоотношения по ОПС</w:t>
      </w:r>
    </w:p>
    <w:p w:rsidR="00D823DD" w:rsidRPr="00D823DD" w:rsidRDefault="00D823DD" w:rsidP="00D823DD">
      <w:pPr>
        <w:spacing w:before="100" w:beforeAutospacing="1" w:after="0" w:line="240" w:lineRule="auto"/>
        <w:ind w:firstLine="539"/>
        <w:jc w:val="both"/>
        <w:rPr>
          <w:rFonts w:ascii="Times New Roman" w:eastAsia="Times New Roman" w:hAnsi="Times New Roman" w:cs="Times New Roman"/>
          <w:lang w:eastAsia="ru-RU"/>
        </w:rPr>
      </w:pPr>
      <w:r w:rsidRPr="00D823DD">
        <w:rPr>
          <w:rFonts w:ascii="Times New Roman" w:eastAsia="Times New Roman" w:hAnsi="Times New Roman" w:cs="Times New Roman"/>
          <w:lang w:eastAsia="ru-RU"/>
        </w:rPr>
        <w:t xml:space="preserve">Расчетным периодом по СВ признается </w:t>
      </w:r>
      <w:r w:rsidRPr="00D823DD">
        <w:rPr>
          <w:rFonts w:ascii="Times New Roman" w:eastAsia="Times New Roman" w:hAnsi="Times New Roman" w:cs="Times New Roman"/>
          <w:b/>
          <w:bCs/>
          <w:lang w:eastAsia="ru-RU"/>
        </w:rPr>
        <w:t>календарный год</w:t>
      </w:r>
      <w:r w:rsidRPr="00D823DD">
        <w:rPr>
          <w:rFonts w:ascii="Times New Roman" w:eastAsia="Times New Roman" w:hAnsi="Times New Roman" w:cs="Times New Roman"/>
          <w:lang w:eastAsia="ru-RU"/>
        </w:rPr>
        <w:t xml:space="preserve">. При подаче </w:t>
      </w:r>
      <w:hyperlink r:id="rId6" w:history="1">
        <w:r w:rsidRPr="00D943B2">
          <w:rPr>
            <w:rFonts w:ascii="Times New Roman" w:eastAsia="Times New Roman" w:hAnsi="Times New Roman" w:cs="Times New Roman"/>
            <w:lang w:eastAsia="ru-RU"/>
          </w:rPr>
          <w:t>заявления</w:t>
        </w:r>
      </w:hyperlink>
      <w:r w:rsidRPr="00D823DD">
        <w:rPr>
          <w:rFonts w:ascii="Times New Roman" w:eastAsia="Times New Roman" w:hAnsi="Times New Roman" w:cs="Times New Roman"/>
          <w:lang w:eastAsia="ru-RU"/>
        </w:rPr>
        <w:t xml:space="preserve"> о добровольном вступлении в правоотношения по ОПС соответствующий расчетный период начинается со дня подачи указанного заявления в территориальный орган Фонда. При подаче заявления о прекращении правоотношений по ОПС расчетный период заканчивается в день подачи указанного заявления в территориальный орган Фонда.</w:t>
      </w:r>
    </w:p>
    <w:p w:rsidR="00D823DD" w:rsidRPr="00D823DD" w:rsidRDefault="00D823DD" w:rsidP="00D823DD">
      <w:pPr>
        <w:spacing w:before="100" w:beforeAutospacing="1" w:after="0" w:line="240" w:lineRule="auto"/>
        <w:ind w:firstLine="539"/>
        <w:jc w:val="both"/>
        <w:rPr>
          <w:rFonts w:ascii="Times New Roman" w:eastAsia="Times New Roman" w:hAnsi="Times New Roman" w:cs="Times New Roman"/>
          <w:lang w:eastAsia="ru-RU"/>
        </w:rPr>
      </w:pPr>
      <w:r w:rsidRPr="00D823DD">
        <w:rPr>
          <w:rFonts w:ascii="Times New Roman" w:eastAsia="Times New Roman" w:hAnsi="Times New Roman" w:cs="Times New Roman"/>
          <w:lang w:eastAsia="ru-RU"/>
        </w:rPr>
        <w:t xml:space="preserve">Если заявление о добровольном вступлении в правоотношения (о прекращении правоотношений) по обязательному пенсионному страхованию подано в территориальный орган Фонда в течение расчетного периода, </w:t>
      </w:r>
      <w:r w:rsidRPr="00D823DD">
        <w:rPr>
          <w:rFonts w:ascii="Times New Roman" w:eastAsia="Times New Roman" w:hAnsi="Times New Roman" w:cs="Times New Roman"/>
          <w:b/>
          <w:bCs/>
          <w:lang w:eastAsia="ru-RU"/>
        </w:rPr>
        <w:t>размер страховых взносов, подлежащих уплате за этот расчетный период, определяется пропорционально количеству календарных месяцев (дней), в течение которых лицо состояло в правоотношениях по обязательному пенсионному страхованию.</w:t>
      </w:r>
    </w:p>
    <w:p w:rsidR="00D823DD" w:rsidRPr="00D823DD" w:rsidRDefault="00D823DD" w:rsidP="00D823DD">
      <w:pPr>
        <w:spacing w:before="100" w:beforeAutospacing="1" w:after="0" w:line="240" w:lineRule="auto"/>
        <w:ind w:firstLine="539"/>
        <w:jc w:val="both"/>
        <w:rPr>
          <w:rFonts w:ascii="Times New Roman" w:eastAsia="Times New Roman" w:hAnsi="Times New Roman" w:cs="Times New Roman"/>
          <w:lang w:eastAsia="ru-RU"/>
        </w:rPr>
      </w:pPr>
      <w:r w:rsidRPr="00D823DD">
        <w:rPr>
          <w:rFonts w:ascii="Times New Roman" w:eastAsia="Times New Roman" w:hAnsi="Times New Roman" w:cs="Times New Roman"/>
          <w:b/>
          <w:bCs/>
          <w:lang w:eastAsia="ru-RU"/>
        </w:rPr>
        <w:t>Периоды уплаты страховых взносов засчитываются в страховой стаж.</w:t>
      </w:r>
      <w:r w:rsidRPr="00D823DD">
        <w:rPr>
          <w:rFonts w:ascii="Times New Roman" w:eastAsia="Times New Roman" w:hAnsi="Times New Roman" w:cs="Times New Roman"/>
          <w:lang w:eastAsia="ru-RU"/>
        </w:rPr>
        <w:t xml:space="preserve"> Продолжительность засчитываемых в страховой стаж периодов уплаты страховых взносов не может составлять более половины страхового стажа, требуемого для назначения страховой пенсии по старости.</w:t>
      </w:r>
    </w:p>
    <w:p w:rsidR="00D823DD" w:rsidRPr="00D823DD" w:rsidRDefault="00D823DD" w:rsidP="00D823DD">
      <w:pPr>
        <w:spacing w:before="221" w:after="0" w:line="240" w:lineRule="auto"/>
        <w:ind w:firstLine="567"/>
        <w:jc w:val="both"/>
        <w:rPr>
          <w:rFonts w:ascii="Times New Roman" w:eastAsia="Times New Roman" w:hAnsi="Times New Roman" w:cs="Times New Roman"/>
          <w:lang w:eastAsia="ru-RU"/>
        </w:rPr>
      </w:pPr>
      <w:r w:rsidRPr="00D823DD">
        <w:rPr>
          <w:rFonts w:ascii="Times New Roman" w:eastAsia="Times New Roman" w:hAnsi="Times New Roman" w:cs="Times New Roman"/>
          <w:lang w:eastAsia="ru-RU"/>
        </w:rPr>
        <w:t xml:space="preserve">Уплаченные суммы страховых взносов на обязательное пенсионное страхование направляются на финансирование страховой пенсии и учитываются на индивидуальных лицевых счетах застрахованных лиц в порядке, определенном Федеральным </w:t>
      </w:r>
      <w:hyperlink r:id="rId7" w:history="1">
        <w:r w:rsidRPr="00D943B2">
          <w:rPr>
            <w:rFonts w:ascii="Times New Roman" w:eastAsia="Times New Roman" w:hAnsi="Times New Roman" w:cs="Times New Roman"/>
            <w:lang w:eastAsia="ru-RU"/>
          </w:rPr>
          <w:t>законом</w:t>
        </w:r>
      </w:hyperlink>
      <w:r w:rsidRPr="00D823DD">
        <w:rPr>
          <w:rFonts w:ascii="Times New Roman" w:eastAsia="Times New Roman" w:hAnsi="Times New Roman" w:cs="Times New Roman"/>
          <w:lang w:eastAsia="ru-RU"/>
        </w:rP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за расчетный период, в котором такие суммы были уплачены.</w:t>
      </w:r>
    </w:p>
    <w:p w:rsidR="00D823DD" w:rsidRPr="00D823DD" w:rsidRDefault="00D823DD" w:rsidP="00D823DD">
      <w:pPr>
        <w:spacing w:before="221" w:after="0" w:line="240" w:lineRule="auto"/>
        <w:ind w:firstLine="539"/>
        <w:jc w:val="both"/>
        <w:rPr>
          <w:rFonts w:ascii="Times New Roman" w:eastAsia="Times New Roman" w:hAnsi="Times New Roman" w:cs="Times New Roman"/>
          <w:lang w:eastAsia="ru-RU"/>
        </w:rPr>
      </w:pPr>
      <w:r w:rsidRPr="00D823DD">
        <w:rPr>
          <w:rFonts w:ascii="Times New Roman" w:eastAsia="Times New Roman" w:hAnsi="Times New Roman" w:cs="Times New Roman"/>
          <w:lang w:eastAsia="ru-RU"/>
        </w:rPr>
        <w:t>Расчет страховых взносов, подлежащих уплате за расчетный период (в соответствии с пунктом 5 статьи 29 Федерального закона от 15.12.2001 г. №167-ФЗ):</w:t>
      </w:r>
    </w:p>
    <w:p w:rsidR="00D823DD" w:rsidRPr="00D823DD" w:rsidRDefault="00D823DD" w:rsidP="00175814">
      <w:pPr>
        <w:numPr>
          <w:ilvl w:val="0"/>
          <w:numId w:val="2"/>
        </w:numPr>
        <w:spacing w:before="221" w:after="0" w:line="240" w:lineRule="auto"/>
        <w:jc w:val="both"/>
        <w:rPr>
          <w:rFonts w:ascii="Times New Roman" w:eastAsia="Times New Roman" w:hAnsi="Times New Roman" w:cs="Times New Roman"/>
          <w:lang w:eastAsia="ru-RU"/>
        </w:rPr>
      </w:pPr>
      <w:r w:rsidRPr="00D823DD">
        <w:rPr>
          <w:rFonts w:ascii="Times New Roman" w:eastAsia="Times New Roman" w:hAnsi="Times New Roman" w:cs="Times New Roman"/>
          <w:lang w:eastAsia="ru-RU"/>
        </w:rPr>
        <w:t xml:space="preserve">Минимальный размер страховых взносов определяется как 22,0 процента минимального </w:t>
      </w:r>
      <w:hyperlink r:id="rId8" w:history="1">
        <w:r w:rsidRPr="00D943B2">
          <w:rPr>
            <w:rFonts w:ascii="Times New Roman" w:eastAsia="Times New Roman" w:hAnsi="Times New Roman" w:cs="Times New Roman"/>
            <w:lang w:eastAsia="ru-RU"/>
          </w:rPr>
          <w:t>размера</w:t>
        </w:r>
      </w:hyperlink>
      <w:r w:rsidRPr="00D823DD">
        <w:rPr>
          <w:rFonts w:ascii="Times New Roman" w:eastAsia="Times New Roman" w:hAnsi="Times New Roman" w:cs="Times New Roman"/>
          <w:lang w:eastAsia="ru-RU"/>
        </w:rPr>
        <w:t xml:space="preserve"> оплаты труда, установленного федеральным законом на начало финансового года, за который уплачиваются страховые взносы, увеличенные в 12 раз.</w:t>
      </w:r>
    </w:p>
    <w:p w:rsidR="00D823DD" w:rsidRPr="00D823DD" w:rsidRDefault="00D823DD" w:rsidP="00175814">
      <w:pPr>
        <w:numPr>
          <w:ilvl w:val="0"/>
          <w:numId w:val="2"/>
        </w:numPr>
        <w:spacing w:before="221" w:after="0" w:line="240" w:lineRule="auto"/>
        <w:jc w:val="both"/>
        <w:rPr>
          <w:rFonts w:ascii="Times New Roman" w:eastAsia="Times New Roman" w:hAnsi="Times New Roman" w:cs="Times New Roman"/>
          <w:lang w:eastAsia="ru-RU"/>
        </w:rPr>
      </w:pPr>
      <w:r w:rsidRPr="00D823DD">
        <w:rPr>
          <w:rFonts w:ascii="Times New Roman" w:eastAsia="Times New Roman" w:hAnsi="Times New Roman" w:cs="Times New Roman"/>
          <w:lang w:eastAsia="ru-RU"/>
        </w:rPr>
        <w:t>Максимальный размер страховых взносов не может быть более размера, определяемого как 22,0 процента восьмикратного минимального размера оплаты труда, установленного федеральным законом на начало финансового года, за который уплачиваются страховые взносы, увеличенные в 12 раз.</w:t>
      </w:r>
    </w:p>
    <w:tbl>
      <w:tblPr>
        <w:tblW w:w="10603" w:type="dxa"/>
        <w:jc w:val="center"/>
        <w:tblCellSpacing w:w="0" w:type="dxa"/>
        <w:tblBorders>
          <w:top w:val="outset" w:sz="6" w:space="0" w:color="00000A"/>
          <w:left w:val="outset" w:sz="6" w:space="0" w:color="00000A"/>
          <w:bottom w:val="outset" w:sz="6" w:space="0" w:color="00000A"/>
          <w:right w:val="outset" w:sz="6" w:space="0" w:color="00000A"/>
        </w:tblBorders>
        <w:tblCellMar>
          <w:top w:w="84" w:type="dxa"/>
          <w:left w:w="84" w:type="dxa"/>
          <w:bottom w:w="84" w:type="dxa"/>
          <w:right w:w="84" w:type="dxa"/>
        </w:tblCellMar>
        <w:tblLook w:val="04A0" w:firstRow="1" w:lastRow="0" w:firstColumn="1" w:lastColumn="0" w:noHBand="0" w:noVBand="1"/>
      </w:tblPr>
      <w:tblGrid>
        <w:gridCol w:w="5237"/>
        <w:gridCol w:w="5366"/>
      </w:tblGrid>
      <w:tr w:rsidR="00D823DD" w:rsidRPr="00D823DD" w:rsidTr="00F23D0E">
        <w:trPr>
          <w:tblCellSpacing w:w="0" w:type="dxa"/>
          <w:jc w:val="center"/>
        </w:trPr>
        <w:tc>
          <w:tcPr>
            <w:tcW w:w="5237" w:type="dxa"/>
            <w:tcBorders>
              <w:top w:val="outset" w:sz="6" w:space="0" w:color="00000A"/>
              <w:left w:val="outset" w:sz="6" w:space="0" w:color="00000A"/>
              <w:bottom w:val="outset" w:sz="6" w:space="0" w:color="00000A"/>
              <w:right w:val="outset" w:sz="6" w:space="0" w:color="00000A"/>
            </w:tcBorders>
            <w:hideMark/>
          </w:tcPr>
          <w:p w:rsidR="00D823DD" w:rsidRPr="00D823DD" w:rsidRDefault="00D823DD" w:rsidP="00F23D0E">
            <w:pPr>
              <w:spacing w:before="100" w:beforeAutospacing="1" w:after="0" w:line="240" w:lineRule="auto"/>
              <w:jc w:val="center"/>
              <w:rPr>
                <w:rFonts w:ascii="Times New Roman" w:eastAsia="Times New Roman" w:hAnsi="Times New Roman" w:cs="Times New Roman"/>
                <w:lang w:eastAsia="ru-RU"/>
              </w:rPr>
            </w:pPr>
            <w:r w:rsidRPr="00D823DD">
              <w:rPr>
                <w:rFonts w:ascii="Times New Roman" w:eastAsia="Times New Roman" w:hAnsi="Times New Roman" w:cs="Times New Roman"/>
                <w:b/>
                <w:bCs/>
                <w:lang w:eastAsia="ru-RU"/>
              </w:rPr>
              <w:t>Минимальный размер СВ</w:t>
            </w:r>
          </w:p>
        </w:tc>
        <w:tc>
          <w:tcPr>
            <w:tcW w:w="5366" w:type="dxa"/>
            <w:tcBorders>
              <w:top w:val="outset" w:sz="6" w:space="0" w:color="00000A"/>
              <w:left w:val="outset" w:sz="6" w:space="0" w:color="00000A"/>
              <w:bottom w:val="outset" w:sz="6" w:space="0" w:color="00000A"/>
              <w:right w:val="outset" w:sz="6" w:space="0" w:color="00000A"/>
            </w:tcBorders>
            <w:hideMark/>
          </w:tcPr>
          <w:p w:rsidR="00D823DD" w:rsidRPr="00D823DD" w:rsidRDefault="00D823DD" w:rsidP="00F23D0E">
            <w:pPr>
              <w:spacing w:before="100" w:beforeAutospacing="1" w:after="0" w:line="240" w:lineRule="auto"/>
              <w:jc w:val="center"/>
              <w:rPr>
                <w:rFonts w:ascii="Times New Roman" w:eastAsia="Times New Roman" w:hAnsi="Times New Roman" w:cs="Times New Roman"/>
                <w:lang w:eastAsia="ru-RU"/>
              </w:rPr>
            </w:pPr>
            <w:r w:rsidRPr="00D823DD">
              <w:rPr>
                <w:rFonts w:ascii="Times New Roman" w:eastAsia="Times New Roman" w:hAnsi="Times New Roman" w:cs="Times New Roman"/>
                <w:b/>
                <w:bCs/>
                <w:lang w:eastAsia="ru-RU"/>
              </w:rPr>
              <w:t>Максимальный размер СВ</w:t>
            </w:r>
          </w:p>
        </w:tc>
      </w:tr>
      <w:tr w:rsidR="00D823DD" w:rsidRPr="00D823DD" w:rsidTr="00F23D0E">
        <w:trPr>
          <w:tblCellSpacing w:w="0" w:type="dxa"/>
          <w:jc w:val="center"/>
        </w:trPr>
        <w:tc>
          <w:tcPr>
            <w:tcW w:w="5237" w:type="dxa"/>
            <w:tcBorders>
              <w:top w:val="outset" w:sz="6" w:space="0" w:color="00000A"/>
              <w:left w:val="outset" w:sz="6" w:space="0" w:color="00000A"/>
              <w:bottom w:val="outset" w:sz="6" w:space="0" w:color="00000A"/>
              <w:right w:val="outset" w:sz="6" w:space="0" w:color="00000A"/>
            </w:tcBorders>
            <w:hideMark/>
          </w:tcPr>
          <w:p w:rsidR="00D823DD" w:rsidRPr="00D823DD" w:rsidRDefault="00D823DD" w:rsidP="00F23D0E">
            <w:pPr>
              <w:spacing w:before="100" w:beforeAutospacing="1" w:after="0" w:line="240" w:lineRule="auto"/>
              <w:jc w:val="center"/>
              <w:rPr>
                <w:rFonts w:ascii="Times New Roman" w:eastAsia="Times New Roman" w:hAnsi="Times New Roman" w:cs="Times New Roman"/>
                <w:lang w:eastAsia="ru-RU"/>
              </w:rPr>
            </w:pPr>
            <w:r w:rsidRPr="00D823DD">
              <w:rPr>
                <w:rFonts w:ascii="Times New Roman" w:eastAsia="Times New Roman" w:hAnsi="Times New Roman" w:cs="Times New Roman"/>
                <w:lang w:eastAsia="ru-RU"/>
              </w:rPr>
              <w:t>1МРОТ*22%*12</w:t>
            </w:r>
          </w:p>
        </w:tc>
        <w:tc>
          <w:tcPr>
            <w:tcW w:w="5366" w:type="dxa"/>
            <w:tcBorders>
              <w:top w:val="outset" w:sz="6" w:space="0" w:color="00000A"/>
              <w:left w:val="outset" w:sz="6" w:space="0" w:color="00000A"/>
              <w:bottom w:val="outset" w:sz="6" w:space="0" w:color="00000A"/>
              <w:right w:val="outset" w:sz="6" w:space="0" w:color="00000A"/>
            </w:tcBorders>
            <w:hideMark/>
          </w:tcPr>
          <w:p w:rsidR="00D823DD" w:rsidRPr="00D823DD" w:rsidRDefault="00D823DD" w:rsidP="00F23D0E">
            <w:pPr>
              <w:spacing w:before="100" w:beforeAutospacing="1" w:after="0" w:line="240" w:lineRule="auto"/>
              <w:jc w:val="center"/>
              <w:rPr>
                <w:rFonts w:ascii="Times New Roman" w:eastAsia="Times New Roman" w:hAnsi="Times New Roman" w:cs="Times New Roman"/>
                <w:lang w:eastAsia="ru-RU"/>
              </w:rPr>
            </w:pPr>
            <w:r w:rsidRPr="00D823DD">
              <w:rPr>
                <w:rFonts w:ascii="Times New Roman" w:eastAsia="Times New Roman" w:hAnsi="Times New Roman" w:cs="Times New Roman"/>
                <w:lang w:eastAsia="ru-RU"/>
              </w:rPr>
              <w:t>8МРОТ*22%*12</w:t>
            </w:r>
          </w:p>
        </w:tc>
      </w:tr>
    </w:tbl>
    <w:p w:rsidR="00D823DD" w:rsidRPr="00D823DD" w:rsidRDefault="00D823DD" w:rsidP="00D823DD">
      <w:pPr>
        <w:spacing w:before="100" w:beforeAutospacing="1" w:after="0" w:line="240" w:lineRule="auto"/>
        <w:ind w:firstLine="567"/>
        <w:jc w:val="both"/>
        <w:rPr>
          <w:rFonts w:ascii="Times New Roman" w:eastAsia="Times New Roman" w:hAnsi="Times New Roman" w:cs="Times New Roman"/>
          <w:lang w:eastAsia="ru-RU"/>
        </w:rPr>
      </w:pPr>
      <w:proofErr w:type="gramStart"/>
      <w:r w:rsidRPr="00D823DD">
        <w:rPr>
          <w:rFonts w:ascii="Times New Roman" w:eastAsia="Times New Roman" w:hAnsi="Times New Roman" w:cs="Times New Roman"/>
          <w:b/>
          <w:bCs/>
          <w:color w:val="000000"/>
          <w:lang w:eastAsia="ru-RU"/>
        </w:rPr>
        <w:t>С 1 января 202</w:t>
      </w:r>
      <w:r w:rsidR="00967ED2">
        <w:rPr>
          <w:rFonts w:ascii="Times New Roman" w:eastAsia="Times New Roman" w:hAnsi="Times New Roman" w:cs="Times New Roman"/>
          <w:b/>
          <w:bCs/>
          <w:color w:val="000000"/>
          <w:lang w:eastAsia="ru-RU"/>
        </w:rPr>
        <w:t>5</w:t>
      </w:r>
      <w:r w:rsidRPr="00D823DD">
        <w:rPr>
          <w:rFonts w:ascii="Times New Roman" w:eastAsia="Times New Roman" w:hAnsi="Times New Roman" w:cs="Times New Roman"/>
          <w:b/>
          <w:bCs/>
          <w:color w:val="000000"/>
          <w:lang w:eastAsia="ru-RU"/>
        </w:rPr>
        <w:t xml:space="preserve"> года МРОТ составляет </w:t>
      </w:r>
      <w:r w:rsidR="00967ED2">
        <w:rPr>
          <w:rFonts w:ascii="Times New Roman" w:eastAsia="Times New Roman" w:hAnsi="Times New Roman" w:cs="Times New Roman"/>
          <w:b/>
          <w:bCs/>
          <w:color w:val="000000"/>
          <w:lang w:eastAsia="ru-RU"/>
        </w:rPr>
        <w:t xml:space="preserve"> 22 440</w:t>
      </w:r>
      <w:r w:rsidRPr="00D823DD">
        <w:rPr>
          <w:rFonts w:ascii="Times New Roman" w:eastAsia="Times New Roman" w:hAnsi="Times New Roman" w:cs="Times New Roman"/>
          <w:b/>
          <w:bCs/>
          <w:color w:val="000000"/>
          <w:lang w:eastAsia="ru-RU"/>
        </w:rPr>
        <w:t xml:space="preserve"> рубля</w:t>
      </w:r>
      <w:r w:rsidRPr="00D823DD">
        <w:rPr>
          <w:rFonts w:ascii="Times New Roman" w:eastAsia="Times New Roman" w:hAnsi="Times New Roman" w:cs="Times New Roman"/>
          <w:color w:val="000000"/>
          <w:lang w:eastAsia="ru-RU"/>
        </w:rPr>
        <w:t xml:space="preserve"> (в соответствии с Федеральным законом от 27.11.2023 г</w:t>
      </w:r>
      <w:r w:rsidR="00AF1D1A">
        <w:rPr>
          <w:rFonts w:ascii="Times New Roman" w:eastAsia="Times New Roman" w:hAnsi="Times New Roman" w:cs="Times New Roman"/>
          <w:color w:val="000000"/>
          <w:lang w:eastAsia="ru-RU"/>
        </w:rPr>
        <w:t>. N 548-ФЗ "О внесении изменений</w:t>
      </w:r>
      <w:r w:rsidRPr="00D823DD">
        <w:rPr>
          <w:rFonts w:ascii="Times New Roman" w:eastAsia="Times New Roman" w:hAnsi="Times New Roman" w:cs="Times New Roman"/>
          <w:color w:val="000000"/>
          <w:lang w:eastAsia="ru-RU"/>
        </w:rPr>
        <w:t xml:space="preserve"> в статью 1 Федерального закона "О минимальном размере оплаты труда" и признании утратившими силу статей 2 и 3 Федерального закона </w:t>
      </w:r>
      <w:r w:rsidRPr="00D823DD">
        <w:rPr>
          <w:rFonts w:ascii="Times New Roman" w:eastAsia="Times New Roman" w:hAnsi="Times New Roman" w:cs="Times New Roman"/>
          <w:lang w:eastAsia="ru-RU"/>
        </w:rPr>
        <w:t>"О</w:t>
      </w:r>
      <w:r w:rsidR="00AF1D1A">
        <w:rPr>
          <w:rFonts w:ascii="Times New Roman" w:eastAsia="Times New Roman" w:hAnsi="Times New Roman" w:cs="Times New Roman"/>
          <w:lang w:eastAsia="ru-RU"/>
        </w:rPr>
        <w:t xml:space="preserve"> внесении изменения в статью 1 Ф</w:t>
      </w:r>
      <w:r w:rsidRPr="00D823DD">
        <w:rPr>
          <w:rFonts w:ascii="Times New Roman" w:eastAsia="Times New Roman" w:hAnsi="Times New Roman" w:cs="Times New Roman"/>
          <w:lang w:eastAsia="ru-RU"/>
        </w:rPr>
        <w:t xml:space="preserve">едерального закона "О минимальном размере оплаты труда" </w:t>
      </w:r>
      <w:r w:rsidRPr="00D823DD">
        <w:rPr>
          <w:rFonts w:ascii="Times New Roman" w:eastAsia="Times New Roman" w:hAnsi="Times New Roman" w:cs="Times New Roman"/>
          <w:color w:val="000000"/>
          <w:lang w:eastAsia="ru-RU"/>
        </w:rPr>
        <w:t>и о приостановлении действия</w:t>
      </w:r>
      <w:proofErr w:type="gramEnd"/>
      <w:r w:rsidRPr="00D823DD">
        <w:rPr>
          <w:rFonts w:ascii="Times New Roman" w:eastAsia="Times New Roman" w:hAnsi="Times New Roman" w:cs="Times New Roman"/>
          <w:color w:val="000000"/>
          <w:lang w:eastAsia="ru-RU"/>
        </w:rPr>
        <w:t xml:space="preserve"> ее отдельных положений")</w:t>
      </w:r>
    </w:p>
    <w:p w:rsidR="00D823DD" w:rsidRPr="00D823DD" w:rsidRDefault="00D823DD" w:rsidP="00D823DD">
      <w:pPr>
        <w:spacing w:before="100" w:beforeAutospacing="1" w:after="0" w:line="240" w:lineRule="auto"/>
        <w:jc w:val="both"/>
        <w:rPr>
          <w:rFonts w:ascii="Times New Roman" w:eastAsia="Times New Roman" w:hAnsi="Times New Roman" w:cs="Times New Roman"/>
          <w:lang w:eastAsia="ru-RU"/>
        </w:rPr>
      </w:pPr>
      <w:r w:rsidRPr="00D823DD">
        <w:rPr>
          <w:rFonts w:ascii="Times New Roman" w:eastAsia="Times New Roman" w:hAnsi="Times New Roman" w:cs="Times New Roman"/>
          <w:lang w:eastAsia="ru-RU"/>
        </w:rPr>
        <w:t>Минимальный размер на 202</w:t>
      </w:r>
      <w:r w:rsidR="00967ED2">
        <w:rPr>
          <w:rFonts w:ascii="Times New Roman" w:eastAsia="Times New Roman" w:hAnsi="Times New Roman" w:cs="Times New Roman"/>
          <w:lang w:eastAsia="ru-RU"/>
        </w:rPr>
        <w:t>5</w:t>
      </w:r>
      <w:r w:rsidRPr="00D823DD">
        <w:rPr>
          <w:rFonts w:ascii="Times New Roman" w:eastAsia="Times New Roman" w:hAnsi="Times New Roman" w:cs="Times New Roman"/>
          <w:lang w:eastAsia="ru-RU"/>
        </w:rPr>
        <w:t xml:space="preserve"> год – </w:t>
      </w:r>
      <w:r w:rsidR="00967ED2">
        <w:rPr>
          <w:rFonts w:ascii="Times New Roman" w:eastAsia="Times New Roman" w:hAnsi="Times New Roman" w:cs="Times New Roman"/>
          <w:lang w:eastAsia="ru-RU"/>
        </w:rPr>
        <w:t>59241</w:t>
      </w:r>
      <w:r w:rsidRPr="00D823DD">
        <w:rPr>
          <w:rFonts w:ascii="Times New Roman" w:eastAsia="Times New Roman" w:hAnsi="Times New Roman" w:cs="Times New Roman"/>
          <w:lang w:eastAsia="ru-RU"/>
        </w:rPr>
        <w:t>,</w:t>
      </w:r>
      <w:r w:rsidR="00967ED2">
        <w:rPr>
          <w:rFonts w:ascii="Times New Roman" w:eastAsia="Times New Roman" w:hAnsi="Times New Roman" w:cs="Times New Roman"/>
          <w:lang w:eastAsia="ru-RU"/>
        </w:rPr>
        <w:t>60</w:t>
      </w:r>
      <w:r w:rsidRPr="00D823DD">
        <w:rPr>
          <w:rFonts w:ascii="Times New Roman" w:eastAsia="Times New Roman" w:hAnsi="Times New Roman" w:cs="Times New Roman"/>
          <w:lang w:eastAsia="ru-RU"/>
        </w:rPr>
        <w:t xml:space="preserve"> рублей (</w:t>
      </w:r>
      <w:r w:rsidR="00967ED2">
        <w:rPr>
          <w:rFonts w:ascii="Times New Roman" w:eastAsia="Times New Roman" w:hAnsi="Times New Roman" w:cs="Times New Roman"/>
          <w:lang w:eastAsia="ru-RU"/>
        </w:rPr>
        <w:t>22440</w:t>
      </w:r>
      <w:r w:rsidRPr="00D823DD">
        <w:rPr>
          <w:rFonts w:ascii="Times New Roman" w:eastAsia="Times New Roman" w:hAnsi="Times New Roman" w:cs="Times New Roman"/>
          <w:lang w:eastAsia="ru-RU"/>
        </w:rPr>
        <w:t>*22%*12);</w:t>
      </w:r>
    </w:p>
    <w:p w:rsidR="00D823DD" w:rsidRPr="00D823DD" w:rsidRDefault="00D823DD" w:rsidP="00D823DD">
      <w:pPr>
        <w:spacing w:before="100" w:beforeAutospacing="1" w:after="0" w:line="240" w:lineRule="auto"/>
        <w:jc w:val="both"/>
        <w:rPr>
          <w:rFonts w:ascii="Times New Roman" w:eastAsia="Times New Roman" w:hAnsi="Times New Roman" w:cs="Times New Roman"/>
          <w:lang w:eastAsia="ru-RU"/>
        </w:rPr>
      </w:pPr>
      <w:r w:rsidRPr="00D823DD">
        <w:rPr>
          <w:rFonts w:ascii="Times New Roman" w:eastAsia="Times New Roman" w:hAnsi="Times New Roman" w:cs="Times New Roman"/>
          <w:lang w:eastAsia="ru-RU"/>
        </w:rPr>
        <w:t>Максимальный размер на 202</w:t>
      </w:r>
      <w:r w:rsidR="00967ED2">
        <w:rPr>
          <w:rFonts w:ascii="Times New Roman" w:eastAsia="Times New Roman" w:hAnsi="Times New Roman" w:cs="Times New Roman"/>
          <w:lang w:eastAsia="ru-RU"/>
        </w:rPr>
        <w:t>5</w:t>
      </w:r>
      <w:r w:rsidRPr="00D823DD">
        <w:rPr>
          <w:rFonts w:ascii="Times New Roman" w:eastAsia="Times New Roman" w:hAnsi="Times New Roman" w:cs="Times New Roman"/>
          <w:lang w:eastAsia="ru-RU"/>
        </w:rPr>
        <w:t xml:space="preserve"> год– </w:t>
      </w:r>
      <w:r w:rsidR="00967ED2">
        <w:rPr>
          <w:rFonts w:ascii="Times New Roman" w:eastAsia="Times New Roman" w:hAnsi="Times New Roman" w:cs="Times New Roman"/>
          <w:lang w:eastAsia="ru-RU"/>
        </w:rPr>
        <w:t>473932</w:t>
      </w:r>
      <w:r w:rsidRPr="00D823DD">
        <w:rPr>
          <w:rFonts w:ascii="Times New Roman" w:eastAsia="Times New Roman" w:hAnsi="Times New Roman" w:cs="Times New Roman"/>
          <w:lang w:eastAsia="ru-RU"/>
        </w:rPr>
        <w:t>,</w:t>
      </w:r>
      <w:r w:rsidR="00967ED2">
        <w:rPr>
          <w:rFonts w:ascii="Times New Roman" w:eastAsia="Times New Roman" w:hAnsi="Times New Roman" w:cs="Times New Roman"/>
          <w:lang w:eastAsia="ru-RU"/>
        </w:rPr>
        <w:t>8</w:t>
      </w:r>
      <w:r w:rsidRPr="00D823DD">
        <w:rPr>
          <w:rFonts w:ascii="Times New Roman" w:eastAsia="Times New Roman" w:hAnsi="Times New Roman" w:cs="Times New Roman"/>
          <w:lang w:eastAsia="ru-RU"/>
        </w:rPr>
        <w:t>0 рубля (8*</w:t>
      </w:r>
      <w:r w:rsidR="00967ED2">
        <w:rPr>
          <w:rFonts w:ascii="Times New Roman" w:eastAsia="Times New Roman" w:hAnsi="Times New Roman" w:cs="Times New Roman"/>
          <w:lang w:eastAsia="ru-RU"/>
        </w:rPr>
        <w:t>22440</w:t>
      </w:r>
      <w:r w:rsidRPr="00D823DD">
        <w:rPr>
          <w:rFonts w:ascii="Times New Roman" w:eastAsia="Times New Roman" w:hAnsi="Times New Roman" w:cs="Times New Roman"/>
          <w:lang w:eastAsia="ru-RU"/>
        </w:rPr>
        <w:t>*22%*12).</w:t>
      </w:r>
    </w:p>
    <w:p w:rsidR="00D823DD" w:rsidRPr="00D823DD" w:rsidRDefault="00D823DD" w:rsidP="00D823DD">
      <w:pPr>
        <w:spacing w:before="221" w:after="0" w:line="240" w:lineRule="auto"/>
        <w:ind w:firstLine="539"/>
        <w:jc w:val="both"/>
        <w:rPr>
          <w:rFonts w:ascii="Times New Roman" w:eastAsia="Times New Roman" w:hAnsi="Times New Roman" w:cs="Times New Roman"/>
          <w:lang w:eastAsia="ru-RU"/>
        </w:rPr>
      </w:pPr>
      <w:r w:rsidRPr="00D823DD">
        <w:rPr>
          <w:rFonts w:ascii="Times New Roman" w:eastAsia="Times New Roman" w:hAnsi="Times New Roman" w:cs="Times New Roman"/>
          <w:b/>
          <w:bCs/>
          <w:lang w:eastAsia="ru-RU"/>
        </w:rPr>
        <w:t>Срок уплаты СВ - не позднее 31 декабря текущего календарного года, а в случае подачи заявления о прекращении правоотношений по обязательному пенсионному страхованию - не позднее дня подачи указанного заявления в территориальный орган Фонда.</w:t>
      </w:r>
    </w:p>
    <w:p w:rsidR="00D823DD" w:rsidRPr="00D823DD" w:rsidRDefault="00D823DD" w:rsidP="00D823DD">
      <w:pPr>
        <w:spacing w:before="100" w:beforeAutospacing="1" w:after="0" w:line="240" w:lineRule="auto"/>
        <w:ind w:firstLine="567"/>
        <w:jc w:val="both"/>
        <w:rPr>
          <w:rFonts w:ascii="Times New Roman" w:eastAsia="Times New Roman" w:hAnsi="Times New Roman" w:cs="Times New Roman"/>
          <w:lang w:eastAsia="ru-RU"/>
        </w:rPr>
      </w:pPr>
      <w:r w:rsidRPr="00D823DD">
        <w:rPr>
          <w:rFonts w:ascii="Times New Roman" w:eastAsia="Times New Roman" w:hAnsi="Times New Roman" w:cs="Times New Roman"/>
          <w:lang w:eastAsia="ru-RU"/>
        </w:rPr>
        <w:t>Уплату СВ можно осуществлять как однократным платежом в полном размере в конце текущего года, так и с разбивкой суммы по месяцам, либо кварталам.</w:t>
      </w:r>
    </w:p>
    <w:p w:rsidR="00D823DD" w:rsidRPr="00D823DD" w:rsidRDefault="00D823DD" w:rsidP="005A1645">
      <w:pPr>
        <w:spacing w:after="0" w:line="240" w:lineRule="auto"/>
        <w:jc w:val="both"/>
        <w:rPr>
          <w:rFonts w:ascii="Times New Roman" w:eastAsia="Times New Roman" w:hAnsi="Times New Roman" w:cs="Times New Roman"/>
          <w:lang w:eastAsia="ru-RU"/>
        </w:rPr>
      </w:pPr>
      <w:r w:rsidRPr="00D823DD">
        <w:rPr>
          <w:rFonts w:ascii="Times New Roman" w:eastAsia="Times New Roman" w:hAnsi="Times New Roman" w:cs="Times New Roman"/>
          <w:b/>
          <w:bCs/>
          <w:u w:val="single"/>
          <w:lang w:eastAsia="ru-RU"/>
        </w:rPr>
        <w:t>Реквизиты для уплаты страховых взносов</w:t>
      </w:r>
    </w:p>
    <w:p w:rsidR="007941CA" w:rsidRDefault="007941CA" w:rsidP="005A1645">
      <w:pPr>
        <w:spacing w:after="0" w:line="240" w:lineRule="auto"/>
        <w:jc w:val="both"/>
        <w:rPr>
          <w:rFonts w:ascii="Times New Roman" w:eastAsia="Times New Roman" w:hAnsi="Times New Roman" w:cs="Times New Roman"/>
          <w:b/>
          <w:bCs/>
          <w:lang w:eastAsia="ru-RU"/>
        </w:rPr>
      </w:pPr>
      <w:r w:rsidRPr="007941CA">
        <w:rPr>
          <w:rFonts w:ascii="Times New Roman" w:eastAsia="Times New Roman" w:hAnsi="Times New Roman" w:cs="Times New Roman"/>
          <w:b/>
          <w:bCs/>
          <w:lang w:eastAsia="ru-RU"/>
        </w:rPr>
        <w:t>Банк получателя - ОКЦ №3 УГУ Банка России//УФК по Пермскому краю г. Пермь;</w:t>
      </w:r>
    </w:p>
    <w:p w:rsidR="00D823DD" w:rsidRPr="00D823DD" w:rsidRDefault="00D823DD" w:rsidP="005A1645">
      <w:pPr>
        <w:spacing w:after="0" w:line="240" w:lineRule="auto"/>
        <w:jc w:val="both"/>
        <w:rPr>
          <w:rFonts w:ascii="Times New Roman" w:eastAsia="Times New Roman" w:hAnsi="Times New Roman" w:cs="Times New Roman"/>
          <w:lang w:eastAsia="ru-RU"/>
        </w:rPr>
      </w:pPr>
      <w:bookmarkStart w:id="0" w:name="_GoBack"/>
      <w:bookmarkEnd w:id="0"/>
      <w:r w:rsidRPr="00D823DD">
        <w:rPr>
          <w:rFonts w:ascii="Times New Roman" w:eastAsia="Times New Roman" w:hAnsi="Times New Roman" w:cs="Times New Roman"/>
          <w:b/>
          <w:bCs/>
          <w:lang w:eastAsia="ru-RU"/>
        </w:rPr>
        <w:t>ИНН / КПП получателя – 5904084719 / 590401001;</w:t>
      </w:r>
    </w:p>
    <w:p w:rsidR="00D823DD" w:rsidRPr="00D823DD" w:rsidRDefault="00D823DD" w:rsidP="005A1645">
      <w:pPr>
        <w:spacing w:after="0" w:line="240" w:lineRule="auto"/>
        <w:jc w:val="both"/>
        <w:rPr>
          <w:rFonts w:ascii="Times New Roman" w:eastAsia="Times New Roman" w:hAnsi="Times New Roman" w:cs="Times New Roman"/>
          <w:lang w:eastAsia="ru-RU"/>
        </w:rPr>
      </w:pPr>
      <w:r w:rsidRPr="00D823DD">
        <w:rPr>
          <w:rFonts w:ascii="Times New Roman" w:eastAsia="Times New Roman" w:hAnsi="Times New Roman" w:cs="Times New Roman"/>
          <w:b/>
          <w:bCs/>
          <w:lang w:eastAsia="ru-RU"/>
        </w:rPr>
        <w:t>Получатель – УФК по Пермскому краю (ОСФР по Пермскому краю);</w:t>
      </w:r>
    </w:p>
    <w:p w:rsidR="00D823DD" w:rsidRPr="00D823DD" w:rsidRDefault="00D823DD" w:rsidP="005A1645">
      <w:pPr>
        <w:spacing w:after="0" w:line="240" w:lineRule="auto"/>
        <w:jc w:val="both"/>
        <w:rPr>
          <w:rFonts w:ascii="Times New Roman" w:eastAsia="Times New Roman" w:hAnsi="Times New Roman" w:cs="Times New Roman"/>
          <w:lang w:eastAsia="ru-RU"/>
        </w:rPr>
      </w:pPr>
      <w:r w:rsidRPr="00D823DD">
        <w:rPr>
          <w:rFonts w:ascii="Times New Roman" w:eastAsia="Times New Roman" w:hAnsi="Times New Roman" w:cs="Times New Roman"/>
          <w:b/>
          <w:bCs/>
          <w:lang w:eastAsia="ru-RU"/>
        </w:rPr>
        <w:t>Номер счета банка получателя - 40102810145370000048</w:t>
      </w:r>
    </w:p>
    <w:p w:rsidR="00D823DD" w:rsidRPr="00D823DD" w:rsidRDefault="00D823DD" w:rsidP="005A1645">
      <w:pPr>
        <w:spacing w:after="0" w:line="240" w:lineRule="auto"/>
        <w:jc w:val="both"/>
        <w:rPr>
          <w:rFonts w:ascii="Times New Roman" w:eastAsia="Times New Roman" w:hAnsi="Times New Roman" w:cs="Times New Roman"/>
          <w:lang w:eastAsia="ru-RU"/>
        </w:rPr>
      </w:pPr>
      <w:r w:rsidRPr="00D823DD">
        <w:rPr>
          <w:rFonts w:ascii="Times New Roman" w:eastAsia="Times New Roman" w:hAnsi="Times New Roman" w:cs="Times New Roman"/>
          <w:b/>
          <w:bCs/>
          <w:lang w:eastAsia="ru-RU"/>
        </w:rPr>
        <w:t>Номер счета получателя – 03100643000000015600</w:t>
      </w:r>
      <w:proofErr w:type="gramStart"/>
      <w:r w:rsidRPr="00D823DD">
        <w:rPr>
          <w:rFonts w:ascii="Times New Roman" w:eastAsia="Times New Roman" w:hAnsi="Times New Roman" w:cs="Times New Roman"/>
          <w:b/>
          <w:bCs/>
          <w:lang w:eastAsia="ru-RU"/>
        </w:rPr>
        <w:t xml:space="preserve"> ;</w:t>
      </w:r>
      <w:proofErr w:type="gramEnd"/>
    </w:p>
    <w:p w:rsidR="00D823DD" w:rsidRPr="00D823DD" w:rsidRDefault="00D823DD" w:rsidP="005A1645">
      <w:pPr>
        <w:spacing w:after="0" w:line="240" w:lineRule="auto"/>
        <w:jc w:val="both"/>
        <w:rPr>
          <w:rFonts w:ascii="Times New Roman" w:eastAsia="Times New Roman" w:hAnsi="Times New Roman" w:cs="Times New Roman"/>
          <w:lang w:eastAsia="ru-RU"/>
        </w:rPr>
      </w:pPr>
      <w:r w:rsidRPr="00D823DD">
        <w:rPr>
          <w:rFonts w:ascii="Times New Roman" w:eastAsia="Times New Roman" w:hAnsi="Times New Roman" w:cs="Times New Roman"/>
          <w:b/>
          <w:bCs/>
          <w:lang w:eastAsia="ru-RU"/>
        </w:rPr>
        <w:t>БИК – 015773997</w:t>
      </w:r>
      <w:proofErr w:type="gramStart"/>
      <w:r w:rsidRPr="00D823DD">
        <w:rPr>
          <w:rFonts w:ascii="Times New Roman" w:eastAsia="Times New Roman" w:hAnsi="Times New Roman" w:cs="Times New Roman"/>
          <w:b/>
          <w:bCs/>
          <w:lang w:eastAsia="ru-RU"/>
        </w:rPr>
        <w:t xml:space="preserve"> ;</w:t>
      </w:r>
      <w:proofErr w:type="gramEnd"/>
    </w:p>
    <w:p w:rsidR="00D823DD" w:rsidRPr="00D823DD" w:rsidRDefault="00D823DD" w:rsidP="005A1645">
      <w:pPr>
        <w:spacing w:after="0" w:line="240" w:lineRule="auto"/>
        <w:jc w:val="both"/>
        <w:rPr>
          <w:rFonts w:ascii="Times New Roman" w:eastAsia="Times New Roman" w:hAnsi="Times New Roman" w:cs="Times New Roman"/>
          <w:lang w:eastAsia="ru-RU"/>
        </w:rPr>
      </w:pPr>
      <w:r w:rsidRPr="00D823DD">
        <w:rPr>
          <w:rFonts w:ascii="Times New Roman" w:eastAsia="Times New Roman" w:hAnsi="Times New Roman" w:cs="Times New Roman"/>
          <w:b/>
          <w:bCs/>
          <w:lang w:eastAsia="ru-RU"/>
        </w:rPr>
        <w:t>КБК – 79710205000061000160</w:t>
      </w:r>
    </w:p>
    <w:p w:rsidR="00EF117F" w:rsidRPr="005A1645" w:rsidRDefault="00D823DD" w:rsidP="005A1645">
      <w:pPr>
        <w:spacing w:after="0" w:line="240" w:lineRule="auto"/>
        <w:jc w:val="both"/>
      </w:pPr>
      <w:r w:rsidRPr="00D823DD">
        <w:rPr>
          <w:rFonts w:ascii="Times New Roman" w:eastAsia="Times New Roman" w:hAnsi="Times New Roman" w:cs="Times New Roman"/>
          <w:b/>
          <w:bCs/>
          <w:lang w:eastAsia="ru-RU"/>
        </w:rPr>
        <w:t xml:space="preserve">Назначение платежа: </w:t>
      </w:r>
      <w:proofErr w:type="spellStart"/>
      <w:r w:rsidRPr="00D823DD">
        <w:rPr>
          <w:rFonts w:ascii="Times New Roman" w:eastAsia="Times New Roman" w:hAnsi="Times New Roman" w:cs="Times New Roman"/>
          <w:b/>
          <w:bCs/>
          <w:lang w:eastAsia="ru-RU"/>
        </w:rPr>
        <w:t>ДоСВ</w:t>
      </w:r>
      <w:proofErr w:type="spellEnd"/>
      <w:r w:rsidRPr="00D823DD">
        <w:rPr>
          <w:rFonts w:ascii="Times New Roman" w:eastAsia="Times New Roman" w:hAnsi="Times New Roman" w:cs="Times New Roman"/>
          <w:b/>
          <w:bCs/>
          <w:lang w:eastAsia="ru-RU"/>
        </w:rPr>
        <w:t xml:space="preserve"> по рег.№ …-…-…</w:t>
      </w:r>
      <w:r w:rsidR="005A1645">
        <w:rPr>
          <w:rFonts w:ascii="Times New Roman" w:eastAsia="Times New Roman" w:hAnsi="Times New Roman" w:cs="Times New Roman"/>
          <w:b/>
          <w:bCs/>
          <w:lang w:eastAsia="ru-RU"/>
        </w:rPr>
        <w:tab/>
      </w:r>
      <w:r w:rsidR="005A1645">
        <w:rPr>
          <w:rFonts w:ascii="Times New Roman" w:eastAsia="Times New Roman" w:hAnsi="Times New Roman" w:cs="Times New Roman"/>
          <w:b/>
          <w:bCs/>
          <w:lang w:eastAsia="ru-RU"/>
        </w:rPr>
        <w:tab/>
      </w:r>
      <w:r w:rsidR="005A1645">
        <w:rPr>
          <w:rFonts w:ascii="Times New Roman" w:eastAsia="Times New Roman" w:hAnsi="Times New Roman" w:cs="Times New Roman"/>
          <w:b/>
          <w:bCs/>
          <w:lang w:eastAsia="ru-RU"/>
        </w:rPr>
        <w:tab/>
      </w:r>
      <w:r w:rsidR="005A1645">
        <w:rPr>
          <w:rFonts w:ascii="Times New Roman" w:eastAsia="Times New Roman" w:hAnsi="Times New Roman" w:cs="Times New Roman"/>
          <w:b/>
          <w:bCs/>
          <w:lang w:eastAsia="ru-RU"/>
        </w:rPr>
        <w:tab/>
      </w:r>
      <w:r w:rsidRPr="00D823DD">
        <w:rPr>
          <w:rFonts w:ascii="Times New Roman" w:eastAsia="Times New Roman" w:hAnsi="Times New Roman" w:cs="Times New Roman"/>
          <w:b/>
          <w:bCs/>
          <w:lang w:eastAsia="ru-RU"/>
        </w:rPr>
        <w:t>… ОСФР по Пермскому краю</w:t>
      </w:r>
    </w:p>
    <w:sectPr w:rsidR="00EF117F" w:rsidRPr="005A1645" w:rsidSect="00672173">
      <w:pgSz w:w="11906" w:h="16838"/>
      <w:pgMar w:top="284"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Calibri"/>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35EC0"/>
    <w:multiLevelType w:val="multilevel"/>
    <w:tmpl w:val="4A6C6D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301CA9"/>
    <w:multiLevelType w:val="multilevel"/>
    <w:tmpl w:val="4A2A7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3DD"/>
    <w:rsid w:val="00175814"/>
    <w:rsid w:val="005A1645"/>
    <w:rsid w:val="00672173"/>
    <w:rsid w:val="007941CA"/>
    <w:rsid w:val="00807C21"/>
    <w:rsid w:val="00964C3A"/>
    <w:rsid w:val="00967ED2"/>
    <w:rsid w:val="00AF1D1A"/>
    <w:rsid w:val="00D823DD"/>
    <w:rsid w:val="00D84F7B"/>
    <w:rsid w:val="00D943B2"/>
    <w:rsid w:val="00EF117F"/>
    <w:rsid w:val="00F23D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823DD"/>
    <w:rPr>
      <w:color w:val="000080"/>
      <w:u w:val="single"/>
    </w:rPr>
  </w:style>
  <w:style w:type="paragraph" w:styleId="a4">
    <w:name w:val="Normal (Web)"/>
    <w:basedOn w:val="a"/>
    <w:uiPriority w:val="99"/>
    <w:semiHidden/>
    <w:unhideWhenUsed/>
    <w:rsid w:val="00D823DD"/>
    <w:pPr>
      <w:spacing w:before="100" w:beforeAutospacing="1" w:after="119"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A164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A164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823DD"/>
    <w:rPr>
      <w:color w:val="000080"/>
      <w:u w:val="single"/>
    </w:rPr>
  </w:style>
  <w:style w:type="paragraph" w:styleId="a4">
    <w:name w:val="Normal (Web)"/>
    <w:basedOn w:val="a"/>
    <w:uiPriority w:val="99"/>
    <w:semiHidden/>
    <w:unhideWhenUsed/>
    <w:rsid w:val="00D823DD"/>
    <w:pPr>
      <w:spacing w:before="100" w:beforeAutospacing="1" w:after="119"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A164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A16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28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8EBCDD4C6955C4F8AC5608616F71FAC3ED9F290AD2C92D70280D3486F96ADC74270A61262A56EEA067C9B6U9p3F" TargetMode="External"/><Relationship Id="rId3" Type="http://schemas.microsoft.com/office/2007/relationships/stylesWithEffects" Target="stylesWithEffects.xml"/><Relationship Id="rId7" Type="http://schemas.openxmlformats.org/officeDocument/2006/relationships/hyperlink" Target="consultantplus://offline/ref=138EBCDD4C6955C4F8AC5608616F71FAC6EB9F2905DF94277871013681F635D96136526D243749EEBF7BCBB492U8p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38EBCDD4C6955C4F8AC5608616F71FAC6ED9D230ADC94277871013681F635D973360A61223F03BEFA30C4B593967A05B69E949AU1p3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615</Words>
  <Characters>3507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Черных Марина Николаевна</dc:creator>
  <cp:lastModifiedBy>Попова Татьяна Петровна</cp:lastModifiedBy>
  <cp:revision>3</cp:revision>
  <cp:lastPrinted>2024-01-12T06:30:00Z</cp:lastPrinted>
  <dcterms:created xsi:type="dcterms:W3CDTF">2025-10-28T04:26:00Z</dcterms:created>
  <dcterms:modified xsi:type="dcterms:W3CDTF">2025-10-28T04:26:00Z</dcterms:modified>
</cp:coreProperties>
</file>