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2F" w:rsidRPr="00DD06AA" w:rsidRDefault="00333D2F" w:rsidP="0011118E">
      <w:pPr>
        <w:pStyle w:val="2"/>
        <w:spacing w:line="276" w:lineRule="auto"/>
        <w:jc w:val="center"/>
        <w:rPr>
          <w:b w:val="0"/>
          <w:szCs w:val="28"/>
        </w:rPr>
      </w:pPr>
      <w:r w:rsidRPr="00333D2F">
        <w:rPr>
          <w:b w:val="0"/>
          <w:szCs w:val="28"/>
        </w:rPr>
        <w:t xml:space="preserve">Заседание  Комиссии </w:t>
      </w:r>
      <w:r>
        <w:rPr>
          <w:b w:val="0"/>
          <w:szCs w:val="28"/>
        </w:rPr>
        <w:t xml:space="preserve">Отделения Пенсионного фонда Российской Федерации по Пермскому краю </w:t>
      </w:r>
      <w:r w:rsidRPr="00333D2F">
        <w:rPr>
          <w:b w:val="0"/>
          <w:szCs w:val="28"/>
        </w:rPr>
        <w:t>по соблюдению требований к служебному поведению и урегулированию конфликта интересов</w:t>
      </w:r>
      <w:r w:rsidR="00D119B1">
        <w:rPr>
          <w:b w:val="0"/>
          <w:szCs w:val="28"/>
        </w:rPr>
        <w:t xml:space="preserve"> </w:t>
      </w:r>
      <w:r w:rsidR="00DD06AA" w:rsidRPr="00DD06AA">
        <w:rPr>
          <w:b w:val="0"/>
          <w:szCs w:val="28"/>
        </w:rPr>
        <w:t>о</w:t>
      </w:r>
      <w:r w:rsidRPr="00DD06AA">
        <w:rPr>
          <w:b w:val="0"/>
          <w:szCs w:val="28"/>
        </w:rPr>
        <w:t xml:space="preserve">т </w:t>
      </w:r>
      <w:r w:rsidR="00DD06AA">
        <w:rPr>
          <w:b w:val="0"/>
          <w:szCs w:val="28"/>
        </w:rPr>
        <w:t>16.08.2013 года</w:t>
      </w:r>
    </w:p>
    <w:p w:rsidR="00066FDD" w:rsidRDefault="00066FDD" w:rsidP="00333D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D08" w:rsidRDefault="001F3D08" w:rsidP="001F3D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D08">
        <w:rPr>
          <w:rFonts w:ascii="Times New Roman" w:hAnsi="Times New Roman" w:cs="Times New Roman"/>
          <w:sz w:val="28"/>
          <w:szCs w:val="28"/>
        </w:rPr>
        <w:t>16 августа 2013 года состоялось заседание Комиссии Отделения Пенсионного фонда Российской Федерации по Пермскому краю по соблюдению требований к служебному поведению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 О</w:t>
      </w:r>
      <w:r w:rsidR="005A4017">
        <w:rPr>
          <w:rFonts w:ascii="Times New Roman" w:hAnsi="Times New Roman" w:cs="Times New Roman"/>
          <w:sz w:val="28"/>
          <w:szCs w:val="28"/>
        </w:rPr>
        <w:t>тделения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C11C7" w:rsidRDefault="001C11C7" w:rsidP="001F3D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Рассмотрены вопросы:</w:t>
      </w:r>
    </w:p>
    <w:p w:rsidR="001C11C7" w:rsidRDefault="001C11C7" w:rsidP="001C11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работы и порядке принятия решений Комиссии Отделения.</w:t>
      </w:r>
    </w:p>
    <w:p w:rsidR="001C11C7" w:rsidRDefault="001C11C7" w:rsidP="001C11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п.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Пенсионного фонда Российской Федерации  от 11.06.2013 №137п.</w:t>
      </w:r>
    </w:p>
    <w:p w:rsidR="001C11C7" w:rsidRDefault="001C11C7" w:rsidP="001F3D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3B2" w:rsidRDefault="00A473B2" w:rsidP="00A473B2">
      <w:pPr>
        <w:autoSpaceDE w:val="0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повестки дня заседания Комиссии Отделения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выступил Председатель Комиссии Отделения с предложением об определении порядка принятия решений по всем рассматриваемым вопросам путем открытого голосования простым большинством голосов присутствующих на заседании членов Комиссии Отделения. Принято единогласно.</w:t>
      </w:r>
    </w:p>
    <w:p w:rsidR="001F3D08" w:rsidRDefault="001F3D08" w:rsidP="001111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О</w:t>
      </w:r>
      <w:r w:rsidR="005A4017">
        <w:rPr>
          <w:rFonts w:ascii="Times New Roman" w:hAnsi="Times New Roman" w:cs="Times New Roman"/>
          <w:sz w:val="28"/>
          <w:szCs w:val="28"/>
        </w:rPr>
        <w:t>тделения</w:t>
      </w:r>
      <w:r>
        <w:rPr>
          <w:rFonts w:ascii="Times New Roman" w:hAnsi="Times New Roman" w:cs="Times New Roman"/>
          <w:sz w:val="28"/>
          <w:szCs w:val="28"/>
        </w:rPr>
        <w:t xml:space="preserve"> были рассмотрены </w:t>
      </w:r>
      <w:r w:rsidR="00BD281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аявления работников органов ПФР о невозможности по объективным причинам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сведения о доходах, об имуществе и обязательствах имущественного характера своих супруги (супруга)</w:t>
      </w:r>
      <w:r w:rsidR="00BD281E">
        <w:rPr>
          <w:rFonts w:ascii="Times New Roman" w:hAnsi="Times New Roman" w:cs="Times New Roman"/>
          <w:sz w:val="28"/>
          <w:szCs w:val="28"/>
        </w:rPr>
        <w:t xml:space="preserve"> и несовершеннолетних детей за 2012 год (далее – сведения о доходах).</w:t>
      </w:r>
    </w:p>
    <w:p w:rsidR="00BD281E" w:rsidRDefault="00BD281E" w:rsidP="001F3D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О</w:t>
      </w:r>
      <w:r w:rsidR="005A4017">
        <w:rPr>
          <w:rFonts w:ascii="Times New Roman" w:hAnsi="Times New Roman" w:cs="Times New Roman"/>
          <w:sz w:val="28"/>
          <w:szCs w:val="28"/>
        </w:rPr>
        <w:t>тделения</w:t>
      </w:r>
      <w:r>
        <w:rPr>
          <w:rFonts w:ascii="Times New Roman" w:hAnsi="Times New Roman" w:cs="Times New Roman"/>
          <w:sz w:val="28"/>
          <w:szCs w:val="28"/>
        </w:rPr>
        <w:t xml:space="preserve"> приняты решения:</w:t>
      </w:r>
    </w:p>
    <w:p w:rsidR="00BD281E" w:rsidRDefault="00BD281E" w:rsidP="00CD04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признании причины невозможности представления сведений о доходах объективной и уважительной;</w:t>
      </w:r>
    </w:p>
    <w:p w:rsidR="00BD281E" w:rsidRDefault="00BD281E" w:rsidP="00CD04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причинам, не являющимися уважительными, </w:t>
      </w:r>
      <w:r w:rsidR="001C11C7">
        <w:rPr>
          <w:rFonts w:ascii="Times New Roman" w:hAnsi="Times New Roman" w:cs="Times New Roman"/>
          <w:sz w:val="28"/>
          <w:szCs w:val="28"/>
        </w:rPr>
        <w:t xml:space="preserve">работникам рекомендовано </w:t>
      </w:r>
      <w:r>
        <w:rPr>
          <w:rFonts w:ascii="Times New Roman" w:hAnsi="Times New Roman" w:cs="Times New Roman"/>
          <w:sz w:val="28"/>
          <w:szCs w:val="28"/>
        </w:rPr>
        <w:t xml:space="preserve">принять меры   </w:t>
      </w:r>
      <w:r w:rsidR="00CD04C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CD04CD">
        <w:rPr>
          <w:rFonts w:ascii="Times New Roman" w:hAnsi="Times New Roman" w:cs="Times New Roman"/>
          <w:sz w:val="28"/>
          <w:szCs w:val="28"/>
        </w:rPr>
        <w:t>ю сведений о доходах;</w:t>
      </w:r>
    </w:p>
    <w:p w:rsidR="00CD04CD" w:rsidRDefault="00CD04CD" w:rsidP="00CD04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одному заявлению перенести рассмотрение вопроса оневозможности представления сведений о доходах на следующее заседание Комиссии О</w:t>
      </w:r>
      <w:r w:rsidR="005A4017">
        <w:rPr>
          <w:rFonts w:ascii="Times New Roman" w:hAnsi="Times New Roman" w:cs="Times New Roman"/>
          <w:sz w:val="28"/>
          <w:szCs w:val="28"/>
        </w:rPr>
        <w:t>тделения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CD04CD" w:rsidSect="00333D2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D2F"/>
    <w:rsid w:val="00066FDD"/>
    <w:rsid w:val="0011118E"/>
    <w:rsid w:val="0017536C"/>
    <w:rsid w:val="001C11C7"/>
    <w:rsid w:val="001F3D08"/>
    <w:rsid w:val="00333D2F"/>
    <w:rsid w:val="005A4017"/>
    <w:rsid w:val="009165D2"/>
    <w:rsid w:val="009427A7"/>
    <w:rsid w:val="00A473B2"/>
    <w:rsid w:val="00A546DF"/>
    <w:rsid w:val="00BD281E"/>
    <w:rsid w:val="00CD04CD"/>
    <w:rsid w:val="00D119B1"/>
    <w:rsid w:val="00DD0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DF"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Ирина Николаевна</dc:creator>
  <cp:lastModifiedBy>Иванова Ольга Николаевна</cp:lastModifiedBy>
  <cp:revision>8</cp:revision>
  <dcterms:created xsi:type="dcterms:W3CDTF">2019-12-02T04:24:00Z</dcterms:created>
  <dcterms:modified xsi:type="dcterms:W3CDTF">2019-12-16T03:54:00Z</dcterms:modified>
</cp:coreProperties>
</file>