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3C" w:rsidRPr="00D93C5D" w:rsidRDefault="00BD5D3C" w:rsidP="000B6B88">
      <w:pPr>
        <w:pStyle w:val="2"/>
        <w:jc w:val="center"/>
        <w:rPr>
          <w:sz w:val="26"/>
          <w:szCs w:val="26"/>
        </w:rPr>
      </w:pPr>
      <w:r w:rsidRPr="00D93C5D">
        <w:rPr>
          <w:sz w:val="26"/>
          <w:szCs w:val="26"/>
        </w:rPr>
        <w:t xml:space="preserve">Заседание Комиссии  Управления Пенсионного фонда Российской Федерации в </w:t>
      </w:r>
      <w:proofErr w:type="spellStart"/>
      <w:r w:rsidRPr="00D93C5D">
        <w:rPr>
          <w:sz w:val="26"/>
          <w:szCs w:val="26"/>
        </w:rPr>
        <w:t>г</w:t>
      </w:r>
      <w:proofErr w:type="gramStart"/>
      <w:r w:rsidRPr="00D93C5D">
        <w:rPr>
          <w:sz w:val="26"/>
          <w:szCs w:val="26"/>
        </w:rPr>
        <w:t>.К</w:t>
      </w:r>
      <w:proofErr w:type="gramEnd"/>
      <w:r w:rsidRPr="00D93C5D">
        <w:rPr>
          <w:sz w:val="26"/>
          <w:szCs w:val="26"/>
        </w:rPr>
        <w:t>раснокамске</w:t>
      </w:r>
      <w:proofErr w:type="spellEnd"/>
      <w:r w:rsidRPr="00D93C5D">
        <w:rPr>
          <w:sz w:val="26"/>
          <w:szCs w:val="26"/>
        </w:rPr>
        <w:t xml:space="preserve"> Пермского края по соблюдению требований к служебному поведению и урегулированию конфликта интересов от 18.06.2019 года</w:t>
      </w:r>
    </w:p>
    <w:p w:rsidR="00BD5D3C" w:rsidRPr="000B6B88" w:rsidRDefault="00BD5D3C" w:rsidP="000B6B88">
      <w:pPr>
        <w:rPr>
          <w:sz w:val="26"/>
          <w:szCs w:val="26"/>
        </w:rPr>
      </w:pPr>
    </w:p>
    <w:p w:rsidR="00BD5D3C" w:rsidRPr="000B6B88" w:rsidRDefault="00BD5D3C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18 июня 2019 года состоялось заседание Комиссии Управления Пенсионного фонда Российской Федерации в </w:t>
      </w:r>
      <w:proofErr w:type="spellStart"/>
      <w:r w:rsidRPr="000B6B88">
        <w:rPr>
          <w:sz w:val="26"/>
          <w:szCs w:val="26"/>
        </w:rPr>
        <w:t>г</w:t>
      </w:r>
      <w:proofErr w:type="gramStart"/>
      <w:r w:rsidRPr="000B6B88">
        <w:rPr>
          <w:sz w:val="26"/>
          <w:szCs w:val="26"/>
        </w:rPr>
        <w:t>.К</w:t>
      </w:r>
      <w:proofErr w:type="gramEnd"/>
      <w:r w:rsidRPr="000B6B88">
        <w:rPr>
          <w:sz w:val="26"/>
          <w:szCs w:val="26"/>
        </w:rPr>
        <w:t>раснокамске</w:t>
      </w:r>
      <w:proofErr w:type="spellEnd"/>
      <w:r w:rsidRPr="000B6B88">
        <w:rPr>
          <w:sz w:val="26"/>
          <w:szCs w:val="26"/>
        </w:rPr>
        <w:t xml:space="preserve"> Пермского края по соблюдению требований к служебному поведению и урегулированию конфликта интересов (далее – Комиссия Управления).</w:t>
      </w:r>
    </w:p>
    <w:p w:rsidR="00BD5D3C" w:rsidRPr="000B6B88" w:rsidRDefault="00BD5D3C" w:rsidP="00BD5D3C">
      <w:pPr>
        <w:jc w:val="both"/>
        <w:rPr>
          <w:sz w:val="26"/>
          <w:szCs w:val="26"/>
        </w:rPr>
      </w:pPr>
    </w:p>
    <w:p w:rsidR="00CD68C1" w:rsidRPr="000B6B88" w:rsidRDefault="00CD68C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 Председатель Комиссии довел до членов Комиссии </w:t>
      </w:r>
      <w:r w:rsidR="00D74F11" w:rsidRPr="000B6B88">
        <w:rPr>
          <w:sz w:val="26"/>
          <w:szCs w:val="26"/>
        </w:rPr>
        <w:t xml:space="preserve">Управления принятое </w:t>
      </w:r>
      <w:r w:rsidRPr="000B6B88">
        <w:rPr>
          <w:sz w:val="26"/>
          <w:szCs w:val="26"/>
        </w:rPr>
        <w:t>начальник</w:t>
      </w:r>
      <w:r w:rsidR="00D74F11" w:rsidRPr="000B6B88">
        <w:rPr>
          <w:sz w:val="26"/>
          <w:szCs w:val="26"/>
        </w:rPr>
        <w:t>ом</w:t>
      </w:r>
      <w:r w:rsidRPr="000B6B88">
        <w:rPr>
          <w:sz w:val="26"/>
          <w:szCs w:val="26"/>
        </w:rPr>
        <w:t xml:space="preserve"> Управления</w:t>
      </w:r>
      <w:r w:rsidR="00D74F11" w:rsidRPr="000B6B88">
        <w:rPr>
          <w:sz w:val="26"/>
          <w:szCs w:val="26"/>
        </w:rPr>
        <w:t xml:space="preserve"> решение по протоколу Комиссии Управления</w:t>
      </w:r>
      <w:r w:rsidRPr="000B6B88">
        <w:rPr>
          <w:sz w:val="26"/>
          <w:szCs w:val="26"/>
        </w:rPr>
        <w:t xml:space="preserve">  </w:t>
      </w:r>
      <w:r w:rsidR="00D74F11" w:rsidRPr="000B6B88">
        <w:rPr>
          <w:sz w:val="26"/>
          <w:szCs w:val="26"/>
        </w:rPr>
        <w:t>от 08.05.2018 года. Решение принято к сведению.</w:t>
      </w:r>
      <w:r w:rsidRPr="000B6B88">
        <w:rPr>
          <w:sz w:val="26"/>
          <w:szCs w:val="26"/>
        </w:rPr>
        <w:t xml:space="preserve"> </w:t>
      </w:r>
      <w:r w:rsidR="00BD5D3C" w:rsidRPr="000B6B88">
        <w:rPr>
          <w:sz w:val="26"/>
          <w:szCs w:val="26"/>
        </w:rPr>
        <w:t xml:space="preserve">         </w:t>
      </w:r>
    </w:p>
    <w:p w:rsidR="00D74F11" w:rsidRPr="000B6B88" w:rsidRDefault="00D74F1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</w:t>
      </w:r>
    </w:p>
    <w:p w:rsidR="00BD5D3C" w:rsidRPr="000B6B88" w:rsidRDefault="00D74F1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  <w:r w:rsidR="00BD5D3C" w:rsidRPr="000B6B88">
        <w:rPr>
          <w:sz w:val="26"/>
          <w:szCs w:val="26"/>
        </w:rPr>
        <w:t>На заседании Комиссии Управления были рассмотрены вопросы:</w:t>
      </w:r>
    </w:p>
    <w:p w:rsidR="00B273EC" w:rsidRDefault="00D74F11" w:rsidP="00DD48AE">
      <w:pPr>
        <w:tabs>
          <w:tab w:val="left" w:pos="567"/>
        </w:tabs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</w:p>
    <w:p w:rsidR="00D74F11" w:rsidRPr="000B6B88" w:rsidRDefault="00B273EC" w:rsidP="00DD48A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4F11" w:rsidRPr="000B6B88">
        <w:rPr>
          <w:sz w:val="26"/>
          <w:szCs w:val="26"/>
        </w:rPr>
        <w:t>1.Об организации работы и порядке принятия решений Комиссии Управления.</w:t>
      </w:r>
    </w:p>
    <w:p w:rsidR="00D74F11" w:rsidRPr="000B6B88" w:rsidRDefault="00D74F11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Вопрос рассматривается в соответствии с п</w:t>
      </w:r>
      <w:r w:rsidR="00DD48AE" w:rsidRPr="000B6B88">
        <w:rPr>
          <w:sz w:val="26"/>
          <w:szCs w:val="26"/>
        </w:rPr>
        <w:t>унктом</w:t>
      </w:r>
      <w:r w:rsidRPr="000B6B88">
        <w:rPr>
          <w:sz w:val="26"/>
          <w:szCs w:val="26"/>
        </w:rPr>
        <w:t xml:space="preserve">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 w:rsidR="00DD48AE" w:rsidRPr="000B6B88">
        <w:rPr>
          <w:sz w:val="26"/>
          <w:szCs w:val="26"/>
        </w:rPr>
        <w:t xml:space="preserve"> (далее – Положение о Комиссии)</w:t>
      </w:r>
      <w:r w:rsidRPr="000B6B88">
        <w:rPr>
          <w:sz w:val="26"/>
          <w:szCs w:val="26"/>
        </w:rPr>
        <w:t>.</w:t>
      </w:r>
    </w:p>
    <w:p w:rsidR="00B273EC" w:rsidRDefault="00D74F11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</w:p>
    <w:p w:rsidR="00D74F11" w:rsidRPr="000B6B88" w:rsidRDefault="00B273EC" w:rsidP="00D74F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D74F11" w:rsidRPr="000B6B88">
        <w:rPr>
          <w:sz w:val="26"/>
          <w:szCs w:val="26"/>
        </w:rPr>
        <w:t>2.</w:t>
      </w:r>
      <w:r w:rsidR="00835B46" w:rsidRPr="000B6B88">
        <w:rPr>
          <w:sz w:val="26"/>
          <w:szCs w:val="26"/>
        </w:rPr>
        <w:t>О рассмотрении представления начальником Управления информации, представленной специалистом-экспертом (по кадрам и делопроизводству) Управления</w:t>
      </w:r>
      <w:r>
        <w:rPr>
          <w:sz w:val="26"/>
          <w:szCs w:val="26"/>
        </w:rPr>
        <w:t xml:space="preserve"> </w:t>
      </w:r>
      <w:r w:rsidR="00835B46" w:rsidRPr="000B6B88">
        <w:rPr>
          <w:sz w:val="26"/>
          <w:szCs w:val="26"/>
        </w:rPr>
        <w:t xml:space="preserve"> по результатам анализа сведений о доходах, расходах, об имуществе и обязательствах имущественного характера, о соблюдении работниками Управления</w:t>
      </w:r>
      <w:r w:rsidR="00DD48AE" w:rsidRPr="000B6B88">
        <w:rPr>
          <w:sz w:val="26"/>
          <w:szCs w:val="26"/>
        </w:rPr>
        <w:t xml:space="preserve"> требований к служебному поведению в части представления работниками  неполных или недостоверных сведений в справках о доходах, об имуществе и обязательствах имущественного характера.</w:t>
      </w:r>
      <w:proofErr w:type="gramEnd"/>
    </w:p>
    <w:p w:rsidR="00DD48AE" w:rsidRPr="000B6B88" w:rsidRDefault="00DD48AE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Вопрос рассматривался в соответствии с подпунктом «в» пункта 1</w:t>
      </w:r>
      <w:r w:rsidR="00152D12">
        <w:rPr>
          <w:sz w:val="26"/>
          <w:szCs w:val="26"/>
        </w:rPr>
        <w:t>0</w:t>
      </w:r>
      <w:r w:rsidRPr="000B6B88">
        <w:rPr>
          <w:sz w:val="26"/>
          <w:szCs w:val="26"/>
        </w:rPr>
        <w:t xml:space="preserve"> Положения о Комиссии.</w:t>
      </w:r>
    </w:p>
    <w:p w:rsidR="00DD48AE" w:rsidRPr="000B6B88" w:rsidRDefault="00DD48AE" w:rsidP="00D74F11">
      <w:pPr>
        <w:jc w:val="both"/>
        <w:rPr>
          <w:sz w:val="26"/>
          <w:szCs w:val="26"/>
        </w:rPr>
      </w:pPr>
    </w:p>
    <w:p w:rsidR="00DD48AE" w:rsidRPr="000B6B88" w:rsidRDefault="00DD48AE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По итогам заседания Комиссии Управления приняты решения:</w:t>
      </w:r>
    </w:p>
    <w:p w:rsidR="00057760" w:rsidRPr="000B6B88" w:rsidRDefault="00DD48AE" w:rsidP="00057760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</w:t>
      </w:r>
    </w:p>
    <w:p w:rsidR="00DD48AE" w:rsidRPr="000B6B88" w:rsidRDefault="00DD48AE" w:rsidP="000B6B88">
      <w:pPr>
        <w:pStyle w:val="a5"/>
        <w:numPr>
          <w:ilvl w:val="0"/>
          <w:numId w:val="3"/>
        </w:numPr>
        <w:ind w:left="0" w:firstLine="375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 xml:space="preserve">По первому вопросу </w:t>
      </w:r>
      <w:proofErr w:type="gramStart"/>
      <w:r w:rsidRPr="000B6B88">
        <w:rPr>
          <w:rFonts w:eastAsiaTheme="minorHAnsi"/>
          <w:sz w:val="26"/>
          <w:szCs w:val="26"/>
          <w:lang w:eastAsia="en-US"/>
        </w:rPr>
        <w:t>повестки дня заседания Комиссии Управления</w:t>
      </w:r>
      <w:proofErr w:type="gramEnd"/>
      <w:r w:rsidRPr="000B6B88">
        <w:rPr>
          <w:rFonts w:eastAsiaTheme="minorHAnsi"/>
          <w:sz w:val="26"/>
          <w:szCs w:val="26"/>
          <w:lang w:eastAsia="en-US"/>
        </w:rPr>
        <w:t xml:space="preserve"> выступил Председатель Комиссии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335810">
        <w:rPr>
          <w:rFonts w:eastAsiaTheme="minorHAnsi"/>
          <w:sz w:val="26"/>
          <w:szCs w:val="26"/>
          <w:lang w:eastAsia="en-US"/>
        </w:rPr>
        <w:t>Управле</w:t>
      </w:r>
      <w:r w:rsidRPr="000B6B88">
        <w:rPr>
          <w:rFonts w:eastAsiaTheme="minorHAnsi"/>
          <w:sz w:val="26"/>
          <w:szCs w:val="26"/>
          <w:lang w:eastAsia="en-US"/>
        </w:rPr>
        <w:t>ния. Принято единогласно.</w:t>
      </w:r>
    </w:p>
    <w:p w:rsidR="000B6B88" w:rsidRDefault="000B6B88" w:rsidP="000B6B88">
      <w:pPr>
        <w:pStyle w:val="a5"/>
        <w:autoSpaceDE w:val="0"/>
        <w:spacing w:before="200"/>
        <w:ind w:left="810"/>
        <w:jc w:val="both"/>
        <w:rPr>
          <w:rFonts w:eastAsiaTheme="minorHAnsi"/>
          <w:sz w:val="26"/>
          <w:szCs w:val="26"/>
          <w:lang w:eastAsia="en-US"/>
        </w:rPr>
      </w:pPr>
    </w:p>
    <w:p w:rsidR="00DD48AE" w:rsidRPr="000B6B88" w:rsidRDefault="00DD48AE" w:rsidP="00057760">
      <w:pPr>
        <w:pStyle w:val="a5"/>
        <w:numPr>
          <w:ilvl w:val="0"/>
          <w:numId w:val="3"/>
        </w:numPr>
        <w:autoSpaceDE w:val="0"/>
        <w:spacing w:before="200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>По второму вопросу единогласно приняты решения:</w:t>
      </w:r>
    </w:p>
    <w:p w:rsidR="00057760" w:rsidRPr="000B6B88" w:rsidRDefault="00057760" w:rsidP="00057760">
      <w:pPr>
        <w:pStyle w:val="a5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>- в отношении четырех работников Управления, отразивших сведения о счетах в банках и иных кредитных организациях ненадлежащим образом, с учетом смягчающих обстоятельств нарушения считать несущественными, предупредить работников  о недопустимости нарушения законодательства о противодействии коррупции впредь;</w:t>
      </w:r>
    </w:p>
    <w:p w:rsidR="00057760" w:rsidRPr="000B6B88" w:rsidRDefault="00057760" w:rsidP="00B273EC">
      <w:pPr>
        <w:pStyle w:val="a5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>- в отношении одного работника</w:t>
      </w:r>
      <w:r w:rsidR="000B6B88" w:rsidRPr="000B6B88">
        <w:rPr>
          <w:rFonts w:eastAsiaTheme="minorHAnsi"/>
          <w:sz w:val="26"/>
          <w:szCs w:val="26"/>
          <w:lang w:eastAsia="en-US"/>
        </w:rPr>
        <w:t>,</w:t>
      </w:r>
      <w:r w:rsidRPr="000B6B88">
        <w:rPr>
          <w:rFonts w:eastAsiaTheme="minorHAnsi"/>
          <w:sz w:val="26"/>
          <w:szCs w:val="26"/>
          <w:lang w:eastAsia="en-US"/>
        </w:rPr>
        <w:t xml:space="preserve"> </w:t>
      </w:r>
      <w:r w:rsidR="000B6B88" w:rsidRPr="000B6B88">
        <w:rPr>
          <w:rFonts w:eastAsiaTheme="minorHAnsi"/>
          <w:sz w:val="26"/>
          <w:szCs w:val="26"/>
          <w:lang w:eastAsia="en-US"/>
        </w:rPr>
        <w:t>с учетом всех обстоятельств, считать представленные сведения достоверными</w:t>
      </w:r>
      <w:r w:rsidR="000B6B88">
        <w:rPr>
          <w:rFonts w:eastAsiaTheme="minorHAnsi"/>
          <w:sz w:val="26"/>
          <w:szCs w:val="26"/>
          <w:lang w:eastAsia="en-US"/>
        </w:rPr>
        <w:t>.</w:t>
      </w:r>
      <w:bookmarkStart w:id="0" w:name="_GoBack"/>
      <w:bookmarkEnd w:id="0"/>
    </w:p>
    <w:p w:rsidR="00DD48AE" w:rsidRPr="000B6B88" w:rsidRDefault="00DD48AE" w:rsidP="00057760">
      <w:pPr>
        <w:pStyle w:val="a5"/>
        <w:autoSpaceDE w:val="0"/>
        <w:spacing w:before="20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</w:p>
    <w:p w:rsidR="00D74F11" w:rsidRPr="000B6B88" w:rsidRDefault="00D74F11" w:rsidP="00D74F11">
      <w:pPr>
        <w:jc w:val="both"/>
        <w:rPr>
          <w:sz w:val="26"/>
          <w:szCs w:val="26"/>
        </w:rPr>
      </w:pPr>
    </w:p>
    <w:p w:rsidR="00E552DB" w:rsidRPr="00BD5D3C" w:rsidRDefault="00E552DB" w:rsidP="00BD5D3C">
      <w:pPr>
        <w:jc w:val="both"/>
        <w:rPr>
          <w:sz w:val="28"/>
          <w:szCs w:val="28"/>
        </w:rPr>
      </w:pPr>
    </w:p>
    <w:sectPr w:rsidR="00E552DB" w:rsidRPr="00BD5D3C" w:rsidSect="000B6B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BDE"/>
    <w:multiLevelType w:val="hybridMultilevel"/>
    <w:tmpl w:val="DF2E790A"/>
    <w:lvl w:ilvl="0" w:tplc="FC805A48">
      <w:start w:val="1"/>
      <w:numFmt w:val="decimal"/>
      <w:lvlText w:val="%1."/>
      <w:lvlJc w:val="left"/>
      <w:pPr>
        <w:ind w:left="810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AF417B"/>
    <w:multiLevelType w:val="hybridMultilevel"/>
    <w:tmpl w:val="83249BE8"/>
    <w:lvl w:ilvl="0" w:tplc="C36481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E4547B2"/>
    <w:multiLevelType w:val="hybridMultilevel"/>
    <w:tmpl w:val="64D25118"/>
    <w:lvl w:ilvl="0" w:tplc="17267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3C"/>
    <w:rsid w:val="00057760"/>
    <w:rsid w:val="000B6B88"/>
    <w:rsid w:val="00152D12"/>
    <w:rsid w:val="00335810"/>
    <w:rsid w:val="00835B46"/>
    <w:rsid w:val="00B273EC"/>
    <w:rsid w:val="00BD5D3C"/>
    <w:rsid w:val="00CD68C1"/>
    <w:rsid w:val="00D74F11"/>
    <w:rsid w:val="00D93C5D"/>
    <w:rsid w:val="00DD48AE"/>
    <w:rsid w:val="00E552DB"/>
    <w:rsid w:val="00E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D3C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B0E66"/>
    <w:pPr>
      <w:keepNext/>
      <w:outlineLvl w:val="3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0E66"/>
    <w:rPr>
      <w:b/>
      <w:i/>
      <w:sz w:val="3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B0E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0E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5D3C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4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D3C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B0E66"/>
    <w:pPr>
      <w:keepNext/>
      <w:outlineLvl w:val="3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0E66"/>
    <w:rPr>
      <w:b/>
      <w:i/>
      <w:sz w:val="3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B0E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0E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5D3C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САДИЛОВА ОЛЬГА МАТВЕЕВНА</dc:creator>
  <cp:lastModifiedBy>САДИЛОВА ОЛЬГА МАТВЕЕВНА</cp:lastModifiedBy>
  <cp:revision>5</cp:revision>
  <dcterms:created xsi:type="dcterms:W3CDTF">2020-01-18T09:28:00Z</dcterms:created>
  <dcterms:modified xsi:type="dcterms:W3CDTF">2020-01-18T11:25:00Z</dcterms:modified>
</cp:coreProperties>
</file>