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3" w:rsidRPr="00161992" w:rsidRDefault="00D94BF3" w:rsidP="00D94BF3">
      <w:pPr>
        <w:jc w:val="center"/>
        <w:rPr>
          <w:b/>
          <w:sz w:val="26"/>
          <w:szCs w:val="26"/>
        </w:rPr>
      </w:pPr>
      <w:r w:rsidRPr="00161992">
        <w:rPr>
          <w:b/>
          <w:sz w:val="26"/>
          <w:szCs w:val="26"/>
        </w:rPr>
        <w:t>Заседание  Комиссии Управления Пенсионного фонда Российской Федерации в Октябрьском районе Перм</w:t>
      </w:r>
      <w:r w:rsidR="00FC3F16" w:rsidRPr="00161992">
        <w:rPr>
          <w:b/>
          <w:sz w:val="26"/>
          <w:szCs w:val="26"/>
        </w:rPr>
        <w:t>ского края</w:t>
      </w:r>
      <w:r w:rsidRPr="00161992">
        <w:rPr>
          <w:b/>
          <w:sz w:val="26"/>
          <w:szCs w:val="26"/>
        </w:rPr>
        <w:t xml:space="preserve"> по соблюдению требований к служебному поведению и урегулированию конфликта интересов от </w:t>
      </w:r>
      <w:r w:rsidR="00FC3F16" w:rsidRPr="00161992">
        <w:rPr>
          <w:b/>
          <w:sz w:val="26"/>
          <w:szCs w:val="26"/>
        </w:rPr>
        <w:t>01</w:t>
      </w:r>
      <w:r w:rsidRPr="00161992">
        <w:rPr>
          <w:b/>
          <w:bCs/>
          <w:sz w:val="26"/>
          <w:szCs w:val="26"/>
        </w:rPr>
        <w:t>.0</w:t>
      </w:r>
      <w:r w:rsidR="00FC3F16" w:rsidRPr="00161992">
        <w:rPr>
          <w:b/>
          <w:bCs/>
          <w:sz w:val="26"/>
          <w:szCs w:val="26"/>
        </w:rPr>
        <w:t>6</w:t>
      </w:r>
      <w:r w:rsidRPr="00161992">
        <w:rPr>
          <w:b/>
          <w:bCs/>
          <w:sz w:val="26"/>
          <w:szCs w:val="26"/>
        </w:rPr>
        <w:t>.201</w:t>
      </w:r>
      <w:r w:rsidR="00FC3F16" w:rsidRPr="00161992">
        <w:rPr>
          <w:b/>
          <w:bCs/>
          <w:sz w:val="26"/>
          <w:szCs w:val="26"/>
        </w:rPr>
        <w:t>8</w:t>
      </w:r>
      <w:r w:rsidRPr="00161992">
        <w:rPr>
          <w:b/>
          <w:bCs/>
          <w:sz w:val="26"/>
          <w:szCs w:val="26"/>
        </w:rPr>
        <w:t xml:space="preserve"> г</w:t>
      </w:r>
      <w:r w:rsidRPr="00161992">
        <w:rPr>
          <w:b/>
          <w:sz w:val="26"/>
          <w:szCs w:val="26"/>
        </w:rPr>
        <w:t>ода</w:t>
      </w:r>
    </w:p>
    <w:p w:rsidR="00D94BF3" w:rsidRPr="00161992" w:rsidRDefault="00D94BF3" w:rsidP="00D94BF3">
      <w:pPr>
        <w:rPr>
          <w:b/>
          <w:sz w:val="26"/>
          <w:szCs w:val="26"/>
        </w:rPr>
      </w:pPr>
    </w:p>
    <w:p w:rsidR="00D94BF3" w:rsidRPr="00161992" w:rsidRDefault="00D94BF3" w:rsidP="00D94BF3">
      <w:pPr>
        <w:jc w:val="both"/>
        <w:rPr>
          <w:sz w:val="26"/>
          <w:szCs w:val="26"/>
        </w:rPr>
      </w:pPr>
      <w:r w:rsidRPr="00161992">
        <w:rPr>
          <w:b/>
          <w:bCs/>
          <w:sz w:val="26"/>
          <w:szCs w:val="26"/>
        </w:rPr>
        <w:t xml:space="preserve">        </w:t>
      </w:r>
      <w:r w:rsidR="00FC3F16" w:rsidRPr="00161992">
        <w:rPr>
          <w:bCs/>
          <w:sz w:val="26"/>
          <w:szCs w:val="26"/>
        </w:rPr>
        <w:t>01</w:t>
      </w:r>
      <w:r w:rsidRPr="00161992">
        <w:rPr>
          <w:bCs/>
          <w:sz w:val="26"/>
          <w:szCs w:val="26"/>
        </w:rPr>
        <w:t xml:space="preserve"> </w:t>
      </w:r>
      <w:r w:rsidR="00FC3F16" w:rsidRPr="00161992">
        <w:rPr>
          <w:bCs/>
          <w:sz w:val="26"/>
          <w:szCs w:val="26"/>
        </w:rPr>
        <w:t>июня</w:t>
      </w:r>
      <w:r w:rsidRPr="00161992">
        <w:rPr>
          <w:bCs/>
          <w:sz w:val="26"/>
          <w:szCs w:val="26"/>
        </w:rPr>
        <w:t xml:space="preserve"> 201</w:t>
      </w:r>
      <w:r w:rsidR="00FC3F16" w:rsidRPr="00161992">
        <w:rPr>
          <w:bCs/>
          <w:sz w:val="26"/>
          <w:szCs w:val="26"/>
        </w:rPr>
        <w:t>8</w:t>
      </w:r>
      <w:r w:rsidRPr="00161992">
        <w:rPr>
          <w:bCs/>
          <w:sz w:val="26"/>
          <w:szCs w:val="26"/>
        </w:rPr>
        <w:t xml:space="preserve"> года </w:t>
      </w:r>
      <w:r w:rsidRPr="00161992">
        <w:rPr>
          <w:sz w:val="26"/>
          <w:szCs w:val="26"/>
        </w:rPr>
        <w:t xml:space="preserve">состоялось заседание Комиссии Управления Пенсионного фонда Российской Федерации в </w:t>
      </w:r>
      <w:r w:rsidR="00FC3F16" w:rsidRPr="00161992">
        <w:rPr>
          <w:sz w:val="26"/>
          <w:szCs w:val="26"/>
        </w:rPr>
        <w:t xml:space="preserve">Октябрьском </w:t>
      </w:r>
      <w:r w:rsidRPr="00161992">
        <w:rPr>
          <w:sz w:val="26"/>
          <w:szCs w:val="26"/>
        </w:rPr>
        <w:t>районе Перм</w:t>
      </w:r>
      <w:r w:rsidR="00FC3F16" w:rsidRPr="00161992">
        <w:rPr>
          <w:sz w:val="26"/>
          <w:szCs w:val="26"/>
        </w:rPr>
        <w:t>ского края</w:t>
      </w:r>
      <w:r w:rsidRPr="00161992">
        <w:rPr>
          <w:sz w:val="26"/>
          <w:szCs w:val="26"/>
        </w:rPr>
        <w:t xml:space="preserve"> по соблюдению требований к служебному поведению и урегулированию конфликта интересов (далее – Комиссия Управления).</w:t>
      </w:r>
    </w:p>
    <w:p w:rsidR="00D94BF3" w:rsidRPr="00161992" w:rsidRDefault="00D94BF3" w:rsidP="00D94BF3">
      <w:pPr>
        <w:jc w:val="both"/>
        <w:rPr>
          <w:sz w:val="26"/>
          <w:szCs w:val="26"/>
        </w:rPr>
      </w:pPr>
      <w:r w:rsidRPr="00161992">
        <w:rPr>
          <w:sz w:val="26"/>
          <w:szCs w:val="26"/>
        </w:rPr>
        <w:t xml:space="preserve">         </w:t>
      </w:r>
    </w:p>
    <w:p w:rsidR="00D94BF3" w:rsidRPr="00161992" w:rsidRDefault="00D94BF3" w:rsidP="00D94BF3">
      <w:pPr>
        <w:jc w:val="both"/>
        <w:rPr>
          <w:sz w:val="26"/>
          <w:szCs w:val="26"/>
        </w:rPr>
      </w:pPr>
      <w:r w:rsidRPr="00161992">
        <w:rPr>
          <w:sz w:val="26"/>
          <w:szCs w:val="26"/>
        </w:rPr>
        <w:t xml:space="preserve">        На заседании Комиссии Управления были рассмотрены вопросы:</w:t>
      </w:r>
    </w:p>
    <w:p w:rsidR="00D94BF3" w:rsidRPr="00161992" w:rsidRDefault="00D94BF3" w:rsidP="00D94BF3">
      <w:pPr>
        <w:jc w:val="both"/>
        <w:rPr>
          <w:sz w:val="26"/>
          <w:szCs w:val="26"/>
        </w:rPr>
      </w:pPr>
      <w:r w:rsidRPr="00161992">
        <w:rPr>
          <w:sz w:val="26"/>
          <w:szCs w:val="26"/>
        </w:rPr>
        <w:t xml:space="preserve"> </w:t>
      </w:r>
    </w:p>
    <w:p w:rsidR="00D94BF3" w:rsidRPr="00161992" w:rsidRDefault="00D94BF3" w:rsidP="00D94BF3">
      <w:pPr>
        <w:jc w:val="both"/>
        <w:rPr>
          <w:sz w:val="26"/>
          <w:szCs w:val="26"/>
        </w:rPr>
      </w:pPr>
      <w:r w:rsidRPr="00161992">
        <w:rPr>
          <w:sz w:val="26"/>
          <w:szCs w:val="26"/>
        </w:rPr>
        <w:t xml:space="preserve">        1.  О принятии решения о голосовании Комиссией Управления.</w:t>
      </w:r>
    </w:p>
    <w:p w:rsidR="00D94BF3" w:rsidRPr="00161992" w:rsidRDefault="00D94BF3" w:rsidP="00D94BF3">
      <w:pPr>
        <w:jc w:val="both"/>
        <w:rPr>
          <w:sz w:val="26"/>
          <w:szCs w:val="26"/>
        </w:rPr>
      </w:pPr>
      <w:r w:rsidRPr="00161992">
        <w:rPr>
          <w:sz w:val="26"/>
          <w:szCs w:val="26"/>
        </w:rPr>
        <w:t xml:space="preserve">         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76382E" w:rsidRPr="0076382E" w:rsidRDefault="0076382E" w:rsidP="0076382E">
      <w:pPr>
        <w:jc w:val="both"/>
        <w:rPr>
          <w:sz w:val="26"/>
          <w:szCs w:val="26"/>
        </w:rPr>
      </w:pPr>
      <w:r w:rsidRPr="0076382E">
        <w:rPr>
          <w:sz w:val="26"/>
          <w:szCs w:val="26"/>
        </w:rPr>
        <w:t xml:space="preserve">         2. Об оглашении  решения начальника Управления по предыдущему заседанию Комиссии Управления.</w:t>
      </w:r>
    </w:p>
    <w:p w:rsidR="0076382E" w:rsidRPr="0076382E" w:rsidRDefault="0076382E" w:rsidP="0076382E">
      <w:pPr>
        <w:pStyle w:val="ac"/>
        <w:tabs>
          <w:tab w:val="left" w:pos="1440"/>
        </w:tabs>
        <w:spacing w:before="60"/>
        <w:outlineLvl w:val="0"/>
        <w:rPr>
          <w:sz w:val="26"/>
          <w:szCs w:val="26"/>
        </w:rPr>
      </w:pPr>
      <w:r w:rsidRPr="0076382E">
        <w:rPr>
          <w:sz w:val="26"/>
          <w:szCs w:val="26"/>
        </w:rPr>
        <w:t xml:space="preserve">        Вопрос рассматривался в соответствии с п. 28 Положения о Комиссии. </w:t>
      </w:r>
    </w:p>
    <w:p w:rsidR="00D94BF3" w:rsidRPr="00161992" w:rsidRDefault="00D94BF3" w:rsidP="00D94BF3">
      <w:pPr>
        <w:jc w:val="both"/>
        <w:rPr>
          <w:sz w:val="26"/>
          <w:szCs w:val="26"/>
        </w:rPr>
      </w:pPr>
      <w:r w:rsidRPr="00161992">
        <w:rPr>
          <w:sz w:val="26"/>
          <w:szCs w:val="26"/>
        </w:rPr>
        <w:t xml:space="preserve">        3. О рассмотрении докладной </w:t>
      </w:r>
      <w:r w:rsidR="00FC3F16" w:rsidRPr="00161992">
        <w:rPr>
          <w:sz w:val="26"/>
          <w:szCs w:val="26"/>
        </w:rPr>
        <w:t>специалиста 1 разряда (по кадрам и  делопроизводству)</w:t>
      </w:r>
      <w:r w:rsidRPr="00161992">
        <w:rPr>
          <w:sz w:val="26"/>
          <w:szCs w:val="26"/>
        </w:rPr>
        <w:t>, касающейся представления работником недостоверных или неполных сведений о доходах, об имуществе и обязательствах имущественного характера.</w:t>
      </w:r>
    </w:p>
    <w:p w:rsidR="00D94BF3" w:rsidRPr="00161992" w:rsidRDefault="00D94BF3" w:rsidP="00D94BF3">
      <w:pPr>
        <w:jc w:val="both"/>
        <w:rPr>
          <w:color w:val="FF0000"/>
          <w:sz w:val="26"/>
          <w:szCs w:val="26"/>
        </w:rPr>
      </w:pPr>
      <w:r w:rsidRPr="00161992">
        <w:rPr>
          <w:sz w:val="26"/>
          <w:szCs w:val="26"/>
        </w:rPr>
        <w:t xml:space="preserve">         Вопрос рассматривался в соответствии с подпунктом  а) пункта 10 Положения о Комиссии</w:t>
      </w:r>
      <w:r w:rsidRPr="00161992">
        <w:rPr>
          <w:color w:val="FF0000"/>
          <w:sz w:val="26"/>
          <w:szCs w:val="26"/>
        </w:rPr>
        <w:t>.</w:t>
      </w:r>
    </w:p>
    <w:p w:rsidR="00D94BF3" w:rsidRPr="00161992" w:rsidRDefault="00D94BF3" w:rsidP="00D94BF3">
      <w:pPr>
        <w:jc w:val="both"/>
        <w:rPr>
          <w:color w:val="FF0000"/>
          <w:sz w:val="26"/>
          <w:szCs w:val="26"/>
        </w:rPr>
      </w:pPr>
    </w:p>
    <w:p w:rsidR="00D94BF3" w:rsidRPr="00161992" w:rsidRDefault="00D94BF3" w:rsidP="00D94BF3">
      <w:pPr>
        <w:rPr>
          <w:sz w:val="26"/>
          <w:szCs w:val="26"/>
        </w:rPr>
      </w:pPr>
      <w:r w:rsidRPr="00161992">
        <w:rPr>
          <w:sz w:val="26"/>
          <w:szCs w:val="26"/>
        </w:rPr>
        <w:t xml:space="preserve">            По итогам заседания Комиссии Управления приняты решения:</w:t>
      </w:r>
    </w:p>
    <w:p w:rsidR="00D94BF3" w:rsidRPr="00161992" w:rsidRDefault="00D94BF3" w:rsidP="00D94BF3">
      <w:pPr>
        <w:rPr>
          <w:sz w:val="26"/>
          <w:szCs w:val="26"/>
        </w:rPr>
      </w:pPr>
    </w:p>
    <w:p w:rsidR="00D94BF3" w:rsidRPr="00161992" w:rsidRDefault="00D94BF3" w:rsidP="00D94BF3">
      <w:pPr>
        <w:jc w:val="both"/>
        <w:rPr>
          <w:sz w:val="26"/>
          <w:szCs w:val="26"/>
        </w:rPr>
      </w:pPr>
      <w:r w:rsidRPr="00161992">
        <w:rPr>
          <w:sz w:val="26"/>
          <w:szCs w:val="26"/>
        </w:rPr>
        <w:t xml:space="preserve">       1. По первому вопросу, повестки дня заседания Комиссии Управления выступил Председатель Комиссии Управления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D94BF3" w:rsidRPr="00161992" w:rsidRDefault="00D94BF3" w:rsidP="00D94BF3">
      <w:pPr>
        <w:jc w:val="both"/>
        <w:rPr>
          <w:sz w:val="26"/>
          <w:szCs w:val="26"/>
        </w:rPr>
      </w:pPr>
      <w:r w:rsidRPr="00161992">
        <w:rPr>
          <w:sz w:val="26"/>
          <w:szCs w:val="26"/>
        </w:rPr>
        <w:t xml:space="preserve">       2. По второму вопросу Комиссией Управления принято к сведению решение начальника Управления.</w:t>
      </w:r>
    </w:p>
    <w:p w:rsidR="00D94BF3" w:rsidRPr="00161992" w:rsidRDefault="00D94BF3" w:rsidP="00D94BF3">
      <w:pPr>
        <w:jc w:val="both"/>
        <w:rPr>
          <w:sz w:val="26"/>
          <w:szCs w:val="26"/>
        </w:rPr>
      </w:pPr>
      <w:r w:rsidRPr="00161992">
        <w:rPr>
          <w:sz w:val="26"/>
          <w:szCs w:val="26"/>
        </w:rPr>
        <w:t xml:space="preserve">       3. По третьему вопросу Комиссией единогласно принято решение:</w:t>
      </w:r>
    </w:p>
    <w:p w:rsidR="00B335B1" w:rsidRPr="00161992" w:rsidRDefault="00D94BF3" w:rsidP="00B335B1">
      <w:pPr>
        <w:jc w:val="both"/>
        <w:rPr>
          <w:sz w:val="26"/>
          <w:szCs w:val="26"/>
        </w:rPr>
      </w:pPr>
      <w:r w:rsidRPr="00161992">
        <w:rPr>
          <w:sz w:val="26"/>
          <w:szCs w:val="26"/>
        </w:rPr>
        <w:t xml:space="preserve">        установить сведения о доходах, об имуществе и обязательствах имущественного характера, представленные работником недостоверными и неполными. </w:t>
      </w:r>
      <w:r w:rsidR="00B335B1" w:rsidRPr="00161992">
        <w:rPr>
          <w:sz w:val="26"/>
          <w:szCs w:val="26"/>
        </w:rPr>
        <w:t xml:space="preserve">Учитывая несущественность нарушения, рекомендовать начальнику Управления не применять к работнику мер дисциплинарной ответственности. </w:t>
      </w:r>
    </w:p>
    <w:p w:rsidR="00D94BF3" w:rsidRPr="00161992" w:rsidRDefault="00D94BF3" w:rsidP="00D94BF3">
      <w:pPr>
        <w:jc w:val="both"/>
        <w:rPr>
          <w:sz w:val="26"/>
          <w:szCs w:val="26"/>
        </w:rPr>
      </w:pPr>
    </w:p>
    <w:p w:rsidR="00D94BF3" w:rsidRPr="00161992" w:rsidRDefault="00D94BF3" w:rsidP="00D94BF3">
      <w:pPr>
        <w:ind w:firstLine="709"/>
        <w:jc w:val="both"/>
        <w:rPr>
          <w:sz w:val="26"/>
          <w:szCs w:val="26"/>
        </w:rPr>
      </w:pPr>
      <w:r w:rsidRPr="00161992">
        <w:rPr>
          <w:sz w:val="26"/>
          <w:szCs w:val="26"/>
        </w:rPr>
        <w:t xml:space="preserve">Решение принято в соответствии с  подпунктом б) пункта 16 Положения о Комиссии. </w:t>
      </w:r>
    </w:p>
    <w:p w:rsidR="00D94BF3" w:rsidRDefault="00D94BF3" w:rsidP="00D94BF3">
      <w:pPr>
        <w:jc w:val="both"/>
        <w:rPr>
          <w:sz w:val="28"/>
          <w:szCs w:val="28"/>
        </w:rPr>
      </w:pPr>
    </w:p>
    <w:p w:rsidR="00A74BF7" w:rsidRDefault="00A74BF7" w:rsidP="00D94BF3">
      <w:pPr>
        <w:jc w:val="both"/>
        <w:rPr>
          <w:sz w:val="28"/>
          <w:szCs w:val="28"/>
        </w:rPr>
      </w:pPr>
    </w:p>
    <w:p w:rsidR="00B335B1" w:rsidRDefault="00B335B1" w:rsidP="00D94BF3">
      <w:pPr>
        <w:jc w:val="both"/>
        <w:rPr>
          <w:sz w:val="28"/>
          <w:szCs w:val="28"/>
        </w:rPr>
      </w:pPr>
    </w:p>
    <w:sectPr w:rsidR="00B335B1" w:rsidSect="00896B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EF" w:rsidRDefault="002049EF" w:rsidP="00861D0E">
      <w:r>
        <w:separator/>
      </w:r>
    </w:p>
  </w:endnote>
  <w:endnote w:type="continuationSeparator" w:id="1">
    <w:p w:rsidR="002049EF" w:rsidRDefault="002049EF" w:rsidP="0086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EF" w:rsidRDefault="002049EF" w:rsidP="00861D0E">
      <w:r>
        <w:separator/>
      </w:r>
    </w:p>
  </w:footnote>
  <w:footnote w:type="continuationSeparator" w:id="1">
    <w:p w:rsidR="002049EF" w:rsidRDefault="002049EF" w:rsidP="0086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AD3"/>
    <w:multiLevelType w:val="hybridMultilevel"/>
    <w:tmpl w:val="95EC2A12"/>
    <w:lvl w:ilvl="0" w:tplc="8BF6F8E8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3843C4"/>
    <w:multiLevelType w:val="hybridMultilevel"/>
    <w:tmpl w:val="085A9E22"/>
    <w:lvl w:ilvl="0" w:tplc="CCDCA4C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F20F0A"/>
    <w:multiLevelType w:val="hybridMultilevel"/>
    <w:tmpl w:val="5B54315C"/>
    <w:lvl w:ilvl="0" w:tplc="97C843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995334"/>
    <w:multiLevelType w:val="hybridMultilevel"/>
    <w:tmpl w:val="BB786496"/>
    <w:lvl w:ilvl="0" w:tplc="F7F8AEC8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436844"/>
    <w:multiLevelType w:val="hybridMultilevel"/>
    <w:tmpl w:val="B9AC9B98"/>
    <w:lvl w:ilvl="0" w:tplc="70CEF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4D39BE"/>
    <w:multiLevelType w:val="hybridMultilevel"/>
    <w:tmpl w:val="5CF49AC2"/>
    <w:lvl w:ilvl="0" w:tplc="F2C2BAC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24B67AC"/>
    <w:multiLevelType w:val="hybridMultilevel"/>
    <w:tmpl w:val="3C76C568"/>
    <w:lvl w:ilvl="0" w:tplc="DCC06014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2C82329"/>
    <w:multiLevelType w:val="hybridMultilevel"/>
    <w:tmpl w:val="92763332"/>
    <w:lvl w:ilvl="0" w:tplc="38601A04">
      <w:start w:val="1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D656A4"/>
    <w:multiLevelType w:val="hybridMultilevel"/>
    <w:tmpl w:val="D8F492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4A6428"/>
    <w:multiLevelType w:val="hybridMultilevel"/>
    <w:tmpl w:val="7F5E9900"/>
    <w:lvl w:ilvl="0" w:tplc="B99661A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54A2E22"/>
    <w:multiLevelType w:val="hybridMultilevel"/>
    <w:tmpl w:val="F44C972E"/>
    <w:lvl w:ilvl="0" w:tplc="FA982A74">
      <w:start w:val="1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AC46CB1"/>
    <w:multiLevelType w:val="hybridMultilevel"/>
    <w:tmpl w:val="8C285878"/>
    <w:lvl w:ilvl="0" w:tplc="4E3A844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C3235B1"/>
    <w:multiLevelType w:val="hybridMultilevel"/>
    <w:tmpl w:val="06A2AD1A"/>
    <w:lvl w:ilvl="0" w:tplc="B07624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0E037D2"/>
    <w:multiLevelType w:val="hybridMultilevel"/>
    <w:tmpl w:val="40464080"/>
    <w:lvl w:ilvl="0" w:tplc="80860FF4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54C"/>
    <w:rsid w:val="00026980"/>
    <w:rsid w:val="000557CE"/>
    <w:rsid w:val="00064721"/>
    <w:rsid w:val="00077718"/>
    <w:rsid w:val="00082768"/>
    <w:rsid w:val="000933CE"/>
    <w:rsid w:val="00093B5A"/>
    <w:rsid w:val="00097865"/>
    <w:rsid w:val="000B3275"/>
    <w:rsid w:val="000B7C89"/>
    <w:rsid w:val="000B7CBB"/>
    <w:rsid w:val="000C378E"/>
    <w:rsid w:val="000C4C11"/>
    <w:rsid w:val="00122E10"/>
    <w:rsid w:val="00123621"/>
    <w:rsid w:val="001305E9"/>
    <w:rsid w:val="00134D02"/>
    <w:rsid w:val="00146BF7"/>
    <w:rsid w:val="00160AA9"/>
    <w:rsid w:val="00161992"/>
    <w:rsid w:val="001648BA"/>
    <w:rsid w:val="00182915"/>
    <w:rsid w:val="0019430C"/>
    <w:rsid w:val="001967BA"/>
    <w:rsid w:val="001A2D0F"/>
    <w:rsid w:val="001C0856"/>
    <w:rsid w:val="001C11AB"/>
    <w:rsid w:val="002049EF"/>
    <w:rsid w:val="002119EB"/>
    <w:rsid w:val="0021531B"/>
    <w:rsid w:val="002372AE"/>
    <w:rsid w:val="00250844"/>
    <w:rsid w:val="00252161"/>
    <w:rsid w:val="0025660D"/>
    <w:rsid w:val="00257082"/>
    <w:rsid w:val="0026394C"/>
    <w:rsid w:val="0027138A"/>
    <w:rsid w:val="00277C83"/>
    <w:rsid w:val="00282D9B"/>
    <w:rsid w:val="00295C92"/>
    <w:rsid w:val="002A4E0A"/>
    <w:rsid w:val="002A74EF"/>
    <w:rsid w:val="002B28EB"/>
    <w:rsid w:val="002F19F2"/>
    <w:rsid w:val="002F78F9"/>
    <w:rsid w:val="00313848"/>
    <w:rsid w:val="00314E9C"/>
    <w:rsid w:val="00321BDA"/>
    <w:rsid w:val="003272CB"/>
    <w:rsid w:val="003476C0"/>
    <w:rsid w:val="00350ECF"/>
    <w:rsid w:val="003A68F0"/>
    <w:rsid w:val="003D204C"/>
    <w:rsid w:val="00405572"/>
    <w:rsid w:val="00416EE7"/>
    <w:rsid w:val="004313E0"/>
    <w:rsid w:val="00433823"/>
    <w:rsid w:val="00440414"/>
    <w:rsid w:val="00462C51"/>
    <w:rsid w:val="00473DF1"/>
    <w:rsid w:val="0048086C"/>
    <w:rsid w:val="004911B5"/>
    <w:rsid w:val="004B46B7"/>
    <w:rsid w:val="004D3BE6"/>
    <w:rsid w:val="004E54D0"/>
    <w:rsid w:val="004F6E45"/>
    <w:rsid w:val="0050585F"/>
    <w:rsid w:val="005116BB"/>
    <w:rsid w:val="00530329"/>
    <w:rsid w:val="00530AA7"/>
    <w:rsid w:val="00532A3C"/>
    <w:rsid w:val="00535053"/>
    <w:rsid w:val="00540FD2"/>
    <w:rsid w:val="00556DAA"/>
    <w:rsid w:val="00561CC9"/>
    <w:rsid w:val="0056412B"/>
    <w:rsid w:val="0057076C"/>
    <w:rsid w:val="005708AC"/>
    <w:rsid w:val="00597E54"/>
    <w:rsid w:val="005B76B2"/>
    <w:rsid w:val="005D0D7E"/>
    <w:rsid w:val="005F140A"/>
    <w:rsid w:val="005F3EF9"/>
    <w:rsid w:val="005F7FE0"/>
    <w:rsid w:val="0060240A"/>
    <w:rsid w:val="006105B7"/>
    <w:rsid w:val="00614B6E"/>
    <w:rsid w:val="00626326"/>
    <w:rsid w:val="00632395"/>
    <w:rsid w:val="0064443E"/>
    <w:rsid w:val="00656438"/>
    <w:rsid w:val="006722E6"/>
    <w:rsid w:val="006916B5"/>
    <w:rsid w:val="006C54EB"/>
    <w:rsid w:val="006C6E6E"/>
    <w:rsid w:val="00704D60"/>
    <w:rsid w:val="0070561A"/>
    <w:rsid w:val="007258E2"/>
    <w:rsid w:val="00744A7D"/>
    <w:rsid w:val="007471C3"/>
    <w:rsid w:val="00751D87"/>
    <w:rsid w:val="007552E1"/>
    <w:rsid w:val="007559C3"/>
    <w:rsid w:val="00756920"/>
    <w:rsid w:val="0076382E"/>
    <w:rsid w:val="00771683"/>
    <w:rsid w:val="00775F59"/>
    <w:rsid w:val="0079191E"/>
    <w:rsid w:val="007B6FE3"/>
    <w:rsid w:val="007C2D18"/>
    <w:rsid w:val="007C43E3"/>
    <w:rsid w:val="007D277E"/>
    <w:rsid w:val="00800CE4"/>
    <w:rsid w:val="00813276"/>
    <w:rsid w:val="00815892"/>
    <w:rsid w:val="008426B9"/>
    <w:rsid w:val="00854F9D"/>
    <w:rsid w:val="00861D0E"/>
    <w:rsid w:val="008636F4"/>
    <w:rsid w:val="00896BBC"/>
    <w:rsid w:val="008B70EF"/>
    <w:rsid w:val="008C11CC"/>
    <w:rsid w:val="008E0518"/>
    <w:rsid w:val="008E5548"/>
    <w:rsid w:val="008F22C3"/>
    <w:rsid w:val="00904196"/>
    <w:rsid w:val="0090680C"/>
    <w:rsid w:val="00914A56"/>
    <w:rsid w:val="0092400F"/>
    <w:rsid w:val="009241C1"/>
    <w:rsid w:val="00934789"/>
    <w:rsid w:val="00944165"/>
    <w:rsid w:val="00963470"/>
    <w:rsid w:val="00966C84"/>
    <w:rsid w:val="00987735"/>
    <w:rsid w:val="00993E29"/>
    <w:rsid w:val="009A1D3B"/>
    <w:rsid w:val="009C1E74"/>
    <w:rsid w:val="009C7A7A"/>
    <w:rsid w:val="009E16FF"/>
    <w:rsid w:val="009E2B19"/>
    <w:rsid w:val="009E411D"/>
    <w:rsid w:val="009E683A"/>
    <w:rsid w:val="009F5F7D"/>
    <w:rsid w:val="00A00041"/>
    <w:rsid w:val="00A07CFC"/>
    <w:rsid w:val="00A43CCE"/>
    <w:rsid w:val="00A44599"/>
    <w:rsid w:val="00A67EBC"/>
    <w:rsid w:val="00A74BF7"/>
    <w:rsid w:val="00A8374F"/>
    <w:rsid w:val="00A8442B"/>
    <w:rsid w:val="00A86F95"/>
    <w:rsid w:val="00A93E79"/>
    <w:rsid w:val="00AB5877"/>
    <w:rsid w:val="00AC44B6"/>
    <w:rsid w:val="00AC4D05"/>
    <w:rsid w:val="00AD3A52"/>
    <w:rsid w:val="00B05DCC"/>
    <w:rsid w:val="00B17340"/>
    <w:rsid w:val="00B335B1"/>
    <w:rsid w:val="00B3507E"/>
    <w:rsid w:val="00B41466"/>
    <w:rsid w:val="00B62CD3"/>
    <w:rsid w:val="00B7262F"/>
    <w:rsid w:val="00B85BDF"/>
    <w:rsid w:val="00BB2A33"/>
    <w:rsid w:val="00BC060D"/>
    <w:rsid w:val="00BC3028"/>
    <w:rsid w:val="00BC7AA9"/>
    <w:rsid w:val="00C05F1C"/>
    <w:rsid w:val="00C16AA8"/>
    <w:rsid w:val="00C27BBA"/>
    <w:rsid w:val="00C30EB6"/>
    <w:rsid w:val="00C47723"/>
    <w:rsid w:val="00C601A6"/>
    <w:rsid w:val="00C920AB"/>
    <w:rsid w:val="00CC3D1A"/>
    <w:rsid w:val="00CC408C"/>
    <w:rsid w:val="00CD1CB3"/>
    <w:rsid w:val="00CD50E9"/>
    <w:rsid w:val="00CD715C"/>
    <w:rsid w:val="00CE6E1D"/>
    <w:rsid w:val="00CF28E8"/>
    <w:rsid w:val="00CF2CE3"/>
    <w:rsid w:val="00D0769B"/>
    <w:rsid w:val="00D10A91"/>
    <w:rsid w:val="00D158CC"/>
    <w:rsid w:val="00D16CC3"/>
    <w:rsid w:val="00D46B74"/>
    <w:rsid w:val="00D63AAB"/>
    <w:rsid w:val="00D94BF3"/>
    <w:rsid w:val="00DA754C"/>
    <w:rsid w:val="00DA7F8B"/>
    <w:rsid w:val="00DD4410"/>
    <w:rsid w:val="00DD4F6C"/>
    <w:rsid w:val="00DE7D97"/>
    <w:rsid w:val="00E15DF6"/>
    <w:rsid w:val="00E17674"/>
    <w:rsid w:val="00E22C92"/>
    <w:rsid w:val="00E25F0B"/>
    <w:rsid w:val="00E371A7"/>
    <w:rsid w:val="00E56D92"/>
    <w:rsid w:val="00EB768B"/>
    <w:rsid w:val="00F04F14"/>
    <w:rsid w:val="00F0782E"/>
    <w:rsid w:val="00F27AD3"/>
    <w:rsid w:val="00F376F3"/>
    <w:rsid w:val="00F37C38"/>
    <w:rsid w:val="00F716A1"/>
    <w:rsid w:val="00F724F8"/>
    <w:rsid w:val="00F85038"/>
    <w:rsid w:val="00F94CD9"/>
    <w:rsid w:val="00F969A2"/>
    <w:rsid w:val="00FA0E67"/>
    <w:rsid w:val="00FB5D4B"/>
    <w:rsid w:val="00FB7ED9"/>
    <w:rsid w:val="00FC3F16"/>
    <w:rsid w:val="00FD0DC8"/>
    <w:rsid w:val="00FD3B53"/>
    <w:rsid w:val="00FD4C8F"/>
    <w:rsid w:val="00FE09EF"/>
    <w:rsid w:val="00FE7441"/>
    <w:rsid w:val="00FF22ED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80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C6E6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7CE"/>
    <w:rPr>
      <w:color w:val="0000FF"/>
      <w:u w:val="single"/>
    </w:rPr>
  </w:style>
  <w:style w:type="character" w:styleId="a4">
    <w:name w:val="FollowedHyperlink"/>
    <w:basedOn w:val="a0"/>
    <w:rsid w:val="007258E2"/>
    <w:rPr>
      <w:color w:val="800080"/>
      <w:u w:val="single"/>
    </w:rPr>
  </w:style>
  <w:style w:type="paragraph" w:styleId="a5">
    <w:name w:val="Title"/>
    <w:basedOn w:val="a"/>
    <w:qFormat/>
    <w:rsid w:val="00F376F3"/>
    <w:pPr>
      <w:jc w:val="center"/>
    </w:pPr>
    <w:rPr>
      <w:b/>
      <w:szCs w:val="20"/>
    </w:rPr>
  </w:style>
  <w:style w:type="table" w:styleId="a6">
    <w:name w:val="Table Grid"/>
    <w:basedOn w:val="a1"/>
    <w:rsid w:val="009E16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61D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61D0E"/>
    <w:rPr>
      <w:sz w:val="24"/>
      <w:szCs w:val="24"/>
    </w:rPr>
  </w:style>
  <w:style w:type="paragraph" w:styleId="a9">
    <w:name w:val="footer"/>
    <w:basedOn w:val="a"/>
    <w:link w:val="aa"/>
    <w:rsid w:val="00861D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1D0E"/>
    <w:rPr>
      <w:sz w:val="24"/>
      <w:szCs w:val="24"/>
    </w:rPr>
  </w:style>
  <w:style w:type="paragraph" w:styleId="ab">
    <w:name w:val="List Paragraph"/>
    <w:basedOn w:val="a"/>
    <w:uiPriority w:val="34"/>
    <w:qFormat/>
    <w:rsid w:val="00347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C6E6E"/>
    <w:rPr>
      <w:b/>
      <w:bCs/>
      <w:sz w:val="28"/>
      <w:szCs w:val="24"/>
    </w:rPr>
  </w:style>
  <w:style w:type="paragraph" w:styleId="ac">
    <w:name w:val="Body Text"/>
    <w:basedOn w:val="a"/>
    <w:link w:val="ad"/>
    <w:rsid w:val="006C6E6E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6C6E6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2F2F-EB63-44B5-9D24-D3967174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telecom</Company>
  <LinksUpToDate>false</LinksUpToDate>
  <CharactersWithSpaces>2381</CharactersWithSpaces>
  <SharedDoc>false</SharedDoc>
  <HLinks>
    <vt:vector size="30" baseType="variant"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consultantplus://offline/ref=75D30B9135A0F4EAA555BAC054677FD980AA796C9691C301DDB3544FB3EAaCG</vt:lpwstr>
      </vt:variant>
      <vt:variant>
        <vt:lpwstr/>
      </vt:variant>
      <vt:variant>
        <vt:i4>7471213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consultantplus://offline/ref=75D30B9135A0F4EAA555A7D242677FD980A978659D91C301DDB3544FB3ACDEEF47A08E010A932760EDa1G</vt:lpwstr>
      </vt:variant>
      <vt:variant>
        <vt:lpwstr/>
      </vt:variant>
      <vt:variant>
        <vt:i4>5177434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consultantplus://offline/ref=75D30B9135A0F4EAA555A7D242677FD980A97A689D90C301DDB3544FB3ACDEEF47A08E090CE9a0G</vt:lpwstr>
      </vt:variant>
      <vt:variant>
        <vt:lpwstr/>
      </vt:variant>
      <vt:variant>
        <vt:i4>5177426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consultantplus://offline/ref=75D30B9135A0F4EAA555A7D242677FD980A97A689D90C301DDB3544FB3ACDEEF47A08E070DE9a1G</vt:lpwstr>
      </vt:variant>
      <vt:variant>
        <vt:lpwstr/>
      </vt:variant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consultantplus://offline/ref=75D30B9135A0F4EAA555A7D242677FD980A97A689D90C301DDB3544FB3ACDEEF47A08E0603E9a3G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toder</dc:creator>
  <cp:lastModifiedBy>069SAVINALV</cp:lastModifiedBy>
  <cp:revision>4</cp:revision>
  <cp:lastPrinted>2020-07-14T12:12:00Z</cp:lastPrinted>
  <dcterms:created xsi:type="dcterms:W3CDTF">2020-07-09T12:35:00Z</dcterms:created>
  <dcterms:modified xsi:type="dcterms:W3CDTF">2020-07-14T12:13:00Z</dcterms:modified>
</cp:coreProperties>
</file>