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7" w:rsidRDefault="00163BF7" w:rsidP="00163BF7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 комиссии</w:t>
      </w:r>
      <w:r w:rsidRPr="00163BF7">
        <w:rPr>
          <w:sz w:val="27"/>
          <w:szCs w:val="27"/>
        </w:rPr>
        <w:t xml:space="preserve"> </w:t>
      </w:r>
      <w:r w:rsidRPr="00C865DC">
        <w:rPr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>
        <w:rPr>
          <w:sz w:val="27"/>
          <w:szCs w:val="27"/>
        </w:rPr>
        <w:t xml:space="preserve"> государственного учреждения – Управления Пенсионного фонда Российской Федерации в Суксунском районе Пермского края</w:t>
      </w:r>
    </w:p>
    <w:p w:rsidR="00163BF7" w:rsidRDefault="00163BF7" w:rsidP="00163BF7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3BF7" w:rsidRPr="00163BF7" w:rsidTr="00163BF7">
        <w:tc>
          <w:tcPr>
            <w:tcW w:w="4785" w:type="dxa"/>
          </w:tcPr>
          <w:p w:rsidR="00163BF7" w:rsidRPr="00163BF7" w:rsidRDefault="00163BF7" w:rsidP="00163BF7">
            <w:pPr>
              <w:jc w:val="both"/>
              <w:rPr>
                <w:b/>
                <w:sz w:val="27"/>
                <w:szCs w:val="27"/>
              </w:rPr>
            </w:pPr>
            <w:r w:rsidRPr="00163BF7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4786" w:type="dxa"/>
          </w:tcPr>
          <w:p w:rsidR="00163BF7" w:rsidRPr="00163BF7" w:rsidRDefault="00163BF7" w:rsidP="00163BF7">
            <w:pPr>
              <w:jc w:val="both"/>
              <w:rPr>
                <w:b/>
                <w:sz w:val="27"/>
                <w:szCs w:val="27"/>
              </w:rPr>
            </w:pPr>
            <w:r w:rsidRPr="00163BF7">
              <w:rPr>
                <w:b/>
                <w:sz w:val="27"/>
                <w:szCs w:val="27"/>
              </w:rPr>
              <w:t>ФИО</w:t>
            </w:r>
          </w:p>
        </w:tc>
      </w:tr>
      <w:tr w:rsidR="00163BF7" w:rsidTr="00163BF7">
        <w:tc>
          <w:tcPr>
            <w:tcW w:w="4785" w:type="dxa"/>
          </w:tcPr>
          <w:p w:rsidR="00163BF7" w:rsidRDefault="00163BF7" w:rsidP="00163B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C865DC">
              <w:rPr>
                <w:sz w:val="27"/>
                <w:szCs w:val="27"/>
              </w:rPr>
              <w:t>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>
              <w:rPr>
                <w:sz w:val="27"/>
                <w:szCs w:val="27"/>
              </w:rPr>
              <w:t>, председатель Комиссии</w:t>
            </w:r>
          </w:p>
        </w:tc>
        <w:tc>
          <w:tcPr>
            <w:tcW w:w="4786" w:type="dxa"/>
          </w:tcPr>
          <w:p w:rsidR="00163BF7" w:rsidRDefault="00163BF7" w:rsidP="00163B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Сидорова Ольга Викторовна</w:t>
            </w:r>
          </w:p>
        </w:tc>
      </w:tr>
      <w:tr w:rsidR="00163BF7" w:rsidTr="00163BF7">
        <w:tc>
          <w:tcPr>
            <w:tcW w:w="4785" w:type="dxa"/>
          </w:tcPr>
          <w:p w:rsidR="00163BF7" w:rsidRDefault="00163BF7" w:rsidP="00163B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C865DC">
              <w:rPr>
                <w:sz w:val="27"/>
                <w:szCs w:val="27"/>
              </w:rPr>
              <w:t>пециалист (по кадрам и делопроизводству), заместитель председателя Комиссии</w:t>
            </w:r>
          </w:p>
        </w:tc>
        <w:tc>
          <w:tcPr>
            <w:tcW w:w="4786" w:type="dxa"/>
          </w:tcPr>
          <w:p w:rsidR="00163BF7" w:rsidRDefault="00163BF7" w:rsidP="00163B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Швалев Александр Сергеевич</w:t>
            </w:r>
          </w:p>
        </w:tc>
      </w:tr>
      <w:tr w:rsidR="00163BF7" w:rsidTr="00163BF7">
        <w:tc>
          <w:tcPr>
            <w:tcW w:w="4785" w:type="dxa"/>
          </w:tcPr>
          <w:p w:rsidR="00163BF7" w:rsidRDefault="00163BF7" w:rsidP="00163B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C865DC">
              <w:rPr>
                <w:sz w:val="27"/>
                <w:szCs w:val="27"/>
              </w:rPr>
              <w:t>лавный бухгалтер – руководитель финансово-экономической группы</w:t>
            </w:r>
          </w:p>
        </w:tc>
        <w:tc>
          <w:tcPr>
            <w:tcW w:w="4786" w:type="dxa"/>
          </w:tcPr>
          <w:p w:rsidR="00163BF7" w:rsidRDefault="00163BF7" w:rsidP="00163B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Томилова Валентина Владимировна</w:t>
            </w:r>
          </w:p>
        </w:tc>
      </w:tr>
      <w:tr w:rsidR="00163BF7" w:rsidTr="00163BF7">
        <w:tc>
          <w:tcPr>
            <w:tcW w:w="4785" w:type="dxa"/>
          </w:tcPr>
          <w:p w:rsidR="00163BF7" w:rsidRDefault="00163BF7" w:rsidP="00163B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специалист-эксперт финансово-экономической группы</w:t>
            </w:r>
          </w:p>
        </w:tc>
        <w:tc>
          <w:tcPr>
            <w:tcW w:w="4786" w:type="dxa"/>
          </w:tcPr>
          <w:p w:rsidR="00163BF7" w:rsidRDefault="00163BF7" w:rsidP="00163B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Ахунова Светлана </w:t>
            </w:r>
            <w:proofErr w:type="spellStart"/>
            <w:r>
              <w:rPr>
                <w:sz w:val="27"/>
                <w:szCs w:val="27"/>
              </w:rPr>
              <w:t>Фанаисовна</w:t>
            </w:r>
            <w:proofErr w:type="spellEnd"/>
          </w:p>
        </w:tc>
      </w:tr>
      <w:tr w:rsidR="00163BF7" w:rsidTr="00163BF7">
        <w:tc>
          <w:tcPr>
            <w:tcW w:w="4785" w:type="dxa"/>
          </w:tcPr>
          <w:p w:rsidR="00163BF7" w:rsidRDefault="00163BF7" w:rsidP="00AA25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865DC">
              <w:rPr>
                <w:sz w:val="27"/>
                <w:szCs w:val="27"/>
              </w:rPr>
              <w:t xml:space="preserve">редседатель </w:t>
            </w:r>
            <w:proofErr w:type="spellStart"/>
            <w:r w:rsidRPr="00C865DC">
              <w:rPr>
                <w:sz w:val="27"/>
                <w:szCs w:val="27"/>
              </w:rPr>
              <w:t>Суксунской</w:t>
            </w:r>
            <w:proofErr w:type="spellEnd"/>
            <w:r w:rsidRPr="00C865DC">
              <w:rPr>
                <w:sz w:val="27"/>
                <w:szCs w:val="27"/>
              </w:rPr>
              <w:t xml:space="preserve"> районной организации Пермской краевой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4786" w:type="dxa"/>
          </w:tcPr>
          <w:p w:rsidR="00163BF7" w:rsidRDefault="00163BF7" w:rsidP="00163B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 Юрий Николаевич</w:t>
            </w:r>
          </w:p>
        </w:tc>
      </w:tr>
    </w:tbl>
    <w:p w:rsidR="00163BF7" w:rsidRDefault="00163BF7" w:rsidP="00163BF7">
      <w:pPr>
        <w:jc w:val="both"/>
        <w:rPr>
          <w:sz w:val="27"/>
          <w:szCs w:val="27"/>
        </w:rPr>
      </w:pPr>
    </w:p>
    <w:p w:rsidR="00163BF7" w:rsidRDefault="00163BF7" w:rsidP="00163BF7">
      <w:pPr>
        <w:jc w:val="both"/>
        <w:rPr>
          <w:sz w:val="27"/>
          <w:szCs w:val="27"/>
        </w:rPr>
      </w:pPr>
    </w:p>
    <w:p w:rsidR="00163BF7" w:rsidRDefault="00163BF7" w:rsidP="00163BF7">
      <w:pPr>
        <w:jc w:val="both"/>
        <w:rPr>
          <w:sz w:val="27"/>
          <w:szCs w:val="27"/>
        </w:rPr>
      </w:pPr>
    </w:p>
    <w:sectPr w:rsidR="00163BF7" w:rsidSect="005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3BF7"/>
    <w:rsid w:val="00163BF7"/>
    <w:rsid w:val="005A36D7"/>
    <w:rsid w:val="00AA256F"/>
    <w:rsid w:val="00F1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Швалев Александр Сергеевич</dc:creator>
  <cp:lastModifiedBy>Иванова Ольга Николаевна</cp:lastModifiedBy>
  <cp:revision>2</cp:revision>
  <dcterms:created xsi:type="dcterms:W3CDTF">2020-01-20T07:37:00Z</dcterms:created>
  <dcterms:modified xsi:type="dcterms:W3CDTF">2020-01-31T07:03:00Z</dcterms:modified>
</cp:coreProperties>
</file>