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11" w:rsidRPr="008D1411" w:rsidRDefault="008D1411">
      <w:pPr>
        <w:pStyle w:val="ConsPlusTitlePage"/>
        <w:rPr>
          <w:sz w:val="28"/>
          <w:szCs w:val="28"/>
        </w:rPr>
      </w:pPr>
      <w:r w:rsidRPr="008D1411">
        <w:rPr>
          <w:sz w:val="28"/>
          <w:szCs w:val="28"/>
        </w:rPr>
        <w:t xml:space="preserve">Документ предоставлен </w:t>
      </w:r>
      <w:hyperlink r:id="rId4">
        <w:proofErr w:type="spellStart"/>
        <w:r w:rsidRPr="008D1411">
          <w:rPr>
            <w:color w:val="0000FF"/>
            <w:sz w:val="28"/>
            <w:szCs w:val="28"/>
          </w:rPr>
          <w:t>КонсультантПлюс</w:t>
        </w:r>
        <w:proofErr w:type="spellEnd"/>
      </w:hyperlink>
      <w:r w:rsidRPr="008D1411">
        <w:rPr>
          <w:sz w:val="28"/>
          <w:szCs w:val="28"/>
        </w:rPr>
        <w:br/>
      </w:r>
    </w:p>
    <w:p w:rsidR="008D1411" w:rsidRPr="008D1411" w:rsidRDefault="008D1411">
      <w:pPr>
        <w:pStyle w:val="ConsPlusNormal"/>
        <w:jc w:val="both"/>
        <w:outlineLvl w:val="0"/>
        <w:rPr>
          <w:sz w:val="28"/>
          <w:szCs w:val="28"/>
        </w:rPr>
      </w:pPr>
    </w:p>
    <w:p w:rsidR="008D1411" w:rsidRPr="008D1411" w:rsidRDefault="008D1411">
      <w:pPr>
        <w:pStyle w:val="ConsPlusNormal"/>
        <w:outlineLvl w:val="0"/>
        <w:rPr>
          <w:sz w:val="28"/>
          <w:szCs w:val="28"/>
        </w:rPr>
      </w:pPr>
      <w:r w:rsidRPr="008D1411">
        <w:rPr>
          <w:sz w:val="28"/>
          <w:szCs w:val="28"/>
        </w:rPr>
        <w:t>Зарегистрировано в Минюсте России 8 сентября 2021 г. N 64932</w:t>
      </w:r>
    </w:p>
    <w:p w:rsidR="008D1411" w:rsidRPr="008D1411" w:rsidRDefault="008D1411">
      <w:pPr>
        <w:pStyle w:val="ConsPlusNormal"/>
        <w:pBdr>
          <w:bottom w:val="single" w:sz="6" w:space="0" w:color="auto"/>
        </w:pBdr>
        <w:spacing w:before="100" w:after="100"/>
        <w:jc w:val="both"/>
        <w:rPr>
          <w:sz w:val="28"/>
          <w:szCs w:val="28"/>
        </w:rPr>
      </w:pPr>
    </w:p>
    <w:p w:rsidR="008D1411" w:rsidRPr="008D1411" w:rsidRDefault="008D1411">
      <w:pPr>
        <w:pStyle w:val="ConsPlusNormal"/>
        <w:jc w:val="both"/>
        <w:rPr>
          <w:sz w:val="28"/>
          <w:szCs w:val="28"/>
        </w:rPr>
      </w:pPr>
    </w:p>
    <w:p w:rsidR="008D1411" w:rsidRPr="008D1411" w:rsidRDefault="008D1411">
      <w:pPr>
        <w:pStyle w:val="ConsPlusTitle"/>
        <w:jc w:val="center"/>
        <w:rPr>
          <w:sz w:val="28"/>
          <w:szCs w:val="28"/>
        </w:rPr>
      </w:pPr>
      <w:r w:rsidRPr="008D1411">
        <w:rPr>
          <w:sz w:val="28"/>
          <w:szCs w:val="28"/>
        </w:rPr>
        <w:t>МИНИСТЕРСТВО ТРУДА И СОЦИАЛЬНОЙ ЗАЩИТЫ РОССИЙСКОЙ ФЕДЕРАЦИИ</w:t>
      </w:r>
    </w:p>
    <w:p w:rsidR="008D1411" w:rsidRPr="008D1411" w:rsidRDefault="008D1411">
      <w:pPr>
        <w:pStyle w:val="ConsPlusTitle"/>
        <w:jc w:val="center"/>
        <w:rPr>
          <w:sz w:val="28"/>
          <w:szCs w:val="28"/>
        </w:rPr>
      </w:pPr>
    </w:p>
    <w:p w:rsidR="008D1411" w:rsidRPr="008D1411" w:rsidRDefault="008D1411">
      <w:pPr>
        <w:pStyle w:val="ConsPlusTitle"/>
        <w:jc w:val="center"/>
        <w:rPr>
          <w:sz w:val="28"/>
          <w:szCs w:val="28"/>
        </w:rPr>
      </w:pPr>
      <w:r w:rsidRPr="008D1411">
        <w:rPr>
          <w:sz w:val="28"/>
          <w:szCs w:val="28"/>
        </w:rPr>
        <w:t>ПРИКАЗ</w:t>
      </w:r>
    </w:p>
    <w:p w:rsidR="008D1411" w:rsidRPr="008D1411" w:rsidRDefault="008D1411">
      <w:pPr>
        <w:pStyle w:val="ConsPlusTitle"/>
        <w:jc w:val="center"/>
        <w:rPr>
          <w:sz w:val="28"/>
          <w:szCs w:val="28"/>
        </w:rPr>
      </w:pPr>
      <w:r w:rsidRPr="008D1411">
        <w:rPr>
          <w:sz w:val="28"/>
          <w:szCs w:val="28"/>
        </w:rPr>
        <w:t>от 14 июля 2021 г. N 467н</w:t>
      </w:r>
    </w:p>
    <w:p w:rsidR="008D1411" w:rsidRPr="008D1411" w:rsidRDefault="008D1411">
      <w:pPr>
        <w:pStyle w:val="ConsPlusTitle"/>
        <w:jc w:val="center"/>
        <w:rPr>
          <w:sz w:val="28"/>
          <w:szCs w:val="28"/>
        </w:rPr>
      </w:pPr>
    </w:p>
    <w:p w:rsidR="008D1411" w:rsidRPr="008D1411" w:rsidRDefault="008D1411">
      <w:pPr>
        <w:pStyle w:val="ConsPlusTitle"/>
        <w:jc w:val="center"/>
        <w:rPr>
          <w:sz w:val="28"/>
          <w:szCs w:val="28"/>
        </w:rPr>
      </w:pPr>
      <w:r w:rsidRPr="008D1411">
        <w:rPr>
          <w:sz w:val="28"/>
          <w:szCs w:val="28"/>
        </w:rPr>
        <w:t>ОБ УТВЕРЖДЕНИИ ПРАВИЛ</w:t>
      </w:r>
    </w:p>
    <w:p w:rsidR="008D1411" w:rsidRPr="008D1411" w:rsidRDefault="008D1411">
      <w:pPr>
        <w:pStyle w:val="ConsPlusTitle"/>
        <w:jc w:val="center"/>
        <w:rPr>
          <w:sz w:val="28"/>
          <w:szCs w:val="28"/>
        </w:rPr>
      </w:pPr>
      <w:r w:rsidRPr="008D1411">
        <w:rPr>
          <w:sz w:val="28"/>
          <w:szCs w:val="28"/>
        </w:rPr>
        <w:t>ФИНАНСОВОГО ОБЕСПЕЧЕНИЯ ПРЕДУПРЕДИТЕЛЬНЫХ МЕР ПО СОКРАЩЕНИЮ</w:t>
      </w:r>
    </w:p>
    <w:p w:rsidR="008D1411" w:rsidRPr="008D1411" w:rsidRDefault="008D1411">
      <w:pPr>
        <w:pStyle w:val="ConsPlusTitle"/>
        <w:jc w:val="center"/>
        <w:rPr>
          <w:sz w:val="28"/>
          <w:szCs w:val="28"/>
        </w:rPr>
      </w:pPr>
      <w:r w:rsidRPr="008D1411">
        <w:rPr>
          <w:sz w:val="28"/>
          <w:szCs w:val="28"/>
        </w:rPr>
        <w:t>ПРОИЗВОДСТВЕННОГО ТРАВМАТИЗМА И ПРОФЕССИОНАЛЬНЫХ ЗАБОЛЕВАНИЙ</w:t>
      </w:r>
    </w:p>
    <w:p w:rsidR="008D1411" w:rsidRPr="008D1411" w:rsidRDefault="008D1411">
      <w:pPr>
        <w:pStyle w:val="ConsPlusTitle"/>
        <w:jc w:val="center"/>
        <w:rPr>
          <w:sz w:val="28"/>
          <w:szCs w:val="28"/>
        </w:rPr>
      </w:pPr>
      <w:r w:rsidRPr="008D1411">
        <w:rPr>
          <w:sz w:val="28"/>
          <w:szCs w:val="28"/>
        </w:rPr>
        <w:t>РАБОТНИКОВ И САНАТОРНО-КУРОРТНОГО ЛЕЧЕНИЯ РАБОТНИКОВ,</w:t>
      </w:r>
    </w:p>
    <w:p w:rsidR="008D1411" w:rsidRPr="008D1411" w:rsidRDefault="008D1411">
      <w:pPr>
        <w:pStyle w:val="ConsPlusTitle"/>
        <w:jc w:val="center"/>
        <w:rPr>
          <w:sz w:val="28"/>
          <w:szCs w:val="28"/>
        </w:rPr>
      </w:pPr>
      <w:r w:rsidRPr="008D1411">
        <w:rPr>
          <w:sz w:val="28"/>
          <w:szCs w:val="28"/>
        </w:rPr>
        <w:t>ЗАНЯТЫХ НА РАБОТАХ С ВРЕДНЫМИ И (ИЛИ) ОПАСНЫМИ</w:t>
      </w:r>
    </w:p>
    <w:p w:rsidR="008D1411" w:rsidRPr="008D1411" w:rsidRDefault="008D1411">
      <w:pPr>
        <w:pStyle w:val="ConsPlusTitle"/>
        <w:jc w:val="center"/>
        <w:rPr>
          <w:sz w:val="28"/>
          <w:szCs w:val="28"/>
        </w:rPr>
      </w:pPr>
      <w:r w:rsidRPr="008D1411">
        <w:rPr>
          <w:sz w:val="28"/>
          <w:szCs w:val="28"/>
        </w:rPr>
        <w:t>ПРОИЗВОДСТВЕННЫМИ ФАКТОРАМИ</w:t>
      </w:r>
    </w:p>
    <w:p w:rsidR="008D1411" w:rsidRPr="008D1411" w:rsidRDefault="008D1411">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411" w:rsidRPr="008D1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411" w:rsidRPr="008D1411" w:rsidRDefault="008D1411">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1411" w:rsidRPr="008D1411" w:rsidRDefault="008D1411">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1411" w:rsidRPr="008D1411" w:rsidRDefault="008D1411">
            <w:pPr>
              <w:pStyle w:val="ConsPlusNormal"/>
              <w:jc w:val="center"/>
              <w:rPr>
                <w:sz w:val="28"/>
                <w:szCs w:val="28"/>
              </w:rPr>
            </w:pPr>
            <w:r w:rsidRPr="008D1411">
              <w:rPr>
                <w:color w:val="392C69"/>
                <w:sz w:val="28"/>
                <w:szCs w:val="28"/>
              </w:rPr>
              <w:t>Список изменяющих документов</w:t>
            </w:r>
          </w:p>
          <w:p w:rsidR="008D1411" w:rsidRPr="008D1411" w:rsidRDefault="008D1411">
            <w:pPr>
              <w:pStyle w:val="ConsPlusNormal"/>
              <w:jc w:val="center"/>
              <w:rPr>
                <w:sz w:val="28"/>
                <w:szCs w:val="28"/>
              </w:rPr>
            </w:pPr>
            <w:r w:rsidRPr="008D1411">
              <w:rPr>
                <w:color w:val="392C69"/>
                <w:sz w:val="28"/>
                <w:szCs w:val="28"/>
              </w:rPr>
              <w:t xml:space="preserve">(в ред. Приказов Минтруда России от 02.03.2022 </w:t>
            </w:r>
            <w:hyperlink r:id="rId5">
              <w:r w:rsidRPr="008D1411">
                <w:rPr>
                  <w:color w:val="0000FF"/>
                  <w:sz w:val="28"/>
                  <w:szCs w:val="28"/>
                </w:rPr>
                <w:t>N 97н</w:t>
              </w:r>
            </w:hyperlink>
            <w:r w:rsidRPr="008D1411">
              <w:rPr>
                <w:color w:val="392C69"/>
                <w:sz w:val="28"/>
                <w:szCs w:val="28"/>
              </w:rPr>
              <w:t>,</w:t>
            </w:r>
          </w:p>
          <w:p w:rsidR="008D1411" w:rsidRPr="008D1411" w:rsidRDefault="008D1411">
            <w:pPr>
              <w:pStyle w:val="ConsPlusNormal"/>
              <w:jc w:val="center"/>
              <w:rPr>
                <w:sz w:val="28"/>
                <w:szCs w:val="28"/>
              </w:rPr>
            </w:pPr>
            <w:r w:rsidRPr="008D1411">
              <w:rPr>
                <w:color w:val="392C69"/>
                <w:sz w:val="28"/>
                <w:szCs w:val="28"/>
              </w:rPr>
              <w:t xml:space="preserve">от 31.05.2022 </w:t>
            </w:r>
            <w:hyperlink r:id="rId6">
              <w:r w:rsidRPr="008D1411">
                <w:rPr>
                  <w:color w:val="0000FF"/>
                  <w:sz w:val="28"/>
                  <w:szCs w:val="28"/>
                </w:rPr>
                <w:t>N 330н</w:t>
              </w:r>
            </w:hyperlink>
            <w:r w:rsidRPr="008D1411">
              <w:rPr>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411" w:rsidRPr="008D1411" w:rsidRDefault="008D1411">
            <w:pPr>
              <w:pStyle w:val="ConsPlusNormal"/>
              <w:rPr>
                <w:sz w:val="28"/>
                <w:szCs w:val="28"/>
              </w:rPr>
            </w:pPr>
          </w:p>
        </w:tc>
      </w:tr>
    </w:tbl>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r w:rsidRPr="008D1411">
        <w:rPr>
          <w:sz w:val="28"/>
          <w:szCs w:val="28"/>
        </w:rPr>
        <w:t xml:space="preserve">В соответствии с </w:t>
      </w:r>
      <w:hyperlink r:id="rId7">
        <w:r w:rsidRPr="008D1411">
          <w:rPr>
            <w:color w:val="0000FF"/>
            <w:sz w:val="28"/>
            <w:szCs w:val="28"/>
          </w:rPr>
          <w:t>подпунктом 6 пункта 1 статьи 18</w:t>
        </w:r>
      </w:hyperlink>
      <w:r w:rsidRPr="008D1411">
        <w:rPr>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8">
        <w:r w:rsidRPr="008D1411">
          <w:rPr>
            <w:color w:val="0000FF"/>
            <w:sz w:val="28"/>
            <w:szCs w:val="28"/>
          </w:rPr>
          <w:t>подпунктом 5.2.35 пункта 5</w:t>
        </w:r>
      </w:hyperlink>
      <w:r w:rsidRPr="008D1411">
        <w:rPr>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D1411" w:rsidRPr="008D1411" w:rsidRDefault="008D1411">
      <w:pPr>
        <w:pStyle w:val="ConsPlusNormal"/>
        <w:spacing w:before="200"/>
        <w:ind w:firstLine="540"/>
        <w:jc w:val="both"/>
        <w:rPr>
          <w:sz w:val="28"/>
          <w:szCs w:val="28"/>
        </w:rPr>
      </w:pPr>
      <w:r w:rsidRPr="008D1411">
        <w:rPr>
          <w:sz w:val="28"/>
          <w:szCs w:val="28"/>
        </w:rPr>
        <w:t xml:space="preserve">1. Утвердить </w:t>
      </w:r>
      <w:hyperlink w:anchor="P45">
        <w:r w:rsidRPr="008D1411">
          <w:rPr>
            <w:color w:val="0000FF"/>
            <w:sz w:val="28"/>
            <w:szCs w:val="28"/>
          </w:rPr>
          <w:t>Правила</w:t>
        </w:r>
      </w:hyperlink>
      <w:r w:rsidRPr="008D1411">
        <w:rPr>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8D1411" w:rsidRPr="008D1411" w:rsidRDefault="008D1411">
      <w:pPr>
        <w:pStyle w:val="ConsPlusNormal"/>
        <w:spacing w:before="200"/>
        <w:ind w:firstLine="540"/>
        <w:jc w:val="both"/>
        <w:rPr>
          <w:sz w:val="28"/>
          <w:szCs w:val="28"/>
        </w:rPr>
      </w:pPr>
      <w:r w:rsidRPr="008D1411">
        <w:rPr>
          <w:sz w:val="28"/>
          <w:szCs w:val="28"/>
        </w:rPr>
        <w:lastRenderedPageBreak/>
        <w:t>2. Признать утратившими силу:</w:t>
      </w:r>
    </w:p>
    <w:p w:rsidR="008D1411" w:rsidRPr="008D1411" w:rsidRDefault="008D1411">
      <w:pPr>
        <w:pStyle w:val="ConsPlusNormal"/>
        <w:spacing w:before="200"/>
        <w:ind w:firstLine="540"/>
        <w:jc w:val="both"/>
        <w:rPr>
          <w:sz w:val="28"/>
          <w:szCs w:val="28"/>
        </w:rPr>
      </w:pPr>
      <w:hyperlink r:id="rId9">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8D1411" w:rsidRPr="008D1411" w:rsidRDefault="008D1411">
      <w:pPr>
        <w:pStyle w:val="ConsPlusNormal"/>
        <w:spacing w:before="200"/>
        <w:ind w:firstLine="540"/>
        <w:jc w:val="both"/>
        <w:rPr>
          <w:sz w:val="28"/>
          <w:szCs w:val="28"/>
        </w:rPr>
      </w:pPr>
      <w:hyperlink r:id="rId10">
        <w:r w:rsidRPr="008D1411">
          <w:rPr>
            <w:color w:val="0000FF"/>
            <w:sz w:val="28"/>
            <w:szCs w:val="28"/>
          </w:rPr>
          <w:t>приказ</w:t>
        </w:r>
      </w:hyperlink>
      <w:r w:rsidRPr="008D1411">
        <w:rPr>
          <w:sz w:val="28"/>
          <w:szCs w:val="28"/>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8D1411" w:rsidRPr="008D1411" w:rsidRDefault="008D1411">
      <w:pPr>
        <w:pStyle w:val="ConsPlusNormal"/>
        <w:spacing w:before="200"/>
        <w:ind w:firstLine="540"/>
        <w:jc w:val="both"/>
        <w:rPr>
          <w:sz w:val="28"/>
          <w:szCs w:val="28"/>
        </w:rPr>
      </w:pPr>
      <w:hyperlink r:id="rId11">
        <w:r w:rsidRPr="008D1411">
          <w:rPr>
            <w:color w:val="0000FF"/>
            <w:sz w:val="28"/>
            <w:szCs w:val="28"/>
          </w:rPr>
          <w:t>пункт 27</w:t>
        </w:r>
      </w:hyperlink>
      <w:r w:rsidRPr="008D1411">
        <w:rPr>
          <w:sz w:val="28"/>
          <w:szCs w:val="28"/>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8D1411" w:rsidRPr="008D1411" w:rsidRDefault="008D1411">
      <w:pPr>
        <w:pStyle w:val="ConsPlusNormal"/>
        <w:spacing w:before="200"/>
        <w:ind w:firstLine="540"/>
        <w:jc w:val="both"/>
        <w:rPr>
          <w:sz w:val="28"/>
          <w:szCs w:val="28"/>
        </w:rPr>
      </w:pPr>
      <w:hyperlink r:id="rId12">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8D1411" w:rsidRPr="008D1411" w:rsidRDefault="008D1411">
      <w:pPr>
        <w:pStyle w:val="ConsPlusNormal"/>
        <w:spacing w:before="200"/>
        <w:ind w:firstLine="540"/>
        <w:jc w:val="both"/>
        <w:rPr>
          <w:sz w:val="28"/>
          <w:szCs w:val="28"/>
        </w:rPr>
      </w:pPr>
      <w:hyperlink r:id="rId13">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w:t>
      </w:r>
      <w:r w:rsidRPr="008D1411">
        <w:rPr>
          <w:sz w:val="28"/>
          <w:szCs w:val="28"/>
        </w:rPr>
        <w:lastRenderedPageBreak/>
        <w:t>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8D1411" w:rsidRPr="008D1411" w:rsidRDefault="008D1411">
      <w:pPr>
        <w:pStyle w:val="ConsPlusNormal"/>
        <w:spacing w:before="200"/>
        <w:ind w:firstLine="540"/>
        <w:jc w:val="both"/>
        <w:rPr>
          <w:sz w:val="28"/>
          <w:szCs w:val="28"/>
        </w:rPr>
      </w:pPr>
      <w:hyperlink r:id="rId14">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8D1411" w:rsidRPr="008D1411" w:rsidRDefault="008D1411">
      <w:pPr>
        <w:pStyle w:val="ConsPlusNormal"/>
        <w:spacing w:before="200"/>
        <w:ind w:firstLine="540"/>
        <w:jc w:val="both"/>
        <w:rPr>
          <w:sz w:val="28"/>
          <w:szCs w:val="28"/>
        </w:rPr>
      </w:pPr>
      <w:hyperlink r:id="rId15">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8D1411" w:rsidRPr="008D1411" w:rsidRDefault="008D1411">
      <w:pPr>
        <w:pStyle w:val="ConsPlusNormal"/>
        <w:spacing w:before="200"/>
        <w:ind w:firstLine="540"/>
        <w:jc w:val="both"/>
        <w:rPr>
          <w:sz w:val="28"/>
          <w:szCs w:val="28"/>
        </w:rPr>
      </w:pPr>
      <w:hyperlink r:id="rId16">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8D1411" w:rsidRPr="008D1411" w:rsidRDefault="008D1411">
      <w:pPr>
        <w:pStyle w:val="ConsPlusNormal"/>
        <w:spacing w:before="200"/>
        <w:ind w:firstLine="540"/>
        <w:jc w:val="both"/>
        <w:rPr>
          <w:sz w:val="28"/>
          <w:szCs w:val="28"/>
        </w:rPr>
      </w:pPr>
      <w:r w:rsidRPr="008D1411">
        <w:rPr>
          <w:sz w:val="28"/>
          <w:szCs w:val="28"/>
        </w:rPr>
        <w:t xml:space="preserve">3. Установить, что в 2021 году страхователь обращается с </w:t>
      </w:r>
      <w:hyperlink r:id="rId17">
        <w:r w:rsidRPr="008D1411">
          <w:rPr>
            <w:color w:val="0000FF"/>
            <w:sz w:val="28"/>
            <w:szCs w:val="28"/>
          </w:rPr>
          <w:t>заявлением</w:t>
        </w:r>
      </w:hyperlink>
      <w:r w:rsidRPr="008D1411">
        <w:rPr>
          <w:sz w:val="28"/>
          <w:szCs w:val="28"/>
        </w:rP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8D1411" w:rsidRPr="008D1411" w:rsidRDefault="008D1411">
      <w:pPr>
        <w:pStyle w:val="ConsPlusNormal"/>
        <w:jc w:val="both"/>
        <w:rPr>
          <w:sz w:val="28"/>
          <w:szCs w:val="28"/>
        </w:rPr>
      </w:pPr>
    </w:p>
    <w:p w:rsidR="008D1411" w:rsidRPr="008D1411" w:rsidRDefault="008D1411">
      <w:pPr>
        <w:pStyle w:val="ConsPlusNormal"/>
        <w:jc w:val="right"/>
        <w:rPr>
          <w:sz w:val="28"/>
          <w:szCs w:val="28"/>
        </w:rPr>
      </w:pPr>
      <w:r w:rsidRPr="008D1411">
        <w:rPr>
          <w:sz w:val="28"/>
          <w:szCs w:val="28"/>
        </w:rPr>
        <w:t>Министр</w:t>
      </w:r>
    </w:p>
    <w:p w:rsidR="008D1411" w:rsidRPr="008D1411" w:rsidRDefault="008D1411">
      <w:pPr>
        <w:pStyle w:val="ConsPlusNormal"/>
        <w:jc w:val="right"/>
        <w:rPr>
          <w:sz w:val="28"/>
          <w:szCs w:val="28"/>
        </w:rPr>
      </w:pPr>
      <w:r w:rsidRPr="008D1411">
        <w:rPr>
          <w:sz w:val="28"/>
          <w:szCs w:val="28"/>
        </w:rPr>
        <w:t>А.О.КОТЯКОВ</w:t>
      </w:r>
    </w:p>
    <w:p w:rsidR="008D1411" w:rsidRPr="008D1411" w:rsidRDefault="008D1411">
      <w:pPr>
        <w:pStyle w:val="ConsPlusNormal"/>
        <w:jc w:val="right"/>
        <w:rPr>
          <w:sz w:val="28"/>
          <w:szCs w:val="28"/>
        </w:rPr>
      </w:pPr>
    </w:p>
    <w:p w:rsidR="008D1411" w:rsidRPr="008D1411" w:rsidRDefault="008D1411">
      <w:pPr>
        <w:pStyle w:val="ConsPlusNormal"/>
        <w:jc w:val="right"/>
        <w:outlineLvl w:val="0"/>
        <w:rPr>
          <w:sz w:val="28"/>
          <w:szCs w:val="28"/>
        </w:rPr>
      </w:pPr>
      <w:bookmarkStart w:id="0" w:name="_GoBack"/>
      <w:bookmarkEnd w:id="0"/>
      <w:r w:rsidRPr="008D1411">
        <w:rPr>
          <w:sz w:val="28"/>
          <w:szCs w:val="28"/>
        </w:rPr>
        <w:t>Приложение</w:t>
      </w:r>
    </w:p>
    <w:p w:rsidR="008D1411" w:rsidRPr="008D1411" w:rsidRDefault="008D1411">
      <w:pPr>
        <w:pStyle w:val="ConsPlusNormal"/>
        <w:jc w:val="right"/>
        <w:rPr>
          <w:sz w:val="28"/>
          <w:szCs w:val="28"/>
        </w:rPr>
      </w:pPr>
      <w:r w:rsidRPr="008D1411">
        <w:rPr>
          <w:sz w:val="28"/>
          <w:szCs w:val="28"/>
        </w:rPr>
        <w:t>к приказу Министерства труда</w:t>
      </w:r>
    </w:p>
    <w:p w:rsidR="008D1411" w:rsidRPr="008D1411" w:rsidRDefault="008D1411">
      <w:pPr>
        <w:pStyle w:val="ConsPlusNormal"/>
        <w:jc w:val="right"/>
        <w:rPr>
          <w:sz w:val="28"/>
          <w:szCs w:val="28"/>
        </w:rPr>
      </w:pPr>
      <w:r w:rsidRPr="008D1411">
        <w:rPr>
          <w:sz w:val="28"/>
          <w:szCs w:val="28"/>
        </w:rPr>
        <w:t>и социальной защиты</w:t>
      </w:r>
    </w:p>
    <w:p w:rsidR="008D1411" w:rsidRPr="008D1411" w:rsidRDefault="008D1411">
      <w:pPr>
        <w:pStyle w:val="ConsPlusNormal"/>
        <w:jc w:val="right"/>
        <w:rPr>
          <w:sz w:val="28"/>
          <w:szCs w:val="28"/>
        </w:rPr>
      </w:pPr>
      <w:r w:rsidRPr="008D1411">
        <w:rPr>
          <w:sz w:val="28"/>
          <w:szCs w:val="28"/>
        </w:rPr>
        <w:t>Российской Федерации</w:t>
      </w:r>
    </w:p>
    <w:p w:rsidR="008D1411" w:rsidRPr="008D1411" w:rsidRDefault="008D1411">
      <w:pPr>
        <w:pStyle w:val="ConsPlusNormal"/>
        <w:jc w:val="right"/>
        <w:rPr>
          <w:sz w:val="28"/>
          <w:szCs w:val="28"/>
        </w:rPr>
      </w:pPr>
      <w:r w:rsidRPr="008D1411">
        <w:rPr>
          <w:sz w:val="28"/>
          <w:szCs w:val="28"/>
        </w:rPr>
        <w:t>от 14 июля 2021 г. N 467н</w:t>
      </w:r>
    </w:p>
    <w:p w:rsidR="008D1411" w:rsidRPr="008D1411" w:rsidRDefault="008D1411">
      <w:pPr>
        <w:pStyle w:val="ConsPlusNormal"/>
        <w:jc w:val="right"/>
        <w:rPr>
          <w:sz w:val="28"/>
          <w:szCs w:val="28"/>
        </w:rPr>
      </w:pPr>
    </w:p>
    <w:p w:rsidR="008D1411" w:rsidRPr="008D1411" w:rsidRDefault="008D1411">
      <w:pPr>
        <w:pStyle w:val="ConsPlusTitle"/>
        <w:jc w:val="center"/>
        <w:rPr>
          <w:sz w:val="28"/>
          <w:szCs w:val="28"/>
        </w:rPr>
      </w:pPr>
      <w:bookmarkStart w:id="1" w:name="P45"/>
      <w:bookmarkEnd w:id="1"/>
      <w:r w:rsidRPr="008D1411">
        <w:rPr>
          <w:sz w:val="28"/>
          <w:szCs w:val="28"/>
        </w:rPr>
        <w:t>ПРАВИЛА</w:t>
      </w:r>
    </w:p>
    <w:p w:rsidR="008D1411" w:rsidRPr="008D1411" w:rsidRDefault="008D1411">
      <w:pPr>
        <w:pStyle w:val="ConsPlusTitle"/>
        <w:jc w:val="center"/>
        <w:rPr>
          <w:sz w:val="28"/>
          <w:szCs w:val="28"/>
        </w:rPr>
      </w:pPr>
      <w:r w:rsidRPr="008D1411">
        <w:rPr>
          <w:sz w:val="28"/>
          <w:szCs w:val="28"/>
        </w:rPr>
        <w:t>ФИНАНСОВОГО ОБЕСПЕЧЕНИЯ ПРЕДУПРЕДИТЕЛЬНЫХ МЕР ПО СОКРАЩЕНИЮ</w:t>
      </w:r>
    </w:p>
    <w:p w:rsidR="008D1411" w:rsidRPr="008D1411" w:rsidRDefault="008D1411">
      <w:pPr>
        <w:pStyle w:val="ConsPlusTitle"/>
        <w:jc w:val="center"/>
        <w:rPr>
          <w:sz w:val="28"/>
          <w:szCs w:val="28"/>
        </w:rPr>
      </w:pPr>
      <w:r w:rsidRPr="008D1411">
        <w:rPr>
          <w:sz w:val="28"/>
          <w:szCs w:val="28"/>
        </w:rPr>
        <w:t>ПРОИЗВОДСТВЕННОГО ТРАВМАТИЗМА И ПРОФЕССИОНАЛЬНЫХ ЗАБОЛЕВАНИЙ</w:t>
      </w:r>
    </w:p>
    <w:p w:rsidR="008D1411" w:rsidRPr="008D1411" w:rsidRDefault="008D1411">
      <w:pPr>
        <w:pStyle w:val="ConsPlusTitle"/>
        <w:jc w:val="center"/>
        <w:rPr>
          <w:sz w:val="28"/>
          <w:szCs w:val="28"/>
        </w:rPr>
      </w:pPr>
      <w:r w:rsidRPr="008D1411">
        <w:rPr>
          <w:sz w:val="28"/>
          <w:szCs w:val="28"/>
        </w:rPr>
        <w:t>РАБОТНИКОВ И САНАТОРНО-КУРОРТНОГО ЛЕЧЕНИЯ РАБОТНИКОВ,</w:t>
      </w:r>
    </w:p>
    <w:p w:rsidR="008D1411" w:rsidRPr="008D1411" w:rsidRDefault="008D1411">
      <w:pPr>
        <w:pStyle w:val="ConsPlusTitle"/>
        <w:jc w:val="center"/>
        <w:rPr>
          <w:sz w:val="28"/>
          <w:szCs w:val="28"/>
        </w:rPr>
      </w:pPr>
      <w:r w:rsidRPr="008D1411">
        <w:rPr>
          <w:sz w:val="28"/>
          <w:szCs w:val="28"/>
        </w:rPr>
        <w:t>ЗАНЯТЫХ НА РАБОТАХ С ВРЕДНЫМИ И (ИЛИ) ОПАСНЫМИ</w:t>
      </w:r>
    </w:p>
    <w:p w:rsidR="008D1411" w:rsidRPr="008D1411" w:rsidRDefault="008D1411">
      <w:pPr>
        <w:pStyle w:val="ConsPlusTitle"/>
        <w:jc w:val="center"/>
        <w:rPr>
          <w:sz w:val="28"/>
          <w:szCs w:val="28"/>
        </w:rPr>
      </w:pPr>
      <w:r w:rsidRPr="008D1411">
        <w:rPr>
          <w:sz w:val="28"/>
          <w:szCs w:val="28"/>
        </w:rPr>
        <w:t>ПРОИЗВОДСТВЕННЫМИ ФАКТОРАМИ</w:t>
      </w:r>
    </w:p>
    <w:p w:rsidR="008D1411" w:rsidRPr="008D1411" w:rsidRDefault="008D1411">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411" w:rsidRPr="008D1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411" w:rsidRPr="008D1411" w:rsidRDefault="008D1411">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1411" w:rsidRPr="008D1411" w:rsidRDefault="008D1411">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1411" w:rsidRPr="008D1411" w:rsidRDefault="008D1411">
            <w:pPr>
              <w:pStyle w:val="ConsPlusNormal"/>
              <w:jc w:val="center"/>
              <w:rPr>
                <w:sz w:val="28"/>
                <w:szCs w:val="28"/>
              </w:rPr>
            </w:pPr>
            <w:r w:rsidRPr="008D1411">
              <w:rPr>
                <w:color w:val="392C69"/>
                <w:sz w:val="28"/>
                <w:szCs w:val="28"/>
              </w:rPr>
              <w:t>Список изменяющих документов</w:t>
            </w:r>
          </w:p>
          <w:p w:rsidR="008D1411" w:rsidRPr="008D1411" w:rsidRDefault="008D1411">
            <w:pPr>
              <w:pStyle w:val="ConsPlusNormal"/>
              <w:jc w:val="center"/>
              <w:rPr>
                <w:sz w:val="28"/>
                <w:szCs w:val="28"/>
              </w:rPr>
            </w:pPr>
            <w:r w:rsidRPr="008D1411">
              <w:rPr>
                <w:color w:val="392C69"/>
                <w:sz w:val="28"/>
                <w:szCs w:val="28"/>
              </w:rPr>
              <w:t xml:space="preserve">(в ред. Приказов Минтруда России от 02.03.2022 </w:t>
            </w:r>
            <w:hyperlink r:id="rId18">
              <w:r w:rsidRPr="008D1411">
                <w:rPr>
                  <w:color w:val="0000FF"/>
                  <w:sz w:val="28"/>
                  <w:szCs w:val="28"/>
                </w:rPr>
                <w:t>N 97н</w:t>
              </w:r>
            </w:hyperlink>
            <w:r w:rsidRPr="008D1411">
              <w:rPr>
                <w:color w:val="392C69"/>
                <w:sz w:val="28"/>
                <w:szCs w:val="28"/>
              </w:rPr>
              <w:t>,</w:t>
            </w:r>
          </w:p>
          <w:p w:rsidR="008D1411" w:rsidRPr="008D1411" w:rsidRDefault="008D1411">
            <w:pPr>
              <w:pStyle w:val="ConsPlusNormal"/>
              <w:jc w:val="center"/>
              <w:rPr>
                <w:sz w:val="28"/>
                <w:szCs w:val="28"/>
              </w:rPr>
            </w:pPr>
            <w:r w:rsidRPr="008D1411">
              <w:rPr>
                <w:color w:val="392C69"/>
                <w:sz w:val="28"/>
                <w:szCs w:val="28"/>
              </w:rPr>
              <w:t xml:space="preserve">от 31.05.2022 </w:t>
            </w:r>
            <w:hyperlink r:id="rId19">
              <w:r w:rsidRPr="008D1411">
                <w:rPr>
                  <w:color w:val="0000FF"/>
                  <w:sz w:val="28"/>
                  <w:szCs w:val="28"/>
                </w:rPr>
                <w:t>N 330н</w:t>
              </w:r>
            </w:hyperlink>
            <w:r w:rsidRPr="008D1411">
              <w:rPr>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1411" w:rsidRPr="008D1411" w:rsidRDefault="008D1411">
            <w:pPr>
              <w:pStyle w:val="ConsPlusNormal"/>
              <w:rPr>
                <w:sz w:val="28"/>
                <w:szCs w:val="28"/>
              </w:rPr>
            </w:pPr>
          </w:p>
        </w:tc>
      </w:tr>
    </w:tbl>
    <w:p w:rsidR="008D1411" w:rsidRPr="008D1411" w:rsidRDefault="008D1411">
      <w:pPr>
        <w:pStyle w:val="ConsPlusNormal"/>
        <w:jc w:val="center"/>
        <w:rPr>
          <w:sz w:val="28"/>
          <w:szCs w:val="28"/>
        </w:rPr>
      </w:pPr>
    </w:p>
    <w:p w:rsidR="008D1411" w:rsidRPr="008D1411" w:rsidRDefault="008D1411">
      <w:pPr>
        <w:pStyle w:val="ConsPlusNormal"/>
        <w:ind w:firstLine="540"/>
        <w:jc w:val="both"/>
        <w:rPr>
          <w:sz w:val="28"/>
          <w:szCs w:val="28"/>
        </w:rPr>
      </w:pPr>
      <w:r w:rsidRPr="008D1411">
        <w:rPr>
          <w:sz w:val="28"/>
          <w:szCs w:val="28"/>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8D1411" w:rsidRPr="008D1411" w:rsidRDefault="008D1411">
      <w:pPr>
        <w:pStyle w:val="ConsPlusNormal"/>
        <w:spacing w:before="200"/>
        <w:ind w:firstLine="540"/>
        <w:jc w:val="both"/>
        <w:rPr>
          <w:sz w:val="28"/>
          <w:szCs w:val="28"/>
        </w:rPr>
      </w:pPr>
      <w:bookmarkStart w:id="2" w:name="P56"/>
      <w:bookmarkEnd w:id="2"/>
      <w:r w:rsidRPr="008D1411">
        <w:rPr>
          <w:sz w:val="28"/>
          <w:szCs w:val="28"/>
        </w:rP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8D1411" w:rsidRPr="008D1411" w:rsidRDefault="008D1411">
      <w:pPr>
        <w:pStyle w:val="ConsPlusNormal"/>
        <w:spacing w:before="200"/>
        <w:ind w:firstLine="540"/>
        <w:jc w:val="both"/>
        <w:rPr>
          <w:sz w:val="28"/>
          <w:szCs w:val="28"/>
        </w:rPr>
      </w:pPr>
      <w:r w:rsidRPr="008D1411">
        <w:rPr>
          <w:sz w:val="28"/>
          <w:szCs w:val="28"/>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sidRPr="008D1411">
          <w:rPr>
            <w:color w:val="0000FF"/>
            <w:sz w:val="28"/>
            <w:szCs w:val="28"/>
          </w:rPr>
          <w:t>страхование</w:t>
        </w:r>
      </w:hyperlink>
      <w:r w:rsidRPr="008D1411">
        <w:rPr>
          <w:sz w:val="28"/>
          <w:szCs w:val="28"/>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w:t>
      </w:r>
      <w:r w:rsidRPr="008D1411">
        <w:rPr>
          <w:sz w:val="28"/>
          <w:szCs w:val="28"/>
        </w:rPr>
        <w:lastRenderedPageBreak/>
        <w:t>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D1411" w:rsidRPr="008D1411" w:rsidRDefault="008D1411">
      <w:pPr>
        <w:pStyle w:val="ConsPlusNormal"/>
        <w:spacing w:before="200"/>
        <w:ind w:firstLine="540"/>
        <w:jc w:val="both"/>
        <w:rPr>
          <w:sz w:val="28"/>
          <w:szCs w:val="28"/>
        </w:rPr>
      </w:pPr>
      <w:r w:rsidRPr="008D1411">
        <w:rPr>
          <w:sz w:val="28"/>
          <w:szCs w:val="28"/>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sidRPr="008D1411">
          <w:rPr>
            <w:color w:val="0000FF"/>
            <w:sz w:val="28"/>
            <w:szCs w:val="28"/>
          </w:rPr>
          <w:t>пособий</w:t>
        </w:r>
      </w:hyperlink>
      <w:r w:rsidRPr="008D1411">
        <w:rPr>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D1411" w:rsidRPr="008D1411" w:rsidRDefault="008D1411">
      <w:pPr>
        <w:pStyle w:val="ConsPlusNormal"/>
        <w:spacing w:before="200"/>
        <w:ind w:firstLine="540"/>
        <w:jc w:val="both"/>
        <w:rPr>
          <w:sz w:val="28"/>
          <w:szCs w:val="28"/>
        </w:rPr>
      </w:pPr>
      <w:r w:rsidRPr="008D1411">
        <w:rPr>
          <w:sz w:val="28"/>
          <w:szCs w:val="28"/>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sidRPr="008D1411">
          <w:rPr>
            <w:color w:val="0000FF"/>
            <w:sz w:val="28"/>
            <w:szCs w:val="28"/>
          </w:rPr>
          <w:t>пособий</w:t>
        </w:r>
      </w:hyperlink>
      <w:r w:rsidRPr="008D1411">
        <w:rPr>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sidRPr="008D1411">
          <w:rPr>
            <w:color w:val="0000FF"/>
            <w:sz w:val="28"/>
            <w:szCs w:val="28"/>
          </w:rPr>
          <w:t>возраста</w:t>
        </w:r>
      </w:hyperlink>
      <w:r w:rsidRPr="008D1411">
        <w:rPr>
          <w:sz w:val="28"/>
          <w:szCs w:val="28"/>
        </w:rPr>
        <w:t>, дающего право на назначение страховой пенсии по старости в соответствии с пенсионным законодательством.</w:t>
      </w:r>
    </w:p>
    <w:p w:rsidR="008D1411" w:rsidRPr="008D1411" w:rsidRDefault="008D1411">
      <w:pPr>
        <w:pStyle w:val="ConsPlusNormal"/>
        <w:spacing w:before="200"/>
        <w:ind w:firstLine="540"/>
        <w:jc w:val="both"/>
        <w:rPr>
          <w:sz w:val="28"/>
          <w:szCs w:val="28"/>
        </w:rPr>
      </w:pPr>
      <w:r w:rsidRPr="008D1411">
        <w:rPr>
          <w:sz w:val="28"/>
          <w:szCs w:val="28"/>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8D1411" w:rsidRPr="008D1411" w:rsidRDefault="008D1411">
      <w:pPr>
        <w:pStyle w:val="ConsPlusNormal"/>
        <w:spacing w:before="200"/>
        <w:ind w:firstLine="540"/>
        <w:jc w:val="both"/>
        <w:rPr>
          <w:sz w:val="28"/>
          <w:szCs w:val="28"/>
        </w:rPr>
      </w:pPr>
      <w:r w:rsidRPr="008D1411">
        <w:rPr>
          <w:sz w:val="28"/>
          <w:szCs w:val="28"/>
        </w:rPr>
        <w:lastRenderedPageBreak/>
        <w:t>3. Финансовому обеспечению за счет сумм страховых взносов подлежат расходы страхователя на следующие предупредительные меры:</w:t>
      </w:r>
    </w:p>
    <w:p w:rsidR="008D1411" w:rsidRPr="008D1411" w:rsidRDefault="008D1411">
      <w:pPr>
        <w:pStyle w:val="ConsPlusNormal"/>
        <w:spacing w:before="200"/>
        <w:ind w:firstLine="540"/>
        <w:jc w:val="both"/>
        <w:rPr>
          <w:sz w:val="28"/>
          <w:szCs w:val="28"/>
        </w:rPr>
      </w:pPr>
      <w:bookmarkStart w:id="3" w:name="P62"/>
      <w:bookmarkEnd w:id="3"/>
      <w:r w:rsidRPr="008D1411">
        <w:rPr>
          <w:sz w:val="28"/>
          <w:szCs w:val="28"/>
        </w:rPr>
        <w:t>а) проведение специальной оценки условий труда;</w:t>
      </w:r>
    </w:p>
    <w:p w:rsidR="008D1411" w:rsidRPr="008D1411" w:rsidRDefault="008D1411">
      <w:pPr>
        <w:pStyle w:val="ConsPlusNormal"/>
        <w:spacing w:before="200"/>
        <w:ind w:firstLine="540"/>
        <w:jc w:val="both"/>
        <w:rPr>
          <w:sz w:val="28"/>
          <w:szCs w:val="28"/>
        </w:rPr>
      </w:pPr>
      <w:bookmarkStart w:id="4" w:name="P63"/>
      <w:bookmarkEnd w:id="4"/>
      <w:r w:rsidRPr="008D1411">
        <w:rPr>
          <w:sz w:val="28"/>
          <w:szCs w:val="28"/>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D1411" w:rsidRPr="008D1411" w:rsidRDefault="008D1411">
      <w:pPr>
        <w:pStyle w:val="ConsPlusNormal"/>
        <w:spacing w:before="200"/>
        <w:ind w:firstLine="540"/>
        <w:jc w:val="both"/>
        <w:rPr>
          <w:sz w:val="28"/>
          <w:szCs w:val="28"/>
        </w:rPr>
      </w:pPr>
      <w:bookmarkStart w:id="5" w:name="P64"/>
      <w:bookmarkEnd w:id="5"/>
      <w:r w:rsidRPr="008D1411">
        <w:rPr>
          <w:sz w:val="28"/>
          <w:szCs w:val="28"/>
        </w:rP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8D1411" w:rsidRPr="008D1411" w:rsidRDefault="008D1411">
      <w:pPr>
        <w:pStyle w:val="ConsPlusNormal"/>
        <w:spacing w:before="200"/>
        <w:ind w:firstLine="540"/>
        <w:jc w:val="both"/>
        <w:rPr>
          <w:sz w:val="28"/>
          <w:szCs w:val="28"/>
        </w:rPr>
      </w:pPr>
      <w:r w:rsidRPr="008D1411">
        <w:rPr>
          <w:sz w:val="28"/>
          <w:szCs w:val="28"/>
        </w:rPr>
        <w:t>руководители организаций малого предпринимательства;</w:t>
      </w:r>
    </w:p>
    <w:p w:rsidR="008D1411" w:rsidRPr="008D1411" w:rsidRDefault="008D1411">
      <w:pPr>
        <w:pStyle w:val="ConsPlusNormal"/>
        <w:spacing w:before="200"/>
        <w:ind w:firstLine="540"/>
        <w:jc w:val="both"/>
        <w:rPr>
          <w:sz w:val="28"/>
          <w:szCs w:val="28"/>
        </w:rPr>
      </w:pPr>
      <w:r w:rsidRPr="008D1411">
        <w:rPr>
          <w:sz w:val="28"/>
          <w:szCs w:val="28"/>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8D1411" w:rsidRPr="008D1411" w:rsidRDefault="008D1411">
      <w:pPr>
        <w:pStyle w:val="ConsPlusNormal"/>
        <w:spacing w:before="200"/>
        <w:ind w:firstLine="540"/>
        <w:jc w:val="both"/>
        <w:rPr>
          <w:sz w:val="28"/>
          <w:szCs w:val="28"/>
        </w:rPr>
      </w:pPr>
      <w:r w:rsidRPr="008D1411">
        <w:rPr>
          <w:sz w:val="28"/>
          <w:szCs w:val="28"/>
        </w:rPr>
        <w:t>руководители (в том числе руководители структурных подразделений) государственных (муниципальных) учреждений;</w:t>
      </w:r>
    </w:p>
    <w:p w:rsidR="008D1411" w:rsidRPr="008D1411" w:rsidRDefault="008D1411">
      <w:pPr>
        <w:pStyle w:val="ConsPlusNormal"/>
        <w:spacing w:before="200"/>
        <w:ind w:firstLine="540"/>
        <w:jc w:val="both"/>
        <w:rPr>
          <w:sz w:val="28"/>
          <w:szCs w:val="28"/>
        </w:rPr>
      </w:pPr>
      <w:r w:rsidRPr="008D1411">
        <w:rPr>
          <w:sz w:val="28"/>
          <w:szCs w:val="28"/>
        </w:rPr>
        <w:t>руководители и специалисты служб охраны труда организаций;</w:t>
      </w:r>
    </w:p>
    <w:p w:rsidR="008D1411" w:rsidRPr="008D1411" w:rsidRDefault="008D1411">
      <w:pPr>
        <w:pStyle w:val="ConsPlusNormal"/>
        <w:spacing w:before="200"/>
        <w:ind w:firstLine="540"/>
        <w:jc w:val="both"/>
        <w:rPr>
          <w:sz w:val="28"/>
          <w:szCs w:val="28"/>
        </w:rPr>
      </w:pPr>
      <w:r w:rsidRPr="008D1411">
        <w:rPr>
          <w:sz w:val="28"/>
          <w:szCs w:val="28"/>
        </w:rPr>
        <w:t>члены комитетов (комиссий) по охране труда;</w:t>
      </w:r>
    </w:p>
    <w:p w:rsidR="008D1411" w:rsidRPr="008D1411" w:rsidRDefault="008D1411">
      <w:pPr>
        <w:pStyle w:val="ConsPlusNormal"/>
        <w:spacing w:before="200"/>
        <w:ind w:firstLine="540"/>
        <w:jc w:val="both"/>
        <w:rPr>
          <w:sz w:val="28"/>
          <w:szCs w:val="28"/>
        </w:rPr>
      </w:pPr>
      <w:r w:rsidRPr="008D1411">
        <w:rPr>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p>
    <w:p w:rsidR="008D1411" w:rsidRPr="008D1411" w:rsidRDefault="008D1411">
      <w:pPr>
        <w:pStyle w:val="ConsPlusNormal"/>
        <w:spacing w:before="200"/>
        <w:ind w:firstLine="540"/>
        <w:jc w:val="both"/>
        <w:rPr>
          <w:sz w:val="28"/>
          <w:szCs w:val="28"/>
        </w:rPr>
      </w:pPr>
      <w:bookmarkStart w:id="6" w:name="P71"/>
      <w:bookmarkEnd w:id="6"/>
      <w:r w:rsidRPr="008D1411">
        <w:rPr>
          <w:sz w:val="28"/>
          <w:szCs w:val="28"/>
        </w:rP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&lt;1&gt; </w:t>
      </w:r>
      <w:hyperlink r:id="rId24">
        <w:r w:rsidRPr="008D1411">
          <w:rPr>
            <w:color w:val="0000FF"/>
            <w:sz w:val="28"/>
            <w:szCs w:val="28"/>
          </w:rPr>
          <w:t>Подпункт 2.3.2</w:t>
        </w:r>
      </w:hyperlink>
      <w:r w:rsidRPr="008D1411">
        <w:rPr>
          <w:sz w:val="28"/>
          <w:szCs w:val="28"/>
        </w:rP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w:t>
      </w:r>
      <w:r w:rsidRPr="008D1411">
        <w:rPr>
          <w:sz w:val="28"/>
          <w:szCs w:val="28"/>
        </w:rPr>
        <w:lastRenderedPageBreak/>
        <w:t>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bookmarkStart w:id="7" w:name="P75"/>
      <w:bookmarkEnd w:id="7"/>
      <w:r w:rsidRPr="008D1411">
        <w:rPr>
          <w:sz w:val="28"/>
          <w:szCs w:val="28"/>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8D1411" w:rsidRPr="008D1411" w:rsidRDefault="008D1411">
      <w:pPr>
        <w:pStyle w:val="ConsPlusNormal"/>
        <w:spacing w:before="200"/>
        <w:ind w:firstLine="540"/>
        <w:jc w:val="both"/>
        <w:rPr>
          <w:sz w:val="28"/>
          <w:szCs w:val="28"/>
        </w:rPr>
      </w:pPr>
      <w:bookmarkStart w:id="8" w:name="P76"/>
      <w:bookmarkEnd w:id="8"/>
      <w:r w:rsidRPr="008D1411">
        <w:rPr>
          <w:sz w:val="28"/>
          <w:szCs w:val="28"/>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8D1411" w:rsidRPr="008D1411" w:rsidRDefault="008D1411">
      <w:pPr>
        <w:pStyle w:val="ConsPlusNormal"/>
        <w:spacing w:before="200"/>
        <w:ind w:firstLine="540"/>
        <w:jc w:val="both"/>
        <w:rPr>
          <w:sz w:val="28"/>
          <w:szCs w:val="28"/>
        </w:rPr>
      </w:pPr>
      <w:bookmarkStart w:id="9" w:name="P77"/>
      <w:bookmarkEnd w:id="9"/>
      <w:r w:rsidRPr="008D1411">
        <w:rPr>
          <w:sz w:val="28"/>
          <w:szCs w:val="28"/>
        </w:rPr>
        <w:t>е) проведение обязательных периодических медицинских осмотров (обследований) работников &lt;2&gt;;</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&lt;2&gt; </w:t>
      </w:r>
      <w:hyperlink r:id="rId25">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6">
        <w:r w:rsidRPr="008D1411">
          <w:rPr>
            <w:color w:val="0000FF"/>
            <w:sz w:val="28"/>
            <w:szCs w:val="28"/>
          </w:rPr>
          <w:t>приказ</w:t>
        </w:r>
      </w:hyperlink>
      <w:r w:rsidRPr="008D1411">
        <w:rPr>
          <w:sz w:val="28"/>
          <w:szCs w:val="2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w:t>
      </w:r>
      <w:r w:rsidRPr="008D1411">
        <w:rPr>
          <w:sz w:val="28"/>
          <w:szCs w:val="28"/>
        </w:rPr>
        <w:lastRenderedPageBreak/>
        <w:t>Российской Федерации 29 января 2021 г., регистрационный N 62277).</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bookmarkStart w:id="10" w:name="P81"/>
      <w:bookmarkEnd w:id="10"/>
      <w:r w:rsidRPr="008D1411">
        <w:rPr>
          <w:sz w:val="28"/>
          <w:szCs w:val="28"/>
        </w:rPr>
        <w:t xml:space="preserve">ж) обеспечение лечебно-профилактическим питанием (далее - ЛПП) работников, для которых указанное питание предусмотрено </w:t>
      </w:r>
      <w:hyperlink r:id="rId27">
        <w:r w:rsidRPr="008D1411">
          <w:rPr>
            <w:color w:val="0000FF"/>
            <w:sz w:val="28"/>
            <w:szCs w:val="28"/>
          </w:rPr>
          <w:t>Перечнем</w:t>
        </w:r>
      </w:hyperlink>
      <w:r w:rsidRPr="008D1411">
        <w:rPr>
          <w:sz w:val="28"/>
          <w:szCs w:val="28"/>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8D1411" w:rsidRPr="008D1411" w:rsidRDefault="008D1411">
      <w:pPr>
        <w:pStyle w:val="ConsPlusNormal"/>
        <w:spacing w:before="200"/>
        <w:ind w:firstLine="540"/>
        <w:jc w:val="both"/>
        <w:rPr>
          <w:sz w:val="28"/>
          <w:szCs w:val="28"/>
        </w:rPr>
      </w:pPr>
      <w:bookmarkStart w:id="11" w:name="P82"/>
      <w:bookmarkEnd w:id="11"/>
      <w:r w:rsidRPr="008D1411">
        <w:rPr>
          <w:sz w:val="28"/>
          <w:szCs w:val="28"/>
        </w:rPr>
        <w:t xml:space="preserve">з) приобретение страхователями, работники которых проходят обязательные </w:t>
      </w:r>
      <w:proofErr w:type="spellStart"/>
      <w:r w:rsidRPr="008D1411">
        <w:rPr>
          <w:sz w:val="28"/>
          <w:szCs w:val="28"/>
        </w:rPr>
        <w:t>предсменные</w:t>
      </w:r>
      <w:proofErr w:type="spellEnd"/>
      <w:r w:rsidRPr="008D1411">
        <w:rPr>
          <w:sz w:val="28"/>
          <w:szCs w:val="28"/>
        </w:rPr>
        <w:t xml:space="preserve"> (</w:t>
      </w:r>
      <w:proofErr w:type="spellStart"/>
      <w:r w:rsidRPr="008D1411">
        <w:rPr>
          <w:sz w:val="28"/>
          <w:szCs w:val="28"/>
        </w:rPr>
        <w:t>послесменные</w:t>
      </w:r>
      <w:proofErr w:type="spellEnd"/>
      <w:r w:rsidRPr="008D1411">
        <w:rPr>
          <w:sz w:val="28"/>
          <w:szCs w:val="28"/>
        </w:rPr>
        <w:t xml:space="preserve">) и (или) </w:t>
      </w:r>
      <w:proofErr w:type="spellStart"/>
      <w:r w:rsidRPr="008D1411">
        <w:rPr>
          <w:sz w:val="28"/>
          <w:szCs w:val="28"/>
        </w:rPr>
        <w:t>предрейсовые</w:t>
      </w:r>
      <w:proofErr w:type="spellEnd"/>
      <w:r w:rsidRPr="008D1411">
        <w:rPr>
          <w:sz w:val="28"/>
          <w:szCs w:val="28"/>
        </w:rPr>
        <w:t xml:space="preserve"> (</w:t>
      </w:r>
      <w:proofErr w:type="spellStart"/>
      <w:r w:rsidRPr="008D1411">
        <w:rPr>
          <w:sz w:val="28"/>
          <w:szCs w:val="28"/>
        </w:rPr>
        <w:t>послерейсовые</w:t>
      </w:r>
      <w:proofErr w:type="spellEnd"/>
      <w:r w:rsidRPr="008D1411">
        <w:rPr>
          <w:sz w:val="28"/>
          <w:szCs w:val="28"/>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8D1411">
        <w:rPr>
          <w:sz w:val="28"/>
          <w:szCs w:val="28"/>
        </w:rPr>
        <w:t>психоактивных</w:t>
      </w:r>
      <w:proofErr w:type="spellEnd"/>
      <w:r w:rsidRPr="008D1411">
        <w:rPr>
          <w:sz w:val="28"/>
          <w:szCs w:val="28"/>
        </w:rPr>
        <w:t xml:space="preserve"> веществ в моче, зарегистрированных в установленном порядке &lt;3&gt;;</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&lt;3&gt; </w:t>
      </w:r>
      <w:hyperlink r:id="rId28">
        <w:r w:rsidRPr="008D1411">
          <w:rPr>
            <w:color w:val="0000FF"/>
            <w:sz w:val="28"/>
            <w:szCs w:val="28"/>
          </w:rPr>
          <w:t>Постановление</w:t>
        </w:r>
      </w:hyperlink>
      <w:r w:rsidRPr="008D1411">
        <w:rPr>
          <w:sz w:val="28"/>
          <w:szCs w:val="28"/>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9">
        <w:r w:rsidRPr="008D1411">
          <w:rPr>
            <w:color w:val="0000FF"/>
            <w:sz w:val="28"/>
            <w:szCs w:val="28"/>
          </w:rPr>
          <w:t>Решение</w:t>
        </w:r>
      </w:hyperlink>
      <w:r w:rsidRPr="008D1411">
        <w:rPr>
          <w:sz w:val="28"/>
          <w:szCs w:val="28"/>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bookmarkStart w:id="12" w:name="P86"/>
      <w:bookmarkEnd w:id="12"/>
      <w:r w:rsidRPr="008D1411">
        <w:rPr>
          <w:sz w:val="28"/>
          <w:szCs w:val="28"/>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8D1411">
        <w:rPr>
          <w:sz w:val="28"/>
          <w:szCs w:val="28"/>
        </w:rPr>
        <w:t>тахографов</w:t>
      </w:r>
      <w:proofErr w:type="spellEnd"/>
      <w:r w:rsidRPr="008D1411">
        <w:rPr>
          <w:sz w:val="28"/>
          <w:szCs w:val="28"/>
        </w:rPr>
        <w:t>);</w:t>
      </w:r>
    </w:p>
    <w:p w:rsidR="008D1411" w:rsidRPr="008D1411" w:rsidRDefault="008D1411">
      <w:pPr>
        <w:pStyle w:val="ConsPlusNormal"/>
        <w:spacing w:before="200"/>
        <w:ind w:firstLine="540"/>
        <w:jc w:val="both"/>
        <w:rPr>
          <w:sz w:val="28"/>
          <w:szCs w:val="28"/>
        </w:rPr>
      </w:pPr>
      <w:bookmarkStart w:id="13" w:name="P87"/>
      <w:bookmarkEnd w:id="13"/>
      <w:r w:rsidRPr="008D1411">
        <w:rPr>
          <w:sz w:val="28"/>
          <w:szCs w:val="28"/>
        </w:rPr>
        <w:t>к) приобретение страхователями аптечек для оказания первой помощи;</w:t>
      </w:r>
    </w:p>
    <w:p w:rsidR="008D1411" w:rsidRPr="008D1411" w:rsidRDefault="008D1411">
      <w:pPr>
        <w:pStyle w:val="ConsPlusNormal"/>
        <w:spacing w:before="200"/>
        <w:ind w:firstLine="540"/>
        <w:jc w:val="both"/>
        <w:rPr>
          <w:sz w:val="28"/>
          <w:szCs w:val="28"/>
        </w:rPr>
      </w:pPr>
      <w:bookmarkStart w:id="14" w:name="P88"/>
      <w:bookmarkEnd w:id="14"/>
      <w:r w:rsidRPr="008D1411">
        <w:rPr>
          <w:sz w:val="28"/>
          <w:szCs w:val="28"/>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8D1411" w:rsidRPr="008D1411" w:rsidRDefault="008D1411">
      <w:pPr>
        <w:pStyle w:val="ConsPlusNormal"/>
        <w:spacing w:before="200"/>
        <w:ind w:firstLine="540"/>
        <w:jc w:val="both"/>
        <w:rPr>
          <w:sz w:val="28"/>
          <w:szCs w:val="28"/>
        </w:rPr>
      </w:pPr>
      <w:bookmarkStart w:id="15" w:name="P89"/>
      <w:bookmarkEnd w:id="15"/>
      <w:r w:rsidRPr="008D1411">
        <w:rPr>
          <w:sz w:val="28"/>
          <w:szCs w:val="28"/>
        </w:rPr>
        <w:t xml:space="preserve">м) приобретение отдельных приборов, устройств, оборудования и </w:t>
      </w:r>
      <w:r w:rsidRPr="008D1411">
        <w:rPr>
          <w:sz w:val="28"/>
          <w:szCs w:val="28"/>
        </w:rPr>
        <w:lastRenderedPageBreak/>
        <w:t xml:space="preserve">(или)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8D1411">
        <w:rPr>
          <w:sz w:val="28"/>
          <w:szCs w:val="28"/>
        </w:rPr>
        <w:t>аудиофиксацию</w:t>
      </w:r>
      <w:proofErr w:type="spellEnd"/>
      <w:r w:rsidRPr="008D1411">
        <w:rPr>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8D1411" w:rsidRPr="008D1411" w:rsidRDefault="008D1411">
      <w:pPr>
        <w:pStyle w:val="ConsPlusNormal"/>
        <w:spacing w:before="200"/>
        <w:ind w:firstLine="540"/>
        <w:jc w:val="both"/>
        <w:rPr>
          <w:sz w:val="28"/>
          <w:szCs w:val="28"/>
        </w:rPr>
      </w:pPr>
      <w:bookmarkStart w:id="16" w:name="P90"/>
      <w:bookmarkEnd w:id="16"/>
      <w:r w:rsidRPr="008D1411">
        <w:rPr>
          <w:sz w:val="28"/>
          <w:szCs w:val="28"/>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8D1411" w:rsidRPr="008D1411" w:rsidRDefault="008D1411">
      <w:pPr>
        <w:pStyle w:val="ConsPlusNormal"/>
        <w:spacing w:before="200"/>
        <w:ind w:firstLine="540"/>
        <w:jc w:val="both"/>
        <w:rPr>
          <w:sz w:val="28"/>
          <w:szCs w:val="28"/>
        </w:rPr>
      </w:pPr>
      <w:bookmarkStart w:id="17" w:name="P91"/>
      <w:bookmarkEnd w:id="17"/>
      <w:r w:rsidRPr="008D1411">
        <w:rPr>
          <w:sz w:val="28"/>
          <w:szCs w:val="28"/>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8D1411" w:rsidRPr="008D1411" w:rsidRDefault="008D1411">
      <w:pPr>
        <w:pStyle w:val="ConsPlusNormal"/>
        <w:spacing w:before="200"/>
        <w:ind w:firstLine="540"/>
        <w:jc w:val="both"/>
        <w:rPr>
          <w:sz w:val="28"/>
          <w:szCs w:val="28"/>
        </w:rPr>
      </w:pPr>
      <w:bookmarkStart w:id="18" w:name="P92"/>
      <w:bookmarkEnd w:id="18"/>
      <w:r w:rsidRPr="008D1411">
        <w:rPr>
          <w:sz w:val="28"/>
          <w:szCs w:val="28"/>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8D1411">
        <w:rPr>
          <w:sz w:val="28"/>
          <w:szCs w:val="28"/>
        </w:rPr>
        <w:t>импортозамещения</w:t>
      </w:r>
      <w:proofErr w:type="spellEnd"/>
      <w:r w:rsidRPr="008D1411">
        <w:rPr>
          <w:sz w:val="28"/>
          <w:szCs w:val="28"/>
        </w:rPr>
        <w:t xml:space="preserve">), обеспечивающих безопасное ведение горных работ, в рамках модернизации основных производств, в соответствии с </w:t>
      </w:r>
      <w:hyperlink r:id="rId30">
        <w:r w:rsidRPr="008D1411">
          <w:rPr>
            <w:color w:val="0000FF"/>
            <w:sz w:val="28"/>
            <w:szCs w:val="28"/>
          </w:rPr>
          <w:t>перечнем</w:t>
        </w:r>
      </w:hyperlink>
      <w:r w:rsidRPr="008D1411">
        <w:rPr>
          <w:sz w:val="28"/>
          <w:szCs w:val="28"/>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8D1411">
        <w:rPr>
          <w:sz w:val="28"/>
          <w:szCs w:val="28"/>
        </w:rPr>
        <w:t>импортозамещения</w:t>
      </w:r>
      <w:proofErr w:type="spellEnd"/>
      <w:r w:rsidRPr="008D1411">
        <w:rPr>
          <w:sz w:val="28"/>
          <w:szCs w:val="28"/>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8D1411" w:rsidRPr="008D1411" w:rsidRDefault="008D1411">
      <w:pPr>
        <w:pStyle w:val="ConsPlusNormal"/>
        <w:jc w:val="both"/>
        <w:rPr>
          <w:sz w:val="28"/>
          <w:szCs w:val="28"/>
        </w:rPr>
      </w:pPr>
      <w:r w:rsidRPr="008D1411">
        <w:rPr>
          <w:sz w:val="28"/>
          <w:szCs w:val="28"/>
        </w:rPr>
        <w:t>(</w:t>
      </w:r>
      <w:proofErr w:type="spellStart"/>
      <w:r w:rsidRPr="008D1411">
        <w:rPr>
          <w:sz w:val="28"/>
          <w:szCs w:val="28"/>
        </w:rPr>
        <w:t>пп</w:t>
      </w:r>
      <w:proofErr w:type="spellEnd"/>
      <w:r w:rsidRPr="008D1411">
        <w:rPr>
          <w:sz w:val="28"/>
          <w:szCs w:val="28"/>
        </w:rPr>
        <w:t xml:space="preserve">. "п" введен </w:t>
      </w:r>
      <w:hyperlink r:id="rId31">
        <w:r w:rsidRPr="008D1411">
          <w:rPr>
            <w:color w:val="0000FF"/>
            <w:sz w:val="28"/>
            <w:szCs w:val="28"/>
          </w:rPr>
          <w:t>Приказом</w:t>
        </w:r>
      </w:hyperlink>
      <w:r w:rsidRPr="008D1411">
        <w:rPr>
          <w:sz w:val="28"/>
          <w:szCs w:val="28"/>
        </w:rPr>
        <w:t xml:space="preserve"> Минтруда России от 02.03.2022 N 97н)</w:t>
      </w:r>
    </w:p>
    <w:p w:rsidR="008D1411" w:rsidRPr="008D1411" w:rsidRDefault="008D1411">
      <w:pPr>
        <w:pStyle w:val="ConsPlusNormal"/>
        <w:spacing w:before="200"/>
        <w:ind w:firstLine="540"/>
        <w:jc w:val="both"/>
        <w:rPr>
          <w:sz w:val="28"/>
          <w:szCs w:val="28"/>
        </w:rPr>
      </w:pPr>
      <w:bookmarkStart w:id="19" w:name="P94"/>
      <w:bookmarkEnd w:id="19"/>
      <w:r w:rsidRPr="008D1411">
        <w:rPr>
          <w:sz w:val="28"/>
          <w:szCs w:val="28"/>
        </w:rP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sidRPr="008D1411">
          <w:rPr>
            <w:color w:val="0000FF"/>
            <w:sz w:val="28"/>
            <w:szCs w:val="28"/>
          </w:rPr>
          <w:t>приказом</w:t>
        </w:r>
      </w:hyperlink>
      <w:r w:rsidRPr="008D1411">
        <w:rPr>
          <w:sz w:val="28"/>
          <w:szCs w:val="28"/>
        </w:rP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w:t>
      </w:r>
      <w:r w:rsidRPr="008D1411">
        <w:rPr>
          <w:sz w:val="28"/>
          <w:szCs w:val="28"/>
        </w:rPr>
        <w:lastRenderedPageBreak/>
        <w:t xml:space="preserve">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(далее - приказ </w:t>
      </w:r>
      <w:proofErr w:type="spellStart"/>
      <w:r w:rsidRPr="008D1411">
        <w:rPr>
          <w:sz w:val="28"/>
          <w:szCs w:val="28"/>
        </w:rPr>
        <w:t>Минздравсоцразвития</w:t>
      </w:r>
      <w:proofErr w:type="spellEnd"/>
      <w:r w:rsidRPr="008D1411">
        <w:rPr>
          <w:sz w:val="28"/>
          <w:szCs w:val="28"/>
        </w:rPr>
        <w:t xml:space="preserve"> России от 16 февраля 2009 г. N 45н).</w:t>
      </w:r>
    </w:p>
    <w:p w:rsidR="008D1411" w:rsidRPr="008D1411" w:rsidRDefault="008D1411">
      <w:pPr>
        <w:pStyle w:val="ConsPlusNormal"/>
        <w:jc w:val="both"/>
        <w:rPr>
          <w:sz w:val="28"/>
          <w:szCs w:val="28"/>
        </w:rPr>
      </w:pPr>
      <w:r w:rsidRPr="008D1411">
        <w:rPr>
          <w:sz w:val="28"/>
          <w:szCs w:val="28"/>
        </w:rPr>
        <w:t>(</w:t>
      </w:r>
      <w:proofErr w:type="spellStart"/>
      <w:r w:rsidRPr="008D1411">
        <w:rPr>
          <w:sz w:val="28"/>
          <w:szCs w:val="28"/>
        </w:rPr>
        <w:t>пп</w:t>
      </w:r>
      <w:proofErr w:type="spellEnd"/>
      <w:r w:rsidRPr="008D1411">
        <w:rPr>
          <w:sz w:val="28"/>
          <w:szCs w:val="28"/>
        </w:rPr>
        <w:t xml:space="preserve">. "р" введен </w:t>
      </w:r>
      <w:hyperlink r:id="rId33">
        <w:r w:rsidRPr="008D1411">
          <w:rPr>
            <w:color w:val="0000FF"/>
            <w:sz w:val="28"/>
            <w:szCs w:val="28"/>
          </w:rPr>
          <w:t>Приказом</w:t>
        </w:r>
      </w:hyperlink>
      <w:r w:rsidRPr="008D1411">
        <w:rPr>
          <w:sz w:val="28"/>
          <w:szCs w:val="28"/>
        </w:rPr>
        <w:t xml:space="preserve"> Минтруда России от 02.03.2022 N 97н)</w:t>
      </w:r>
    </w:p>
    <w:p w:rsidR="008D1411" w:rsidRPr="008D1411" w:rsidRDefault="008D1411">
      <w:pPr>
        <w:pStyle w:val="ConsPlusNormal"/>
        <w:spacing w:before="200"/>
        <w:ind w:firstLine="540"/>
        <w:jc w:val="both"/>
        <w:rPr>
          <w:sz w:val="28"/>
          <w:szCs w:val="28"/>
        </w:rPr>
      </w:pPr>
      <w:bookmarkStart w:id="20" w:name="P96"/>
      <w:bookmarkEnd w:id="20"/>
      <w:r w:rsidRPr="008D1411">
        <w:rPr>
          <w:sz w:val="28"/>
          <w:szCs w:val="28"/>
        </w:rPr>
        <w:t xml:space="preserve">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8D1411">
        <w:rPr>
          <w:sz w:val="28"/>
          <w:szCs w:val="28"/>
        </w:rPr>
        <w:t>коронавирусной</w:t>
      </w:r>
      <w:proofErr w:type="spellEnd"/>
      <w:r w:rsidRPr="008D1411">
        <w:rPr>
          <w:sz w:val="28"/>
          <w:szCs w:val="28"/>
        </w:rPr>
        <w:t xml:space="preserve"> инфекции (COVID-19):</w:t>
      </w:r>
    </w:p>
    <w:p w:rsidR="008D1411" w:rsidRPr="008D1411" w:rsidRDefault="008D1411">
      <w:pPr>
        <w:pStyle w:val="ConsPlusNormal"/>
        <w:jc w:val="both"/>
        <w:rPr>
          <w:sz w:val="28"/>
          <w:szCs w:val="28"/>
        </w:rPr>
      </w:pPr>
      <w:r w:rsidRPr="008D1411">
        <w:rPr>
          <w:sz w:val="28"/>
          <w:szCs w:val="28"/>
        </w:rPr>
        <w:t xml:space="preserve">(в ред. </w:t>
      </w:r>
      <w:hyperlink r:id="rId34">
        <w:r w:rsidRPr="008D1411">
          <w:rPr>
            <w:color w:val="0000FF"/>
            <w:sz w:val="28"/>
            <w:szCs w:val="28"/>
          </w:rPr>
          <w:t>Приказа</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bookmarkStart w:id="21" w:name="P98"/>
      <w:bookmarkEnd w:id="21"/>
      <w:r w:rsidRPr="008D1411">
        <w:rPr>
          <w:sz w:val="28"/>
          <w:szCs w:val="28"/>
        </w:rP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8D1411" w:rsidRPr="008D1411" w:rsidRDefault="008D1411">
      <w:pPr>
        <w:pStyle w:val="ConsPlusNormal"/>
        <w:spacing w:before="200"/>
        <w:ind w:firstLine="540"/>
        <w:jc w:val="both"/>
        <w:rPr>
          <w:sz w:val="28"/>
          <w:szCs w:val="28"/>
        </w:rPr>
      </w:pPr>
      <w:bookmarkStart w:id="22" w:name="P99"/>
      <w:bookmarkEnd w:id="22"/>
      <w:r w:rsidRPr="008D1411">
        <w:rPr>
          <w:sz w:val="28"/>
          <w:szCs w:val="28"/>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8D1411" w:rsidRPr="008D1411" w:rsidRDefault="008D1411">
      <w:pPr>
        <w:pStyle w:val="ConsPlusNormal"/>
        <w:spacing w:before="200"/>
        <w:ind w:firstLine="540"/>
        <w:jc w:val="both"/>
        <w:rPr>
          <w:sz w:val="28"/>
          <w:szCs w:val="28"/>
        </w:rPr>
      </w:pPr>
      <w:bookmarkStart w:id="23" w:name="P100"/>
      <w:bookmarkEnd w:id="23"/>
      <w:r w:rsidRPr="008D1411">
        <w:rPr>
          <w:sz w:val="28"/>
          <w:szCs w:val="28"/>
        </w:rPr>
        <w:t xml:space="preserve">в) приобретение устройств (оборудования), в том числе </w:t>
      </w:r>
      <w:proofErr w:type="spellStart"/>
      <w:r w:rsidRPr="008D1411">
        <w:rPr>
          <w:sz w:val="28"/>
          <w:szCs w:val="28"/>
        </w:rPr>
        <w:t>рециркуляторов</w:t>
      </w:r>
      <w:proofErr w:type="spellEnd"/>
      <w:r w:rsidRPr="008D1411">
        <w:rPr>
          <w:sz w:val="28"/>
          <w:szCs w:val="28"/>
        </w:rPr>
        <w:t xml:space="preserve"> воздуха, и (или) дезинфицирующих средств </w:t>
      </w:r>
      <w:proofErr w:type="spellStart"/>
      <w:r w:rsidRPr="008D1411">
        <w:rPr>
          <w:sz w:val="28"/>
          <w:szCs w:val="28"/>
        </w:rPr>
        <w:t>вирулицидного</w:t>
      </w:r>
      <w:proofErr w:type="spellEnd"/>
      <w:r w:rsidRPr="008D1411">
        <w:rPr>
          <w:sz w:val="28"/>
          <w:szCs w:val="28"/>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8D1411" w:rsidRPr="008D1411" w:rsidRDefault="008D1411">
      <w:pPr>
        <w:pStyle w:val="ConsPlusNormal"/>
        <w:spacing w:before="200"/>
        <w:ind w:firstLine="540"/>
        <w:jc w:val="both"/>
        <w:rPr>
          <w:sz w:val="28"/>
          <w:szCs w:val="28"/>
        </w:rPr>
      </w:pPr>
      <w:bookmarkStart w:id="24" w:name="P101"/>
      <w:bookmarkEnd w:id="24"/>
      <w:r w:rsidRPr="008D1411">
        <w:rPr>
          <w:sz w:val="28"/>
          <w:szCs w:val="28"/>
        </w:rPr>
        <w:t>г) приобретение устройств (оборудования) для бесконтактного контроля температуры тела работника и (или) термометров;</w:t>
      </w:r>
    </w:p>
    <w:p w:rsidR="008D1411" w:rsidRPr="008D1411" w:rsidRDefault="008D1411">
      <w:pPr>
        <w:pStyle w:val="ConsPlusNormal"/>
        <w:spacing w:before="200"/>
        <w:ind w:firstLine="540"/>
        <w:jc w:val="both"/>
        <w:rPr>
          <w:sz w:val="28"/>
          <w:szCs w:val="28"/>
        </w:rPr>
      </w:pPr>
      <w:bookmarkStart w:id="25" w:name="P102"/>
      <w:bookmarkEnd w:id="25"/>
      <w:r w:rsidRPr="008D1411">
        <w:rPr>
          <w:sz w:val="28"/>
          <w:szCs w:val="28"/>
        </w:rPr>
        <w:t>д) проведение лабораторного обследования работников на COVID-19 (метод ПЦР и (или) анализ на антитела к COVID-19).</w:t>
      </w:r>
    </w:p>
    <w:p w:rsidR="008D1411" w:rsidRPr="008D1411" w:rsidRDefault="008D1411">
      <w:pPr>
        <w:pStyle w:val="ConsPlusNormal"/>
        <w:spacing w:before="200"/>
        <w:ind w:firstLine="540"/>
        <w:jc w:val="both"/>
        <w:rPr>
          <w:sz w:val="28"/>
          <w:szCs w:val="28"/>
        </w:rPr>
      </w:pPr>
      <w:bookmarkStart w:id="26" w:name="P103"/>
      <w:bookmarkEnd w:id="26"/>
      <w:r w:rsidRPr="008D1411">
        <w:rPr>
          <w:sz w:val="28"/>
          <w:szCs w:val="28"/>
        </w:rP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sidRPr="008D1411">
          <w:rPr>
            <w:color w:val="0000FF"/>
            <w:sz w:val="28"/>
            <w:szCs w:val="28"/>
          </w:rPr>
          <w:t>подпунктом 2 пункта 1 статьи 6</w:t>
        </w:r>
      </w:hyperlink>
      <w:r w:rsidRPr="008D1411">
        <w:rPr>
          <w:sz w:val="28"/>
          <w:szCs w:val="28"/>
        </w:rPr>
        <w:t xml:space="preserve"> Федерального закона от 24 июля 1998 г. N 125-ФЗ "Об обязательном социальном страховании от несчастных </w:t>
      </w:r>
      <w:r w:rsidRPr="008D1411">
        <w:rPr>
          <w:sz w:val="28"/>
          <w:szCs w:val="28"/>
        </w:rPr>
        <w:lastRenderedPageBreak/>
        <w:t xml:space="preserve">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6">
        <w:r w:rsidRPr="008D1411">
          <w:rPr>
            <w:color w:val="0000FF"/>
            <w:sz w:val="28"/>
            <w:szCs w:val="28"/>
          </w:rPr>
          <w:t>заявлением</w:t>
        </w:r>
      </w:hyperlink>
      <w:r w:rsidRPr="008D1411">
        <w:rPr>
          <w:sz w:val="28"/>
          <w:szCs w:val="28"/>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8D1411" w:rsidRPr="008D1411" w:rsidRDefault="008D1411">
      <w:pPr>
        <w:pStyle w:val="ConsPlusNormal"/>
        <w:spacing w:before="200"/>
        <w:ind w:firstLine="540"/>
        <w:jc w:val="both"/>
        <w:rPr>
          <w:sz w:val="28"/>
          <w:szCs w:val="28"/>
        </w:rPr>
      </w:pPr>
      <w:r w:rsidRPr="008D1411">
        <w:rPr>
          <w:sz w:val="28"/>
          <w:szCs w:val="28"/>
        </w:rPr>
        <w:t>5. К заявлению прилагаются следующие документы (копии документов):</w:t>
      </w:r>
    </w:p>
    <w:p w:rsidR="008D1411" w:rsidRPr="008D1411" w:rsidRDefault="008D1411">
      <w:pPr>
        <w:pStyle w:val="ConsPlusNormal"/>
        <w:spacing w:before="200"/>
        <w:ind w:firstLine="540"/>
        <w:jc w:val="both"/>
        <w:rPr>
          <w:sz w:val="28"/>
          <w:szCs w:val="28"/>
        </w:rPr>
      </w:pPr>
      <w:r w:rsidRPr="008D1411">
        <w:rPr>
          <w:sz w:val="28"/>
          <w:szCs w:val="28"/>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8D1411">
          <w:rPr>
            <w:color w:val="0000FF"/>
            <w:sz w:val="28"/>
            <w:szCs w:val="28"/>
          </w:rPr>
          <w:t>приложении</w:t>
        </w:r>
      </w:hyperlink>
      <w:r w:rsidRPr="008D1411">
        <w:rPr>
          <w:sz w:val="28"/>
          <w:szCs w:val="28"/>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8D1411" w:rsidRPr="008D1411" w:rsidRDefault="008D1411">
      <w:pPr>
        <w:pStyle w:val="ConsPlusNormal"/>
        <w:jc w:val="both"/>
        <w:rPr>
          <w:sz w:val="28"/>
          <w:szCs w:val="28"/>
        </w:rPr>
      </w:pPr>
      <w:r w:rsidRPr="008D1411">
        <w:rPr>
          <w:sz w:val="28"/>
          <w:szCs w:val="28"/>
        </w:rPr>
        <w:t xml:space="preserve">(в ред. </w:t>
      </w:r>
      <w:hyperlink r:id="rId37">
        <w:r w:rsidRPr="008D1411">
          <w:rPr>
            <w:color w:val="0000FF"/>
            <w:sz w:val="28"/>
            <w:szCs w:val="28"/>
          </w:rPr>
          <w:t>Приказа</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8D1411" w:rsidRPr="008D1411" w:rsidRDefault="008D1411">
      <w:pPr>
        <w:pStyle w:val="ConsPlusNormal"/>
        <w:jc w:val="both"/>
        <w:rPr>
          <w:sz w:val="28"/>
          <w:szCs w:val="28"/>
        </w:rPr>
      </w:pPr>
      <w:r w:rsidRPr="008D1411">
        <w:rPr>
          <w:sz w:val="28"/>
          <w:szCs w:val="28"/>
        </w:rPr>
        <w:t xml:space="preserve">(в ред. </w:t>
      </w:r>
      <w:hyperlink r:id="rId38">
        <w:r w:rsidRPr="008D1411">
          <w:rPr>
            <w:color w:val="0000FF"/>
            <w:sz w:val="28"/>
            <w:szCs w:val="28"/>
          </w:rPr>
          <w:t>Приказа</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8D1411" w:rsidRPr="008D1411" w:rsidRDefault="008D1411">
      <w:pPr>
        <w:pStyle w:val="ConsPlusNormal"/>
        <w:spacing w:before="200"/>
        <w:ind w:firstLine="540"/>
        <w:jc w:val="both"/>
        <w:rPr>
          <w:sz w:val="28"/>
          <w:szCs w:val="28"/>
        </w:rPr>
      </w:pPr>
      <w:bookmarkStart w:id="27" w:name="P110"/>
      <w:bookmarkEnd w:id="27"/>
      <w:r w:rsidRPr="008D1411">
        <w:rPr>
          <w:sz w:val="28"/>
          <w:szCs w:val="28"/>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8D1411" w:rsidRPr="008D1411" w:rsidRDefault="008D1411">
      <w:pPr>
        <w:pStyle w:val="ConsPlusNormal"/>
        <w:spacing w:before="200"/>
        <w:ind w:firstLine="540"/>
        <w:jc w:val="both"/>
        <w:rPr>
          <w:sz w:val="28"/>
          <w:szCs w:val="28"/>
        </w:rPr>
      </w:pPr>
      <w:r w:rsidRPr="008D1411">
        <w:rPr>
          <w:sz w:val="28"/>
          <w:szCs w:val="28"/>
        </w:rPr>
        <w:t xml:space="preserve">а)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62">
        <w:r w:rsidRPr="008D1411">
          <w:rPr>
            <w:color w:val="0000FF"/>
            <w:sz w:val="28"/>
            <w:szCs w:val="28"/>
          </w:rPr>
          <w:t>подпунктом "а"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копию локального нормативного акта о создании комиссии по </w:t>
      </w:r>
      <w:r w:rsidRPr="008D1411">
        <w:rPr>
          <w:sz w:val="28"/>
          <w:szCs w:val="28"/>
        </w:rPr>
        <w:lastRenderedPageBreak/>
        <w:t>проведению специальной оценки условий труда;</w:t>
      </w:r>
    </w:p>
    <w:p w:rsidR="008D1411" w:rsidRPr="008D1411" w:rsidRDefault="008D1411">
      <w:pPr>
        <w:pStyle w:val="ConsPlusNormal"/>
        <w:spacing w:before="200"/>
        <w:ind w:firstLine="540"/>
        <w:jc w:val="both"/>
        <w:rPr>
          <w:sz w:val="28"/>
          <w:szCs w:val="28"/>
        </w:rPr>
      </w:pPr>
      <w:r w:rsidRPr="008D1411">
        <w:rPr>
          <w:sz w:val="28"/>
          <w:szCs w:val="28"/>
        </w:rP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8D1411" w:rsidRPr="008D1411" w:rsidRDefault="008D1411">
      <w:pPr>
        <w:pStyle w:val="ConsPlusNormal"/>
        <w:spacing w:before="200"/>
        <w:ind w:firstLine="540"/>
        <w:jc w:val="both"/>
        <w:rPr>
          <w:sz w:val="28"/>
          <w:szCs w:val="28"/>
        </w:rPr>
      </w:pPr>
      <w:r w:rsidRPr="008D1411">
        <w:rPr>
          <w:sz w:val="28"/>
          <w:szCs w:val="28"/>
        </w:rPr>
        <w:t xml:space="preserve">б)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63">
        <w:r w:rsidRPr="008D1411">
          <w:rPr>
            <w:color w:val="0000FF"/>
            <w:sz w:val="28"/>
            <w:szCs w:val="28"/>
          </w:rPr>
          <w:t>подпунктом "б"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9">
        <w:r w:rsidRPr="008D1411">
          <w:rPr>
            <w:color w:val="0000FF"/>
            <w:sz w:val="28"/>
            <w:szCs w:val="28"/>
          </w:rPr>
          <w:t>таблицы 1</w:t>
        </w:r>
      </w:hyperlink>
      <w:r w:rsidRPr="008D1411">
        <w:rPr>
          <w:sz w:val="28"/>
          <w:szCs w:val="28"/>
        </w:rPr>
        <w:t xml:space="preserve">, </w:t>
      </w:r>
      <w:hyperlink r:id="rId40">
        <w:r w:rsidRPr="008D1411">
          <w:rPr>
            <w:color w:val="0000FF"/>
            <w:sz w:val="28"/>
            <w:szCs w:val="28"/>
          </w:rPr>
          <w:t>2</w:t>
        </w:r>
      </w:hyperlink>
      <w:r w:rsidRPr="008D1411">
        <w:rPr>
          <w:sz w:val="28"/>
          <w:szCs w:val="28"/>
        </w:rPr>
        <w:t>) &lt;4&gt;;</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&lt;4&gt; </w:t>
      </w:r>
      <w:hyperlink r:id="rId41">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r w:rsidRPr="008D1411">
        <w:rPr>
          <w:sz w:val="28"/>
          <w:szCs w:val="28"/>
        </w:rP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8D1411" w:rsidRPr="008D1411" w:rsidRDefault="008D1411">
      <w:pPr>
        <w:pStyle w:val="ConsPlusNormal"/>
        <w:spacing w:before="200"/>
        <w:ind w:firstLine="540"/>
        <w:jc w:val="both"/>
        <w:rPr>
          <w:sz w:val="28"/>
          <w:szCs w:val="28"/>
        </w:rPr>
      </w:pPr>
      <w:r w:rsidRPr="008D1411">
        <w:rPr>
          <w:sz w:val="28"/>
          <w:szCs w:val="28"/>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8D1411" w:rsidRPr="008D1411" w:rsidRDefault="008D1411">
      <w:pPr>
        <w:pStyle w:val="ConsPlusNormal"/>
        <w:spacing w:before="200"/>
        <w:ind w:firstLine="540"/>
        <w:jc w:val="both"/>
        <w:rPr>
          <w:sz w:val="28"/>
          <w:szCs w:val="28"/>
        </w:rPr>
      </w:pPr>
      <w:r w:rsidRPr="008D1411">
        <w:rPr>
          <w:sz w:val="28"/>
          <w:szCs w:val="28"/>
        </w:rPr>
        <w:t>копию договора на приобретение соответствующего оборудования и (или) на проведение соответствующих работ;</w:t>
      </w:r>
    </w:p>
    <w:p w:rsidR="008D1411" w:rsidRPr="008D1411" w:rsidRDefault="008D1411">
      <w:pPr>
        <w:pStyle w:val="ConsPlusNormal"/>
        <w:spacing w:before="200"/>
        <w:ind w:firstLine="540"/>
        <w:jc w:val="both"/>
        <w:rPr>
          <w:sz w:val="28"/>
          <w:szCs w:val="28"/>
        </w:rPr>
      </w:pPr>
      <w:r w:rsidRPr="008D1411">
        <w:rPr>
          <w:sz w:val="28"/>
          <w:szCs w:val="28"/>
        </w:rPr>
        <w:t xml:space="preserve">в)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64">
        <w:r w:rsidRPr="008D1411">
          <w:rPr>
            <w:color w:val="0000FF"/>
            <w:sz w:val="28"/>
            <w:szCs w:val="28"/>
          </w:rPr>
          <w:t>подпунктом "в" пункта 3</w:t>
        </w:r>
      </w:hyperlink>
      <w:r w:rsidRPr="008D1411">
        <w:rPr>
          <w:sz w:val="28"/>
          <w:szCs w:val="28"/>
        </w:rPr>
        <w:t xml:space="preserve"> </w:t>
      </w:r>
      <w:r w:rsidRPr="008D1411">
        <w:rPr>
          <w:sz w:val="28"/>
          <w:szCs w:val="28"/>
        </w:rPr>
        <w:lastRenderedPageBreak/>
        <w:t>Правил:</w:t>
      </w:r>
    </w:p>
    <w:p w:rsidR="008D1411" w:rsidRPr="008D1411" w:rsidRDefault="008D1411">
      <w:pPr>
        <w:pStyle w:val="ConsPlusNormal"/>
        <w:spacing w:before="200"/>
        <w:ind w:firstLine="540"/>
        <w:jc w:val="both"/>
        <w:rPr>
          <w:sz w:val="28"/>
          <w:szCs w:val="28"/>
        </w:rPr>
      </w:pPr>
      <w:r w:rsidRPr="008D1411">
        <w:rPr>
          <w:sz w:val="28"/>
          <w:szCs w:val="28"/>
        </w:rP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8D1411" w:rsidRPr="008D1411" w:rsidRDefault="008D1411">
      <w:pPr>
        <w:pStyle w:val="ConsPlusNormal"/>
        <w:spacing w:before="200"/>
        <w:ind w:firstLine="540"/>
        <w:jc w:val="both"/>
        <w:rPr>
          <w:sz w:val="28"/>
          <w:szCs w:val="28"/>
        </w:rPr>
      </w:pPr>
      <w:r w:rsidRPr="008D1411">
        <w:rPr>
          <w:sz w:val="28"/>
          <w:szCs w:val="28"/>
        </w:rP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71">
        <w:r w:rsidRPr="008D1411">
          <w:rPr>
            <w:color w:val="0000FF"/>
            <w:sz w:val="28"/>
            <w:szCs w:val="28"/>
          </w:rPr>
          <w:t>абзаце восьмом подпункта "в"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&lt;5&gt; </w:t>
      </w:r>
      <w:hyperlink r:id="rId42">
        <w:r w:rsidRPr="008D1411">
          <w:rPr>
            <w:color w:val="0000FF"/>
            <w:sz w:val="28"/>
            <w:szCs w:val="28"/>
          </w:rPr>
          <w:t>Приказ</w:t>
        </w:r>
      </w:hyperlink>
      <w:r w:rsidRPr="008D1411">
        <w:rPr>
          <w:sz w:val="28"/>
          <w:szCs w:val="28"/>
        </w:rP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r w:rsidRPr="008D1411">
        <w:rPr>
          <w:sz w:val="28"/>
          <w:szCs w:val="28"/>
        </w:rPr>
        <w:t xml:space="preserve">абзацы четвертый - пятый утратили силу. - </w:t>
      </w:r>
      <w:hyperlink r:id="rId43">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 xml:space="preserve">копию свидетельства о регистрации опасного производственного </w:t>
      </w:r>
      <w:r w:rsidRPr="008D1411">
        <w:rPr>
          <w:sz w:val="28"/>
          <w:szCs w:val="28"/>
        </w:rPr>
        <w:lastRenderedPageBreak/>
        <w:t xml:space="preserve">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sidRPr="008D1411">
          <w:rPr>
            <w:color w:val="0000FF"/>
            <w:sz w:val="28"/>
            <w:szCs w:val="28"/>
          </w:rPr>
          <w:t>подпунктом 2.3.2</w:t>
        </w:r>
      </w:hyperlink>
      <w:r w:rsidRPr="008D1411">
        <w:rPr>
          <w:sz w:val="28"/>
          <w:szCs w:val="28"/>
        </w:rP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45">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8D1411" w:rsidRPr="008D1411" w:rsidRDefault="008D1411">
      <w:pPr>
        <w:pStyle w:val="ConsPlusNormal"/>
        <w:spacing w:before="200"/>
        <w:ind w:firstLine="540"/>
        <w:jc w:val="both"/>
        <w:rPr>
          <w:sz w:val="28"/>
          <w:szCs w:val="28"/>
        </w:rPr>
      </w:pPr>
      <w:r w:rsidRPr="008D1411">
        <w:rPr>
          <w:sz w:val="28"/>
          <w:szCs w:val="28"/>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8D1411" w:rsidRPr="008D1411" w:rsidRDefault="008D1411">
      <w:pPr>
        <w:pStyle w:val="ConsPlusNormal"/>
        <w:jc w:val="both"/>
        <w:rPr>
          <w:sz w:val="28"/>
          <w:szCs w:val="28"/>
        </w:rPr>
      </w:pPr>
      <w:r w:rsidRPr="008D1411">
        <w:rPr>
          <w:sz w:val="28"/>
          <w:szCs w:val="28"/>
        </w:rPr>
        <w:t xml:space="preserve">(в ред. </w:t>
      </w:r>
      <w:hyperlink r:id="rId46">
        <w:r w:rsidRPr="008D1411">
          <w:rPr>
            <w:color w:val="0000FF"/>
            <w:sz w:val="28"/>
            <w:szCs w:val="28"/>
          </w:rPr>
          <w:t>Приказа</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8D1411" w:rsidRPr="008D1411" w:rsidRDefault="008D1411">
      <w:pPr>
        <w:pStyle w:val="ConsPlusNormal"/>
        <w:spacing w:before="200"/>
        <w:ind w:firstLine="540"/>
        <w:jc w:val="both"/>
        <w:rPr>
          <w:sz w:val="28"/>
          <w:szCs w:val="28"/>
        </w:rPr>
      </w:pPr>
      <w:r w:rsidRPr="008D1411">
        <w:rPr>
          <w:sz w:val="28"/>
          <w:szCs w:val="28"/>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8D1411" w:rsidRPr="008D1411" w:rsidRDefault="008D1411">
      <w:pPr>
        <w:pStyle w:val="ConsPlusNormal"/>
        <w:spacing w:before="200"/>
        <w:ind w:firstLine="540"/>
        <w:jc w:val="both"/>
        <w:rPr>
          <w:sz w:val="28"/>
          <w:szCs w:val="28"/>
        </w:rPr>
      </w:pPr>
      <w:r w:rsidRPr="008D1411">
        <w:rPr>
          <w:sz w:val="28"/>
          <w:szCs w:val="28"/>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8D1411" w:rsidRPr="008D1411" w:rsidRDefault="008D1411">
      <w:pPr>
        <w:pStyle w:val="ConsPlusNormal"/>
        <w:spacing w:before="200"/>
        <w:ind w:firstLine="540"/>
        <w:jc w:val="both"/>
        <w:rPr>
          <w:sz w:val="28"/>
          <w:szCs w:val="28"/>
        </w:rPr>
      </w:pPr>
      <w:r w:rsidRPr="008D1411">
        <w:rPr>
          <w:sz w:val="28"/>
          <w:szCs w:val="28"/>
        </w:rPr>
        <w:t xml:space="preserve">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w:t>
      </w:r>
      <w:r w:rsidRPr="008D1411">
        <w:rPr>
          <w:sz w:val="28"/>
          <w:szCs w:val="28"/>
        </w:rPr>
        <w:lastRenderedPageBreak/>
        <w:t>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8D1411" w:rsidRPr="008D1411" w:rsidRDefault="008D1411">
      <w:pPr>
        <w:pStyle w:val="ConsPlusNormal"/>
        <w:spacing w:before="200"/>
        <w:ind w:firstLine="540"/>
        <w:jc w:val="both"/>
        <w:rPr>
          <w:sz w:val="28"/>
          <w:szCs w:val="28"/>
        </w:rPr>
      </w:pPr>
      <w:r w:rsidRPr="008D1411">
        <w:rPr>
          <w:sz w:val="28"/>
          <w:szCs w:val="28"/>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7">
        <w:r w:rsidRPr="008D1411">
          <w:rPr>
            <w:color w:val="0000FF"/>
            <w:sz w:val="28"/>
            <w:szCs w:val="28"/>
          </w:rPr>
          <w:t>подпунктом 2.3.2</w:t>
        </w:r>
      </w:hyperlink>
      <w:r w:rsidRPr="008D1411">
        <w:rPr>
          <w:sz w:val="28"/>
          <w:szCs w:val="28"/>
        </w:rPr>
        <w:t xml:space="preserve"> Порядка N 1/29;</w:t>
      </w:r>
    </w:p>
    <w:p w:rsidR="008D1411" w:rsidRPr="008D1411" w:rsidRDefault="008D1411">
      <w:pPr>
        <w:pStyle w:val="ConsPlusNormal"/>
        <w:spacing w:before="200"/>
        <w:ind w:firstLine="540"/>
        <w:jc w:val="both"/>
        <w:rPr>
          <w:sz w:val="28"/>
          <w:szCs w:val="28"/>
        </w:rPr>
      </w:pPr>
      <w:r w:rsidRPr="008D1411">
        <w:rPr>
          <w:sz w:val="28"/>
          <w:szCs w:val="28"/>
        </w:rPr>
        <w:t xml:space="preserve">г)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75">
        <w:r w:rsidRPr="008D1411">
          <w:rPr>
            <w:color w:val="0000FF"/>
            <w:sz w:val="28"/>
            <w:szCs w:val="28"/>
          </w:rPr>
          <w:t>подпунктом "г"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8D1411" w:rsidRPr="008D1411" w:rsidRDefault="008D1411">
      <w:pPr>
        <w:pStyle w:val="ConsPlusNormal"/>
        <w:spacing w:before="200"/>
        <w:ind w:firstLine="540"/>
        <w:jc w:val="both"/>
        <w:rPr>
          <w:sz w:val="28"/>
          <w:szCs w:val="28"/>
        </w:rPr>
      </w:pPr>
      <w:r w:rsidRPr="008D1411">
        <w:rPr>
          <w:sz w:val="28"/>
          <w:szCs w:val="28"/>
        </w:rP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8D1411" w:rsidRPr="008D1411" w:rsidRDefault="008D1411">
      <w:pPr>
        <w:pStyle w:val="ConsPlusNormal"/>
        <w:spacing w:before="200"/>
        <w:ind w:firstLine="540"/>
        <w:jc w:val="both"/>
        <w:rPr>
          <w:sz w:val="28"/>
          <w:szCs w:val="28"/>
        </w:rPr>
      </w:pPr>
      <w:r w:rsidRPr="008D1411">
        <w:rPr>
          <w:sz w:val="28"/>
          <w:szCs w:val="28"/>
        </w:rPr>
        <w:t xml:space="preserve">копии сертификатов (деклараций) соответствия СИЗ техническому </w:t>
      </w:r>
      <w:hyperlink r:id="rId48">
        <w:r w:rsidRPr="008D1411">
          <w:rPr>
            <w:color w:val="0000FF"/>
            <w:sz w:val="28"/>
            <w:szCs w:val="28"/>
          </w:rPr>
          <w:t>регламенту</w:t>
        </w:r>
      </w:hyperlink>
      <w:r w:rsidRPr="008D1411">
        <w:rPr>
          <w:sz w:val="28"/>
          <w:szCs w:val="28"/>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8D1411" w:rsidRPr="008D1411" w:rsidRDefault="008D1411">
      <w:pPr>
        <w:pStyle w:val="ConsPlusNormal"/>
        <w:spacing w:before="200"/>
        <w:ind w:firstLine="540"/>
        <w:jc w:val="both"/>
        <w:rPr>
          <w:sz w:val="28"/>
          <w:szCs w:val="28"/>
        </w:rPr>
      </w:pPr>
      <w:r w:rsidRPr="008D1411">
        <w:rPr>
          <w:sz w:val="28"/>
          <w:szCs w:val="28"/>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&lt;7&gt; </w:t>
      </w:r>
      <w:hyperlink r:id="rId49">
        <w:r w:rsidRPr="008D1411">
          <w:rPr>
            <w:color w:val="0000FF"/>
            <w:sz w:val="28"/>
            <w:szCs w:val="28"/>
          </w:rPr>
          <w:t>Правила</w:t>
        </w:r>
      </w:hyperlink>
      <w:r w:rsidRPr="008D1411">
        <w:rPr>
          <w:sz w:val="28"/>
          <w:szCs w:val="28"/>
        </w:rPr>
        <w:t xml:space="preserve"> выдачи заключения о подтверждении производства </w:t>
      </w:r>
      <w:r w:rsidRPr="008D1411">
        <w:rPr>
          <w:sz w:val="28"/>
          <w:szCs w:val="28"/>
        </w:rPr>
        <w:lastRenderedPageBreak/>
        <w:t>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r w:rsidRPr="008D1411">
        <w:rPr>
          <w:sz w:val="28"/>
          <w:szCs w:val="28"/>
        </w:rP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8D1411" w:rsidRPr="008D1411" w:rsidRDefault="008D1411">
      <w:pPr>
        <w:pStyle w:val="ConsPlusNormal"/>
        <w:spacing w:before="200"/>
        <w:ind w:firstLine="540"/>
        <w:jc w:val="both"/>
        <w:rPr>
          <w:sz w:val="28"/>
          <w:szCs w:val="28"/>
        </w:rPr>
      </w:pPr>
      <w:r w:rsidRPr="008D1411">
        <w:rPr>
          <w:sz w:val="28"/>
          <w:szCs w:val="28"/>
        </w:rPr>
        <w:t xml:space="preserve">д)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76">
        <w:r w:rsidRPr="008D1411">
          <w:rPr>
            <w:color w:val="0000FF"/>
            <w:sz w:val="28"/>
            <w:szCs w:val="28"/>
          </w:rPr>
          <w:t>подпунктами "д"</w:t>
        </w:r>
      </w:hyperlink>
      <w:r w:rsidRPr="008D1411">
        <w:rPr>
          <w:sz w:val="28"/>
          <w:szCs w:val="28"/>
        </w:rPr>
        <w:t xml:space="preserve"> и </w:t>
      </w:r>
      <w:hyperlink w:anchor="P90">
        <w:r w:rsidRPr="008D1411">
          <w:rPr>
            <w:color w:val="0000FF"/>
            <w:sz w:val="28"/>
            <w:szCs w:val="28"/>
          </w:rPr>
          <w:t>"н"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8D1411" w:rsidRPr="008D1411" w:rsidRDefault="008D1411">
      <w:pPr>
        <w:pStyle w:val="ConsPlusNormal"/>
        <w:spacing w:before="200"/>
        <w:ind w:firstLine="540"/>
        <w:jc w:val="both"/>
        <w:rPr>
          <w:sz w:val="28"/>
          <w:szCs w:val="28"/>
        </w:rPr>
      </w:pPr>
      <w:r w:rsidRPr="008D1411">
        <w:rPr>
          <w:sz w:val="28"/>
          <w:szCs w:val="28"/>
        </w:rPr>
        <w:t>список работников, направляемых на санаторно-курортное лечение, с указанием рекомендаций, содержащихся в заключительном акте;</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50">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8D1411" w:rsidRPr="008D1411" w:rsidRDefault="008D1411">
      <w:pPr>
        <w:pStyle w:val="ConsPlusNormal"/>
        <w:spacing w:before="200"/>
        <w:ind w:firstLine="540"/>
        <w:jc w:val="both"/>
        <w:rPr>
          <w:sz w:val="28"/>
          <w:szCs w:val="28"/>
        </w:rPr>
      </w:pPr>
      <w:r w:rsidRPr="008D1411">
        <w:rPr>
          <w:sz w:val="28"/>
          <w:szCs w:val="28"/>
        </w:rPr>
        <w:t>калькуляцию стоимости путевки.</w:t>
      </w:r>
    </w:p>
    <w:p w:rsidR="008D1411" w:rsidRPr="008D1411" w:rsidRDefault="008D1411">
      <w:pPr>
        <w:pStyle w:val="ConsPlusNormal"/>
        <w:spacing w:before="200"/>
        <w:ind w:firstLine="540"/>
        <w:jc w:val="both"/>
        <w:rPr>
          <w:sz w:val="28"/>
          <w:szCs w:val="28"/>
        </w:rPr>
      </w:pPr>
      <w:r w:rsidRPr="008D1411">
        <w:rPr>
          <w:sz w:val="28"/>
          <w:szCs w:val="28"/>
        </w:rPr>
        <w:t xml:space="preserve">Дополнительно,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90">
        <w:r w:rsidRPr="008D1411">
          <w:rPr>
            <w:color w:val="0000FF"/>
            <w:sz w:val="28"/>
            <w:szCs w:val="28"/>
          </w:rPr>
          <w:t>подпунктом "н"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копию справки для получения путевки на санаторно-курортное лечение по </w:t>
      </w:r>
      <w:hyperlink r:id="rId51">
        <w:r w:rsidRPr="008D1411">
          <w:rPr>
            <w:color w:val="0000FF"/>
            <w:sz w:val="28"/>
            <w:szCs w:val="28"/>
          </w:rPr>
          <w:t>форме</w:t>
        </w:r>
      </w:hyperlink>
      <w:r w:rsidRPr="008D1411">
        <w:rPr>
          <w:sz w:val="28"/>
          <w:szCs w:val="28"/>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&lt;8&gt; </w:t>
      </w:r>
      <w:hyperlink r:id="rId52">
        <w:r w:rsidRPr="008D1411">
          <w:rPr>
            <w:color w:val="0000FF"/>
            <w:sz w:val="28"/>
            <w:szCs w:val="28"/>
          </w:rPr>
          <w:t>Приказ</w:t>
        </w:r>
      </w:hyperlink>
      <w:r w:rsidRPr="008D1411">
        <w:rPr>
          <w:sz w:val="28"/>
          <w:szCs w:val="28"/>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w:t>
      </w:r>
      <w:r w:rsidRPr="008D1411">
        <w:rPr>
          <w:sz w:val="28"/>
          <w:szCs w:val="28"/>
        </w:rPr>
        <w:lastRenderedPageBreak/>
        <w:t>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r w:rsidRPr="008D1411">
        <w:rPr>
          <w:sz w:val="28"/>
          <w:szCs w:val="28"/>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sidRPr="008D1411">
          <w:rPr>
            <w:color w:val="0000FF"/>
            <w:sz w:val="28"/>
            <w:szCs w:val="28"/>
          </w:rPr>
          <w:t>форме N 070/у</w:t>
        </w:r>
      </w:hyperlink>
      <w:r w:rsidRPr="008D1411">
        <w:rPr>
          <w:sz w:val="28"/>
          <w:szCs w:val="28"/>
        </w:rPr>
        <w:t>, при отсутствии заключительного акта;</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54">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 xml:space="preserve">е)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77">
        <w:r w:rsidRPr="008D1411">
          <w:rPr>
            <w:color w:val="0000FF"/>
            <w:sz w:val="28"/>
            <w:szCs w:val="28"/>
          </w:rPr>
          <w:t>подпунктом "е"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&lt;9&gt; </w:t>
      </w:r>
      <w:hyperlink r:id="rId55">
        <w:r w:rsidRPr="008D1411">
          <w:rPr>
            <w:color w:val="0000FF"/>
            <w:sz w:val="28"/>
            <w:szCs w:val="28"/>
          </w:rPr>
          <w:t>Приказ</w:t>
        </w:r>
      </w:hyperlink>
      <w:r w:rsidRPr="008D1411">
        <w:rPr>
          <w:sz w:val="28"/>
          <w:szCs w:val="2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56">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w:t>
      </w:r>
      <w:r w:rsidRPr="008D1411">
        <w:rPr>
          <w:sz w:val="28"/>
          <w:szCs w:val="28"/>
        </w:rPr>
        <w:lastRenderedPageBreak/>
        <w:t>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r w:rsidRPr="008D1411">
        <w:rPr>
          <w:sz w:val="28"/>
          <w:szCs w:val="28"/>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57">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8D1411" w:rsidRPr="008D1411" w:rsidRDefault="008D1411">
      <w:pPr>
        <w:pStyle w:val="ConsPlusNormal"/>
        <w:spacing w:before="200"/>
        <w:ind w:firstLine="540"/>
        <w:jc w:val="both"/>
        <w:rPr>
          <w:sz w:val="28"/>
          <w:szCs w:val="28"/>
        </w:rPr>
      </w:pPr>
      <w:r w:rsidRPr="008D1411">
        <w:rPr>
          <w:sz w:val="28"/>
          <w:szCs w:val="28"/>
        </w:rPr>
        <w:t xml:space="preserve">ж)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81">
        <w:r w:rsidRPr="008D1411">
          <w:rPr>
            <w:color w:val="0000FF"/>
            <w:sz w:val="28"/>
            <w:szCs w:val="28"/>
          </w:rPr>
          <w:t>подпунктом "ж"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sidRPr="008D1411">
          <w:rPr>
            <w:color w:val="0000FF"/>
            <w:sz w:val="28"/>
            <w:szCs w:val="28"/>
          </w:rPr>
          <w:t>Перечня</w:t>
        </w:r>
      </w:hyperlink>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номер рациона ЛПП;</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59">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копии документов о фактически отработанном работниками времени в особо вредных условиях труда;</w:t>
      </w:r>
    </w:p>
    <w:p w:rsidR="008D1411" w:rsidRPr="008D1411" w:rsidRDefault="008D1411">
      <w:pPr>
        <w:pStyle w:val="ConsPlusNormal"/>
        <w:spacing w:before="200"/>
        <w:ind w:firstLine="540"/>
        <w:jc w:val="both"/>
        <w:rPr>
          <w:sz w:val="28"/>
          <w:szCs w:val="28"/>
        </w:rPr>
      </w:pPr>
      <w:r w:rsidRPr="008D1411">
        <w:rPr>
          <w:sz w:val="28"/>
          <w:szCs w:val="28"/>
        </w:rPr>
        <w:t>копии постатейных смет расходов, запланированных страхователем на обеспечение работников ЛПП, на планируемый период;</w:t>
      </w:r>
    </w:p>
    <w:p w:rsidR="008D1411" w:rsidRPr="008D1411" w:rsidRDefault="008D1411">
      <w:pPr>
        <w:pStyle w:val="ConsPlusNormal"/>
        <w:spacing w:before="200"/>
        <w:ind w:firstLine="540"/>
        <w:jc w:val="both"/>
        <w:rPr>
          <w:sz w:val="28"/>
          <w:szCs w:val="28"/>
        </w:rPr>
      </w:pPr>
      <w:r w:rsidRPr="008D1411">
        <w:rPr>
          <w:sz w:val="28"/>
          <w:szCs w:val="28"/>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8D1411" w:rsidRPr="008D1411" w:rsidRDefault="008D1411">
      <w:pPr>
        <w:pStyle w:val="ConsPlusNormal"/>
        <w:spacing w:before="200"/>
        <w:ind w:firstLine="540"/>
        <w:jc w:val="both"/>
        <w:rPr>
          <w:sz w:val="28"/>
          <w:szCs w:val="28"/>
        </w:rPr>
      </w:pPr>
      <w:r w:rsidRPr="008D1411">
        <w:rPr>
          <w:sz w:val="28"/>
          <w:szCs w:val="28"/>
        </w:rPr>
        <w:t>копии документов, подтверждающих затраты страхователя на обеспечение работников ЛПП;</w:t>
      </w:r>
    </w:p>
    <w:p w:rsidR="008D1411" w:rsidRPr="008D1411" w:rsidRDefault="008D1411">
      <w:pPr>
        <w:pStyle w:val="ConsPlusNormal"/>
        <w:spacing w:before="200"/>
        <w:ind w:firstLine="540"/>
        <w:jc w:val="both"/>
        <w:rPr>
          <w:sz w:val="28"/>
          <w:szCs w:val="28"/>
        </w:rPr>
      </w:pPr>
      <w:r w:rsidRPr="008D1411">
        <w:rPr>
          <w:sz w:val="28"/>
          <w:szCs w:val="28"/>
        </w:rPr>
        <w:lastRenderedPageBreak/>
        <w:t xml:space="preserve">з)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82">
        <w:r w:rsidRPr="008D1411">
          <w:rPr>
            <w:color w:val="0000FF"/>
            <w:sz w:val="28"/>
            <w:szCs w:val="28"/>
          </w:rPr>
          <w:t>подпунктом "з"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копию локального нормативного акта о проведении </w:t>
      </w:r>
      <w:proofErr w:type="spellStart"/>
      <w:r w:rsidRPr="008D1411">
        <w:rPr>
          <w:sz w:val="28"/>
          <w:szCs w:val="28"/>
        </w:rPr>
        <w:t>предсменных</w:t>
      </w:r>
      <w:proofErr w:type="spellEnd"/>
      <w:r w:rsidRPr="008D1411">
        <w:rPr>
          <w:sz w:val="28"/>
          <w:szCs w:val="28"/>
        </w:rPr>
        <w:t xml:space="preserve"> (</w:t>
      </w:r>
      <w:proofErr w:type="spellStart"/>
      <w:r w:rsidRPr="008D1411">
        <w:rPr>
          <w:sz w:val="28"/>
          <w:szCs w:val="28"/>
        </w:rPr>
        <w:t>послесменных</w:t>
      </w:r>
      <w:proofErr w:type="spellEnd"/>
      <w:r w:rsidRPr="008D1411">
        <w:rPr>
          <w:sz w:val="28"/>
          <w:szCs w:val="28"/>
        </w:rPr>
        <w:t xml:space="preserve">) и (или) </w:t>
      </w:r>
      <w:proofErr w:type="spellStart"/>
      <w:r w:rsidRPr="008D1411">
        <w:rPr>
          <w:sz w:val="28"/>
          <w:szCs w:val="28"/>
        </w:rPr>
        <w:t>предрейсовых</w:t>
      </w:r>
      <w:proofErr w:type="spellEnd"/>
      <w:r w:rsidRPr="008D1411">
        <w:rPr>
          <w:sz w:val="28"/>
          <w:szCs w:val="28"/>
        </w:rPr>
        <w:t xml:space="preserve"> (</w:t>
      </w:r>
      <w:proofErr w:type="spellStart"/>
      <w:r w:rsidRPr="008D1411">
        <w:rPr>
          <w:sz w:val="28"/>
          <w:szCs w:val="28"/>
        </w:rPr>
        <w:t>послерейсовых</w:t>
      </w:r>
      <w:proofErr w:type="spellEnd"/>
      <w:r w:rsidRPr="008D1411">
        <w:rPr>
          <w:sz w:val="28"/>
          <w:szCs w:val="28"/>
        </w:rPr>
        <w:t>) медицинских осмотров работников;</w:t>
      </w:r>
    </w:p>
    <w:p w:rsidR="008D1411" w:rsidRPr="008D1411" w:rsidRDefault="008D1411">
      <w:pPr>
        <w:pStyle w:val="ConsPlusNormal"/>
        <w:spacing w:before="200"/>
        <w:ind w:firstLine="540"/>
        <w:jc w:val="both"/>
        <w:rPr>
          <w:sz w:val="28"/>
          <w:szCs w:val="28"/>
        </w:rPr>
      </w:pPr>
      <w:r w:rsidRPr="008D1411">
        <w:rPr>
          <w:sz w:val="28"/>
          <w:szCs w:val="28"/>
        </w:rPr>
        <w:t xml:space="preserve">копию договора страхователя с организацией, оказывающей услуги по проведению </w:t>
      </w:r>
      <w:proofErr w:type="spellStart"/>
      <w:r w:rsidRPr="008D1411">
        <w:rPr>
          <w:sz w:val="28"/>
          <w:szCs w:val="28"/>
        </w:rPr>
        <w:t>предрейсовых</w:t>
      </w:r>
      <w:proofErr w:type="spellEnd"/>
      <w:r w:rsidRPr="008D1411">
        <w:rPr>
          <w:sz w:val="28"/>
          <w:szCs w:val="28"/>
        </w:rPr>
        <w:t xml:space="preserve"> (</w:t>
      </w:r>
      <w:proofErr w:type="spellStart"/>
      <w:r w:rsidRPr="008D1411">
        <w:rPr>
          <w:sz w:val="28"/>
          <w:szCs w:val="28"/>
        </w:rPr>
        <w:t>послерейсовых</w:t>
      </w:r>
      <w:proofErr w:type="spellEnd"/>
      <w:r w:rsidRPr="008D1411">
        <w:rPr>
          <w:sz w:val="28"/>
          <w:szCs w:val="28"/>
        </w:rPr>
        <w:t xml:space="preserve">) и (или) </w:t>
      </w:r>
      <w:proofErr w:type="spellStart"/>
      <w:r w:rsidRPr="008D1411">
        <w:rPr>
          <w:sz w:val="28"/>
          <w:szCs w:val="28"/>
        </w:rPr>
        <w:t>предсменных</w:t>
      </w:r>
      <w:proofErr w:type="spellEnd"/>
      <w:r w:rsidRPr="008D1411">
        <w:rPr>
          <w:sz w:val="28"/>
          <w:szCs w:val="28"/>
        </w:rPr>
        <w:t xml:space="preserve"> (</w:t>
      </w:r>
      <w:proofErr w:type="spellStart"/>
      <w:r w:rsidRPr="008D1411">
        <w:rPr>
          <w:sz w:val="28"/>
          <w:szCs w:val="28"/>
        </w:rPr>
        <w:t>послесменных</w:t>
      </w:r>
      <w:proofErr w:type="spellEnd"/>
      <w:r w:rsidRPr="008D1411">
        <w:rPr>
          <w:sz w:val="28"/>
          <w:szCs w:val="28"/>
        </w:rPr>
        <w:t>) медицинских осмотров работников;</w:t>
      </w:r>
    </w:p>
    <w:p w:rsidR="008D1411" w:rsidRPr="008D1411" w:rsidRDefault="008D1411">
      <w:pPr>
        <w:pStyle w:val="ConsPlusNormal"/>
        <w:jc w:val="both"/>
        <w:rPr>
          <w:sz w:val="28"/>
          <w:szCs w:val="28"/>
        </w:rPr>
      </w:pPr>
      <w:r w:rsidRPr="008D1411">
        <w:rPr>
          <w:sz w:val="28"/>
          <w:szCs w:val="28"/>
        </w:rPr>
        <w:t xml:space="preserve">(в ред. </w:t>
      </w:r>
      <w:hyperlink r:id="rId60">
        <w:r w:rsidRPr="008D1411">
          <w:rPr>
            <w:color w:val="0000FF"/>
            <w:sz w:val="28"/>
            <w:szCs w:val="28"/>
          </w:rPr>
          <w:t>Приказа</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8D1411">
        <w:rPr>
          <w:sz w:val="28"/>
          <w:szCs w:val="28"/>
        </w:rPr>
        <w:t>психоактивных</w:t>
      </w:r>
      <w:proofErr w:type="spellEnd"/>
      <w:r w:rsidRPr="008D1411">
        <w:rPr>
          <w:sz w:val="28"/>
          <w:szCs w:val="28"/>
        </w:rPr>
        <w:t xml:space="preserve"> веществ в моче, с указанием их количества и стоимости;</w:t>
      </w:r>
    </w:p>
    <w:p w:rsidR="008D1411" w:rsidRPr="008D1411" w:rsidRDefault="008D1411">
      <w:pPr>
        <w:pStyle w:val="ConsPlusNormal"/>
        <w:spacing w:before="200"/>
        <w:ind w:firstLine="540"/>
        <w:jc w:val="both"/>
        <w:rPr>
          <w:sz w:val="28"/>
          <w:szCs w:val="28"/>
        </w:rPr>
      </w:pPr>
      <w:r w:rsidRPr="008D1411">
        <w:rPr>
          <w:sz w:val="28"/>
          <w:szCs w:val="28"/>
        </w:rPr>
        <w:t>копии регистрационных удостоверений на приобретаемые медицинские изделия;</w:t>
      </w:r>
    </w:p>
    <w:p w:rsidR="008D1411" w:rsidRPr="008D1411" w:rsidRDefault="008D1411">
      <w:pPr>
        <w:pStyle w:val="ConsPlusNormal"/>
        <w:spacing w:before="200"/>
        <w:ind w:firstLine="540"/>
        <w:jc w:val="both"/>
        <w:rPr>
          <w:sz w:val="28"/>
          <w:szCs w:val="28"/>
        </w:rPr>
      </w:pPr>
      <w:r w:rsidRPr="008D1411">
        <w:rPr>
          <w:sz w:val="28"/>
          <w:szCs w:val="28"/>
        </w:rPr>
        <w:t xml:space="preserve">и)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86">
        <w:r w:rsidRPr="008D1411">
          <w:rPr>
            <w:color w:val="0000FF"/>
            <w:sz w:val="28"/>
            <w:szCs w:val="28"/>
          </w:rPr>
          <w:t>подпунктом "и"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61">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 xml:space="preserve">перечень транспортных средств (далее - ТС), подлежащих оснащению </w:t>
      </w:r>
      <w:proofErr w:type="spellStart"/>
      <w:r w:rsidRPr="008D1411">
        <w:rPr>
          <w:sz w:val="28"/>
          <w:szCs w:val="28"/>
        </w:rPr>
        <w:t>тахографами</w:t>
      </w:r>
      <w:proofErr w:type="spellEnd"/>
      <w:r w:rsidRPr="008D1411">
        <w:rPr>
          <w:sz w:val="28"/>
          <w:szCs w:val="28"/>
        </w:rPr>
        <w:t>, с указанием их государственного регистрационного номера, даты выпуска, сведений о прохождении ТС последнего технического осмотра;</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62">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копию свидетельства о регистрации ТС в органах Государственной инспекции безопасности дорожного движения;</w:t>
      </w:r>
    </w:p>
    <w:p w:rsidR="008D1411" w:rsidRPr="008D1411" w:rsidRDefault="008D1411">
      <w:pPr>
        <w:pStyle w:val="ConsPlusNormal"/>
        <w:spacing w:before="200"/>
        <w:ind w:firstLine="540"/>
        <w:jc w:val="both"/>
        <w:rPr>
          <w:sz w:val="28"/>
          <w:szCs w:val="28"/>
        </w:rPr>
      </w:pPr>
      <w:r w:rsidRPr="008D1411">
        <w:rPr>
          <w:sz w:val="28"/>
          <w:szCs w:val="28"/>
        </w:rPr>
        <w:t xml:space="preserve">копии счетов на оплату приобретаемых </w:t>
      </w:r>
      <w:proofErr w:type="spellStart"/>
      <w:r w:rsidRPr="008D1411">
        <w:rPr>
          <w:sz w:val="28"/>
          <w:szCs w:val="28"/>
        </w:rPr>
        <w:t>тахографов</w:t>
      </w:r>
      <w:proofErr w:type="spellEnd"/>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к)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87">
        <w:r w:rsidRPr="008D1411">
          <w:rPr>
            <w:color w:val="0000FF"/>
            <w:sz w:val="28"/>
            <w:szCs w:val="28"/>
          </w:rPr>
          <w:t>подпунктом "к" пункта 3</w:t>
        </w:r>
      </w:hyperlink>
      <w:r w:rsidRPr="008D1411">
        <w:rPr>
          <w:sz w:val="28"/>
          <w:szCs w:val="28"/>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lastRenderedPageBreak/>
        <w:t xml:space="preserve">&lt;10&gt; </w:t>
      </w:r>
      <w:hyperlink r:id="rId63">
        <w:r w:rsidRPr="008D1411">
          <w:rPr>
            <w:color w:val="0000FF"/>
            <w:sz w:val="28"/>
            <w:szCs w:val="28"/>
          </w:rPr>
          <w:t>Приказ</w:t>
        </w:r>
      </w:hyperlink>
      <w:r w:rsidRPr="008D1411">
        <w:rPr>
          <w:sz w:val="28"/>
          <w:szCs w:val="28"/>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8D1411" w:rsidRPr="008D1411" w:rsidRDefault="008D1411">
      <w:pPr>
        <w:pStyle w:val="ConsPlusNormal"/>
        <w:jc w:val="both"/>
        <w:rPr>
          <w:sz w:val="28"/>
          <w:szCs w:val="28"/>
        </w:rPr>
      </w:pPr>
    </w:p>
    <w:p w:rsidR="008D1411" w:rsidRPr="008D1411" w:rsidRDefault="008D1411">
      <w:pPr>
        <w:pStyle w:val="ConsPlusNormal"/>
        <w:ind w:firstLine="540"/>
        <w:jc w:val="both"/>
        <w:rPr>
          <w:sz w:val="28"/>
          <w:szCs w:val="28"/>
        </w:rPr>
      </w:pPr>
      <w:r w:rsidRPr="008D1411">
        <w:rPr>
          <w:sz w:val="28"/>
          <w:szCs w:val="28"/>
        </w:rPr>
        <w:t xml:space="preserve">л)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88">
        <w:r w:rsidRPr="008D1411">
          <w:rPr>
            <w:color w:val="0000FF"/>
            <w:sz w:val="28"/>
            <w:szCs w:val="28"/>
          </w:rPr>
          <w:t>подпунктами "л"</w:t>
        </w:r>
      </w:hyperlink>
      <w:r w:rsidRPr="008D1411">
        <w:rPr>
          <w:sz w:val="28"/>
          <w:szCs w:val="28"/>
        </w:rPr>
        <w:t xml:space="preserve">, </w:t>
      </w:r>
      <w:hyperlink w:anchor="P89">
        <w:r w:rsidRPr="008D1411">
          <w:rPr>
            <w:color w:val="0000FF"/>
            <w:sz w:val="28"/>
            <w:szCs w:val="28"/>
          </w:rPr>
          <w:t>"м"</w:t>
        </w:r>
      </w:hyperlink>
      <w:r w:rsidRPr="008D1411">
        <w:rPr>
          <w:sz w:val="28"/>
          <w:szCs w:val="28"/>
        </w:rPr>
        <w:t xml:space="preserve"> и </w:t>
      </w:r>
      <w:hyperlink w:anchor="P92">
        <w:r w:rsidRPr="008D1411">
          <w:rPr>
            <w:color w:val="0000FF"/>
            <w:sz w:val="28"/>
            <w:szCs w:val="28"/>
          </w:rPr>
          <w:t>"п" пункта 3</w:t>
        </w:r>
      </w:hyperlink>
      <w:r w:rsidRPr="008D1411">
        <w:rPr>
          <w:sz w:val="28"/>
          <w:szCs w:val="28"/>
        </w:rPr>
        <w:t xml:space="preserve"> Правил:</w:t>
      </w:r>
    </w:p>
    <w:p w:rsidR="008D1411" w:rsidRPr="008D1411" w:rsidRDefault="008D1411">
      <w:pPr>
        <w:pStyle w:val="ConsPlusNormal"/>
        <w:jc w:val="both"/>
        <w:rPr>
          <w:sz w:val="28"/>
          <w:szCs w:val="28"/>
        </w:rPr>
      </w:pPr>
      <w:r w:rsidRPr="008D1411">
        <w:rPr>
          <w:sz w:val="28"/>
          <w:szCs w:val="28"/>
        </w:rPr>
        <w:t xml:space="preserve">(в ред. </w:t>
      </w:r>
      <w:hyperlink r:id="rId64">
        <w:r w:rsidRPr="008D1411">
          <w:rPr>
            <w:color w:val="0000FF"/>
            <w:sz w:val="28"/>
            <w:szCs w:val="28"/>
          </w:rPr>
          <w:t>Приказа</w:t>
        </w:r>
      </w:hyperlink>
      <w:r w:rsidRPr="008D1411">
        <w:rPr>
          <w:sz w:val="28"/>
          <w:szCs w:val="28"/>
        </w:rPr>
        <w:t xml:space="preserve"> Минтруда России от 02.03.2022 N 97н)</w:t>
      </w:r>
    </w:p>
    <w:p w:rsidR="008D1411" w:rsidRPr="008D1411" w:rsidRDefault="008D1411">
      <w:pPr>
        <w:pStyle w:val="ConsPlusNormal"/>
        <w:spacing w:before="200"/>
        <w:ind w:firstLine="540"/>
        <w:jc w:val="both"/>
        <w:rPr>
          <w:sz w:val="28"/>
          <w:szCs w:val="28"/>
        </w:rPr>
      </w:pPr>
      <w:r w:rsidRPr="008D1411">
        <w:rPr>
          <w:sz w:val="28"/>
          <w:szCs w:val="28"/>
        </w:rP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8D1411" w:rsidRPr="008D1411" w:rsidRDefault="008D1411">
      <w:pPr>
        <w:pStyle w:val="ConsPlusNormal"/>
        <w:spacing w:before="200"/>
        <w:ind w:firstLine="540"/>
        <w:jc w:val="both"/>
        <w:rPr>
          <w:sz w:val="28"/>
          <w:szCs w:val="28"/>
        </w:rPr>
      </w:pPr>
      <w:r w:rsidRPr="008D1411">
        <w:rPr>
          <w:sz w:val="28"/>
          <w:szCs w:val="28"/>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
    <w:p w:rsidR="008D1411" w:rsidRPr="008D1411" w:rsidRDefault="008D1411">
      <w:pPr>
        <w:pStyle w:val="ConsPlusNormal"/>
        <w:jc w:val="both"/>
        <w:rPr>
          <w:sz w:val="28"/>
          <w:szCs w:val="28"/>
        </w:rPr>
      </w:pPr>
      <w:r w:rsidRPr="008D1411">
        <w:rPr>
          <w:sz w:val="28"/>
          <w:szCs w:val="28"/>
        </w:rPr>
        <w:t xml:space="preserve">(в ред. </w:t>
      </w:r>
      <w:hyperlink r:id="rId65">
        <w:r w:rsidRPr="008D1411">
          <w:rPr>
            <w:color w:val="0000FF"/>
            <w:sz w:val="28"/>
            <w:szCs w:val="28"/>
          </w:rPr>
          <w:t>Приказа</w:t>
        </w:r>
      </w:hyperlink>
      <w:r w:rsidRPr="008D1411">
        <w:rPr>
          <w:sz w:val="28"/>
          <w:szCs w:val="28"/>
        </w:rPr>
        <w:t xml:space="preserve"> Минтруда России от 02.03.2022 N 97н)</w:t>
      </w:r>
    </w:p>
    <w:p w:rsidR="008D1411" w:rsidRPr="008D1411" w:rsidRDefault="008D1411">
      <w:pPr>
        <w:pStyle w:val="ConsPlusNormal"/>
        <w:spacing w:before="200"/>
        <w:ind w:firstLine="540"/>
        <w:jc w:val="both"/>
        <w:rPr>
          <w:sz w:val="28"/>
          <w:szCs w:val="28"/>
        </w:rPr>
      </w:pPr>
      <w:r w:rsidRPr="008D1411">
        <w:rPr>
          <w:sz w:val="28"/>
          <w:szCs w:val="28"/>
        </w:rPr>
        <w:t xml:space="preserve">абзац утратил силу. - </w:t>
      </w:r>
      <w:hyperlink r:id="rId66">
        <w:r w:rsidRPr="008D1411">
          <w:rPr>
            <w:color w:val="0000FF"/>
            <w:sz w:val="28"/>
            <w:szCs w:val="28"/>
          </w:rPr>
          <w:t>Приказ</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 xml:space="preserve">м)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91">
        <w:r w:rsidRPr="008D1411">
          <w:rPr>
            <w:color w:val="0000FF"/>
            <w:sz w:val="28"/>
            <w:szCs w:val="28"/>
          </w:rPr>
          <w:t>подпунктом "о"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p>
    <w:p w:rsidR="008D1411" w:rsidRPr="008D1411" w:rsidRDefault="008D1411">
      <w:pPr>
        <w:pStyle w:val="ConsPlusNormal"/>
        <w:spacing w:before="200"/>
        <w:ind w:firstLine="540"/>
        <w:jc w:val="both"/>
        <w:rPr>
          <w:sz w:val="28"/>
          <w:szCs w:val="28"/>
        </w:rPr>
      </w:pPr>
      <w:r w:rsidRPr="008D1411">
        <w:rPr>
          <w:sz w:val="28"/>
          <w:szCs w:val="28"/>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8D1411" w:rsidRPr="008D1411" w:rsidRDefault="008D1411">
      <w:pPr>
        <w:pStyle w:val="ConsPlusNormal"/>
        <w:spacing w:before="200"/>
        <w:ind w:firstLine="540"/>
        <w:jc w:val="both"/>
        <w:rPr>
          <w:sz w:val="28"/>
          <w:szCs w:val="28"/>
        </w:rPr>
      </w:pPr>
      <w:r w:rsidRPr="008D1411">
        <w:rPr>
          <w:sz w:val="28"/>
          <w:szCs w:val="28"/>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8D1411" w:rsidRPr="008D1411" w:rsidRDefault="008D1411">
      <w:pPr>
        <w:pStyle w:val="ConsPlusNormal"/>
        <w:spacing w:before="200"/>
        <w:ind w:firstLine="540"/>
        <w:jc w:val="both"/>
        <w:rPr>
          <w:sz w:val="28"/>
          <w:szCs w:val="28"/>
        </w:rPr>
      </w:pPr>
      <w:r w:rsidRPr="008D1411">
        <w:rPr>
          <w:sz w:val="28"/>
          <w:szCs w:val="28"/>
        </w:rPr>
        <w:t xml:space="preserve">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w:t>
      </w:r>
      <w:r w:rsidRPr="008D1411">
        <w:rPr>
          <w:sz w:val="28"/>
          <w:szCs w:val="28"/>
        </w:rPr>
        <w:lastRenderedPageBreak/>
        <w:t>здоровья работников;</w:t>
      </w:r>
    </w:p>
    <w:p w:rsidR="008D1411" w:rsidRPr="008D1411" w:rsidRDefault="008D1411">
      <w:pPr>
        <w:pStyle w:val="ConsPlusNormal"/>
        <w:spacing w:before="200"/>
        <w:ind w:firstLine="540"/>
        <w:jc w:val="both"/>
        <w:rPr>
          <w:sz w:val="28"/>
          <w:szCs w:val="28"/>
        </w:rPr>
      </w:pPr>
      <w:r w:rsidRPr="008D1411">
        <w:rPr>
          <w:sz w:val="28"/>
          <w:szCs w:val="28"/>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8D1411" w:rsidRPr="008D1411" w:rsidRDefault="008D1411">
      <w:pPr>
        <w:pStyle w:val="ConsPlusNormal"/>
        <w:spacing w:before="200"/>
        <w:ind w:firstLine="540"/>
        <w:jc w:val="both"/>
        <w:rPr>
          <w:sz w:val="28"/>
          <w:szCs w:val="28"/>
        </w:rPr>
      </w:pPr>
      <w:r w:rsidRPr="008D1411">
        <w:rPr>
          <w:sz w:val="28"/>
          <w:szCs w:val="28"/>
        </w:rPr>
        <w:t xml:space="preserve">н) в случае включения в план финансового обеспечения предупредительных мер, предусмотренных </w:t>
      </w:r>
      <w:hyperlink w:anchor="P94">
        <w:r w:rsidRPr="008D1411">
          <w:rPr>
            <w:color w:val="0000FF"/>
            <w:sz w:val="28"/>
            <w:szCs w:val="28"/>
          </w:rPr>
          <w:t>подпунктом "р"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sidRPr="008D1411">
          <w:rPr>
            <w:color w:val="0000FF"/>
            <w:sz w:val="28"/>
            <w:szCs w:val="28"/>
          </w:rPr>
          <w:t>Перечнем</w:t>
        </w:r>
      </w:hyperlink>
      <w:r w:rsidRPr="008D1411">
        <w:rPr>
          <w:sz w:val="28"/>
          <w:szCs w:val="28"/>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rsidRPr="008D1411">
        <w:rPr>
          <w:sz w:val="28"/>
          <w:szCs w:val="28"/>
        </w:rPr>
        <w:t>Минздравсоцразвития</w:t>
      </w:r>
      <w:proofErr w:type="spellEnd"/>
      <w:r w:rsidRPr="008D1411">
        <w:rPr>
          <w:sz w:val="28"/>
          <w:szCs w:val="28"/>
        </w:rPr>
        <w:t xml:space="preserve"> России от 16 февраля 2009 г. N 45н, уровни которых превышают установленные нормативы;</w:t>
      </w:r>
    </w:p>
    <w:p w:rsidR="008D1411" w:rsidRPr="008D1411" w:rsidRDefault="008D1411">
      <w:pPr>
        <w:pStyle w:val="ConsPlusNormal"/>
        <w:spacing w:before="200"/>
        <w:ind w:firstLine="540"/>
        <w:jc w:val="both"/>
        <w:rPr>
          <w:sz w:val="28"/>
          <w:szCs w:val="28"/>
        </w:rPr>
      </w:pPr>
      <w:r w:rsidRPr="008D1411">
        <w:rPr>
          <w:sz w:val="28"/>
          <w:szCs w:val="28"/>
        </w:rPr>
        <w:t>копию сводной ведомости результатов проведения специальной оценки условий труда (</w:t>
      </w:r>
      <w:hyperlink r:id="rId68">
        <w:r w:rsidRPr="008D1411">
          <w:rPr>
            <w:color w:val="0000FF"/>
            <w:sz w:val="28"/>
            <w:szCs w:val="28"/>
          </w:rPr>
          <w:t>таблицы 1</w:t>
        </w:r>
      </w:hyperlink>
      <w:r w:rsidRPr="008D1411">
        <w:rPr>
          <w:sz w:val="28"/>
          <w:szCs w:val="28"/>
        </w:rPr>
        <w:t xml:space="preserve">, </w:t>
      </w:r>
      <w:hyperlink r:id="rId69">
        <w:r w:rsidRPr="008D1411">
          <w:rPr>
            <w:color w:val="0000FF"/>
            <w:sz w:val="28"/>
            <w:szCs w:val="28"/>
          </w:rPr>
          <w:t>2</w:t>
        </w:r>
      </w:hyperlink>
      <w:r w:rsidRPr="008D1411">
        <w:rPr>
          <w:sz w:val="28"/>
          <w:szCs w:val="28"/>
        </w:rPr>
        <w:t>) &lt;11&gt;;</w:t>
      </w:r>
    </w:p>
    <w:p w:rsidR="008D1411" w:rsidRPr="008D1411" w:rsidRDefault="008D1411">
      <w:pPr>
        <w:pStyle w:val="ConsPlusNormal"/>
        <w:spacing w:before="200"/>
        <w:ind w:firstLine="540"/>
        <w:jc w:val="both"/>
        <w:rPr>
          <w:sz w:val="28"/>
          <w:szCs w:val="28"/>
        </w:rPr>
      </w:pPr>
      <w:r w:rsidRPr="008D1411">
        <w:rPr>
          <w:sz w:val="28"/>
          <w:szCs w:val="28"/>
        </w:rPr>
        <w:t>--------------------------------</w:t>
      </w:r>
    </w:p>
    <w:p w:rsidR="008D1411" w:rsidRPr="008D1411" w:rsidRDefault="008D1411">
      <w:pPr>
        <w:pStyle w:val="ConsPlusNormal"/>
        <w:spacing w:before="200"/>
        <w:ind w:firstLine="540"/>
        <w:jc w:val="both"/>
        <w:rPr>
          <w:sz w:val="28"/>
          <w:szCs w:val="28"/>
        </w:rPr>
      </w:pPr>
      <w:r w:rsidRPr="008D1411">
        <w:rPr>
          <w:sz w:val="28"/>
          <w:szCs w:val="28"/>
        </w:rPr>
        <w:t xml:space="preserve">&lt;11&gt; </w:t>
      </w:r>
      <w:hyperlink r:id="rId70">
        <w:r w:rsidRPr="008D1411">
          <w:rPr>
            <w:color w:val="0000FF"/>
            <w:sz w:val="28"/>
            <w:szCs w:val="28"/>
          </w:rPr>
          <w:t>Приказ</w:t>
        </w:r>
      </w:hyperlink>
      <w:r w:rsidRPr="008D1411">
        <w:rPr>
          <w:sz w:val="28"/>
          <w:szCs w:val="28"/>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 г., регистрационный N 45539), от 27 апреля 2020 г. N 213н (зарегистрирован Министерством юстиции Российской Федерации 27 апреля 2020 г., регистрационный N 59378).</w:t>
      </w:r>
    </w:p>
    <w:p w:rsidR="008D1411" w:rsidRPr="008D1411" w:rsidRDefault="008D1411">
      <w:pPr>
        <w:pStyle w:val="ConsPlusNormal"/>
        <w:rPr>
          <w:sz w:val="28"/>
          <w:szCs w:val="28"/>
        </w:rPr>
      </w:pPr>
    </w:p>
    <w:p w:rsidR="008D1411" w:rsidRPr="008D1411" w:rsidRDefault="008D1411">
      <w:pPr>
        <w:pStyle w:val="ConsPlusNormal"/>
        <w:ind w:firstLine="540"/>
        <w:jc w:val="both"/>
        <w:rPr>
          <w:sz w:val="28"/>
          <w:szCs w:val="28"/>
        </w:rPr>
      </w:pPr>
      <w:r w:rsidRPr="008D1411">
        <w:rPr>
          <w:sz w:val="28"/>
          <w:szCs w:val="28"/>
        </w:rPr>
        <w:lastRenderedPageBreak/>
        <w:t>копии договоров страхователя на закупку молока или других равноценных пищевых продуктов;</w:t>
      </w:r>
    </w:p>
    <w:p w:rsidR="008D1411" w:rsidRPr="008D1411" w:rsidRDefault="008D1411">
      <w:pPr>
        <w:pStyle w:val="ConsPlusNormal"/>
        <w:spacing w:before="200"/>
        <w:ind w:firstLine="540"/>
        <w:jc w:val="both"/>
        <w:rPr>
          <w:sz w:val="28"/>
          <w:szCs w:val="28"/>
        </w:rPr>
      </w:pPr>
      <w:r w:rsidRPr="008D1411">
        <w:rPr>
          <w:sz w:val="28"/>
          <w:szCs w:val="28"/>
        </w:rPr>
        <w:t>расчет стоимости молока или других равноценных пищевых продуктов.</w:t>
      </w:r>
    </w:p>
    <w:p w:rsidR="008D1411" w:rsidRPr="008D1411" w:rsidRDefault="008D1411">
      <w:pPr>
        <w:pStyle w:val="ConsPlusNormal"/>
        <w:jc w:val="both"/>
        <w:rPr>
          <w:sz w:val="28"/>
          <w:szCs w:val="28"/>
        </w:rPr>
      </w:pPr>
      <w:r w:rsidRPr="008D1411">
        <w:rPr>
          <w:sz w:val="28"/>
          <w:szCs w:val="28"/>
        </w:rPr>
        <w:t>(</w:t>
      </w:r>
      <w:proofErr w:type="spellStart"/>
      <w:r w:rsidRPr="008D1411">
        <w:rPr>
          <w:sz w:val="28"/>
          <w:szCs w:val="28"/>
        </w:rPr>
        <w:t>пп</w:t>
      </w:r>
      <w:proofErr w:type="spellEnd"/>
      <w:r w:rsidRPr="008D1411">
        <w:rPr>
          <w:sz w:val="28"/>
          <w:szCs w:val="28"/>
        </w:rPr>
        <w:t xml:space="preserve">. "н" введен </w:t>
      </w:r>
      <w:hyperlink r:id="rId71">
        <w:r w:rsidRPr="008D1411">
          <w:rPr>
            <w:color w:val="0000FF"/>
            <w:sz w:val="28"/>
            <w:szCs w:val="28"/>
          </w:rPr>
          <w:t>Приказом</w:t>
        </w:r>
      </w:hyperlink>
      <w:r w:rsidRPr="008D1411">
        <w:rPr>
          <w:sz w:val="28"/>
          <w:szCs w:val="28"/>
        </w:rPr>
        <w:t xml:space="preserve"> Минтруда России от 02.03.2022 N 97н)</w:t>
      </w:r>
    </w:p>
    <w:p w:rsidR="008D1411" w:rsidRPr="008D1411" w:rsidRDefault="008D1411">
      <w:pPr>
        <w:pStyle w:val="ConsPlusNormal"/>
        <w:spacing w:before="200"/>
        <w:ind w:firstLine="540"/>
        <w:jc w:val="both"/>
        <w:rPr>
          <w:sz w:val="28"/>
          <w:szCs w:val="28"/>
        </w:rPr>
      </w:pPr>
      <w:r w:rsidRPr="008D1411">
        <w:rPr>
          <w:sz w:val="28"/>
          <w:szCs w:val="28"/>
        </w:rPr>
        <w:t xml:space="preserve">6.1. Для обоснования финансового обеспечения мероприятий, указанных в </w:t>
      </w:r>
      <w:hyperlink w:anchor="P96">
        <w:r w:rsidRPr="008D1411">
          <w:rPr>
            <w:color w:val="0000FF"/>
            <w:sz w:val="28"/>
            <w:szCs w:val="28"/>
          </w:rPr>
          <w:t>пункте 3.1</w:t>
        </w:r>
      </w:hyperlink>
      <w:r w:rsidRPr="008D1411">
        <w:rPr>
          <w:sz w:val="28"/>
          <w:szCs w:val="28"/>
        </w:rPr>
        <w:t xml:space="preserve"> Правил, страхователь дополнительно к заявлению и </w:t>
      </w:r>
      <w:hyperlink w:anchor="P306">
        <w:r w:rsidRPr="008D1411">
          <w:rPr>
            <w:color w:val="0000FF"/>
            <w:sz w:val="28"/>
            <w:szCs w:val="28"/>
          </w:rPr>
          <w:t>плану</w:t>
        </w:r>
      </w:hyperlink>
      <w:r w:rsidRPr="008D1411">
        <w:rPr>
          <w:sz w:val="28"/>
          <w:szCs w:val="28"/>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8D1411" w:rsidRPr="008D1411" w:rsidRDefault="008D1411">
      <w:pPr>
        <w:pStyle w:val="ConsPlusNormal"/>
        <w:spacing w:before="200"/>
        <w:ind w:firstLine="540"/>
        <w:jc w:val="both"/>
        <w:rPr>
          <w:sz w:val="28"/>
          <w:szCs w:val="28"/>
        </w:rPr>
      </w:pPr>
      <w:r w:rsidRPr="008D1411">
        <w:rPr>
          <w:sz w:val="28"/>
          <w:szCs w:val="28"/>
        </w:rPr>
        <w:t xml:space="preserve">а)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мероприятий, предусмотренных </w:t>
      </w:r>
      <w:hyperlink w:anchor="P98">
        <w:r w:rsidRPr="008D1411">
          <w:rPr>
            <w:color w:val="0000FF"/>
            <w:sz w:val="28"/>
            <w:szCs w:val="28"/>
          </w:rPr>
          <w:t>подпунктом "а" пункта 3.1</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перечень приобретаемых средств защиты с указанием их количества, стоимости, даты изготовления и срока годности;</w:t>
      </w:r>
    </w:p>
    <w:p w:rsidR="008D1411" w:rsidRPr="008D1411" w:rsidRDefault="008D1411">
      <w:pPr>
        <w:pStyle w:val="ConsPlusNormal"/>
        <w:spacing w:before="200"/>
        <w:ind w:firstLine="540"/>
        <w:jc w:val="both"/>
        <w:rPr>
          <w:sz w:val="28"/>
          <w:szCs w:val="28"/>
        </w:rPr>
      </w:pPr>
      <w:r w:rsidRPr="008D1411">
        <w:rPr>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8D1411" w:rsidRPr="008D1411" w:rsidRDefault="008D1411">
      <w:pPr>
        <w:pStyle w:val="ConsPlusNormal"/>
        <w:spacing w:before="200"/>
        <w:ind w:firstLine="540"/>
        <w:jc w:val="both"/>
        <w:rPr>
          <w:sz w:val="28"/>
          <w:szCs w:val="28"/>
        </w:rPr>
      </w:pPr>
      <w:r w:rsidRPr="008D1411">
        <w:rPr>
          <w:sz w:val="28"/>
          <w:szCs w:val="28"/>
        </w:rPr>
        <w:t xml:space="preserve">б)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мероприятий, предусмотренных </w:t>
      </w:r>
      <w:hyperlink w:anchor="P99">
        <w:r w:rsidRPr="008D1411">
          <w:rPr>
            <w:color w:val="0000FF"/>
            <w:sz w:val="28"/>
            <w:szCs w:val="28"/>
          </w:rPr>
          <w:t>подпунктом "б" пункта 3.1</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перечень приобретаемых дезинфицирующих средств с указанием их количества, стоимости, даты изготовления и срока годности;</w:t>
      </w:r>
    </w:p>
    <w:p w:rsidR="008D1411" w:rsidRPr="008D1411" w:rsidRDefault="008D1411">
      <w:pPr>
        <w:pStyle w:val="ConsPlusNormal"/>
        <w:spacing w:before="200"/>
        <w:ind w:firstLine="540"/>
        <w:jc w:val="both"/>
        <w:rPr>
          <w:sz w:val="28"/>
          <w:szCs w:val="28"/>
        </w:rPr>
      </w:pPr>
      <w:r w:rsidRPr="008D1411">
        <w:rPr>
          <w:sz w:val="28"/>
          <w:szCs w:val="28"/>
        </w:rPr>
        <w:t>перечень приобретаемых дозирующих устройств с указанием их количества и стоимости;</w:t>
      </w:r>
    </w:p>
    <w:p w:rsidR="008D1411" w:rsidRPr="008D1411" w:rsidRDefault="008D1411">
      <w:pPr>
        <w:pStyle w:val="ConsPlusNormal"/>
        <w:spacing w:before="200"/>
        <w:ind w:firstLine="540"/>
        <w:jc w:val="both"/>
        <w:rPr>
          <w:sz w:val="28"/>
          <w:szCs w:val="28"/>
        </w:rPr>
      </w:pPr>
      <w:r w:rsidRPr="008D1411">
        <w:rPr>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8D1411" w:rsidRPr="008D1411" w:rsidRDefault="008D1411">
      <w:pPr>
        <w:pStyle w:val="ConsPlusNormal"/>
        <w:spacing w:before="200"/>
        <w:ind w:firstLine="540"/>
        <w:jc w:val="both"/>
        <w:rPr>
          <w:sz w:val="28"/>
          <w:szCs w:val="28"/>
        </w:rPr>
      </w:pPr>
      <w:r w:rsidRPr="008D1411">
        <w:rPr>
          <w:sz w:val="28"/>
          <w:szCs w:val="28"/>
        </w:rPr>
        <w:t xml:space="preserve">в)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мероприятий, предусмотренных </w:t>
      </w:r>
      <w:hyperlink w:anchor="P100">
        <w:r w:rsidRPr="008D1411">
          <w:rPr>
            <w:color w:val="0000FF"/>
            <w:sz w:val="28"/>
            <w:szCs w:val="28"/>
          </w:rPr>
          <w:t>подпунктом "в" пункта 3.1</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перечень приобретаемых дезинфицирующих средств </w:t>
      </w:r>
      <w:proofErr w:type="spellStart"/>
      <w:r w:rsidRPr="008D1411">
        <w:rPr>
          <w:sz w:val="28"/>
          <w:szCs w:val="28"/>
        </w:rPr>
        <w:t>вирулицидного</w:t>
      </w:r>
      <w:proofErr w:type="spellEnd"/>
      <w:r w:rsidRPr="008D1411">
        <w:rPr>
          <w:sz w:val="28"/>
          <w:szCs w:val="28"/>
        </w:rPr>
        <w:t xml:space="preserve"> действия с указанием их количества, стоимости, даты изготовления и срока годности;</w:t>
      </w:r>
    </w:p>
    <w:p w:rsidR="008D1411" w:rsidRPr="008D1411" w:rsidRDefault="008D1411">
      <w:pPr>
        <w:pStyle w:val="ConsPlusNormal"/>
        <w:spacing w:before="200"/>
        <w:ind w:firstLine="540"/>
        <w:jc w:val="both"/>
        <w:rPr>
          <w:sz w:val="28"/>
          <w:szCs w:val="28"/>
        </w:rPr>
      </w:pPr>
      <w:r w:rsidRPr="008D1411">
        <w:rPr>
          <w:sz w:val="28"/>
          <w:szCs w:val="28"/>
        </w:rPr>
        <w:t xml:space="preserve">перечень приобретаемых устройств (оборудования), в том числе </w:t>
      </w:r>
      <w:proofErr w:type="spellStart"/>
      <w:r w:rsidRPr="008D1411">
        <w:rPr>
          <w:sz w:val="28"/>
          <w:szCs w:val="28"/>
        </w:rPr>
        <w:lastRenderedPageBreak/>
        <w:t>рециркуляторов</w:t>
      </w:r>
      <w:proofErr w:type="spellEnd"/>
      <w:r w:rsidRPr="008D1411">
        <w:rPr>
          <w:sz w:val="28"/>
          <w:szCs w:val="28"/>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8D1411">
        <w:rPr>
          <w:sz w:val="28"/>
          <w:szCs w:val="28"/>
        </w:rPr>
        <w:t>вирулицидного</w:t>
      </w:r>
      <w:proofErr w:type="spellEnd"/>
      <w:r w:rsidRPr="008D1411">
        <w:rPr>
          <w:sz w:val="28"/>
          <w:szCs w:val="28"/>
        </w:rPr>
        <w:t xml:space="preserve"> действия с указанием их количества и стоимости;</w:t>
      </w:r>
    </w:p>
    <w:p w:rsidR="008D1411" w:rsidRPr="008D1411" w:rsidRDefault="008D1411">
      <w:pPr>
        <w:pStyle w:val="ConsPlusNormal"/>
        <w:spacing w:before="200"/>
        <w:ind w:firstLine="540"/>
        <w:jc w:val="both"/>
        <w:rPr>
          <w:sz w:val="28"/>
          <w:szCs w:val="28"/>
        </w:rPr>
      </w:pPr>
      <w:r w:rsidRPr="008D1411">
        <w:rPr>
          <w:sz w:val="28"/>
          <w:szCs w:val="28"/>
        </w:rPr>
        <w:t xml:space="preserve">копии регистрационных удостоверений на приобретаемые </w:t>
      </w:r>
      <w:proofErr w:type="spellStart"/>
      <w:r w:rsidRPr="008D1411">
        <w:rPr>
          <w:sz w:val="28"/>
          <w:szCs w:val="28"/>
        </w:rPr>
        <w:t>рециркуляторы</w:t>
      </w:r>
      <w:proofErr w:type="spellEnd"/>
      <w:r w:rsidRPr="008D1411">
        <w:rPr>
          <w:sz w:val="28"/>
          <w:szCs w:val="28"/>
        </w:rPr>
        <w:t xml:space="preserve"> воздуха;</w:t>
      </w:r>
    </w:p>
    <w:p w:rsidR="008D1411" w:rsidRPr="008D1411" w:rsidRDefault="008D1411">
      <w:pPr>
        <w:pStyle w:val="ConsPlusNormal"/>
        <w:spacing w:before="200"/>
        <w:ind w:firstLine="540"/>
        <w:jc w:val="both"/>
        <w:rPr>
          <w:sz w:val="28"/>
          <w:szCs w:val="28"/>
        </w:rPr>
      </w:pPr>
      <w:r w:rsidRPr="008D1411">
        <w:rPr>
          <w:sz w:val="28"/>
          <w:szCs w:val="28"/>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8D1411">
        <w:rPr>
          <w:sz w:val="28"/>
          <w:szCs w:val="28"/>
        </w:rPr>
        <w:t>вирулицидного</w:t>
      </w:r>
      <w:proofErr w:type="spellEnd"/>
      <w:r w:rsidRPr="008D1411">
        <w:rPr>
          <w:sz w:val="28"/>
          <w:szCs w:val="28"/>
        </w:rPr>
        <w:t xml:space="preserve"> действия подлежат обязательной сертификации (декларированию);</w:t>
      </w:r>
    </w:p>
    <w:p w:rsidR="008D1411" w:rsidRPr="008D1411" w:rsidRDefault="008D1411">
      <w:pPr>
        <w:pStyle w:val="ConsPlusNormal"/>
        <w:spacing w:before="200"/>
        <w:ind w:firstLine="540"/>
        <w:jc w:val="both"/>
        <w:rPr>
          <w:sz w:val="28"/>
          <w:szCs w:val="28"/>
        </w:rPr>
      </w:pPr>
      <w:r w:rsidRPr="008D1411">
        <w:rPr>
          <w:sz w:val="28"/>
          <w:szCs w:val="28"/>
        </w:rPr>
        <w:t xml:space="preserve">г)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мероприятий, предусмотренных </w:t>
      </w:r>
      <w:hyperlink w:anchor="P101">
        <w:r w:rsidRPr="008D1411">
          <w:rPr>
            <w:color w:val="0000FF"/>
            <w:sz w:val="28"/>
            <w:szCs w:val="28"/>
          </w:rPr>
          <w:t>подпунктом "г" пункта 3.1</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8D1411" w:rsidRPr="008D1411" w:rsidRDefault="008D1411">
      <w:pPr>
        <w:pStyle w:val="ConsPlusNormal"/>
        <w:spacing w:before="200"/>
        <w:ind w:firstLine="540"/>
        <w:jc w:val="both"/>
        <w:rPr>
          <w:sz w:val="28"/>
          <w:szCs w:val="28"/>
        </w:rPr>
      </w:pPr>
      <w:r w:rsidRPr="008D1411">
        <w:rPr>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8D1411" w:rsidRPr="008D1411" w:rsidRDefault="008D1411">
      <w:pPr>
        <w:pStyle w:val="ConsPlusNormal"/>
        <w:spacing w:before="200"/>
        <w:ind w:firstLine="540"/>
        <w:jc w:val="both"/>
        <w:rPr>
          <w:sz w:val="28"/>
          <w:szCs w:val="28"/>
        </w:rPr>
      </w:pPr>
      <w:r w:rsidRPr="008D1411">
        <w:rPr>
          <w:sz w:val="28"/>
          <w:szCs w:val="28"/>
        </w:rPr>
        <w:t xml:space="preserve">д)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мероприятий, предусмотренных </w:t>
      </w:r>
      <w:hyperlink w:anchor="P102">
        <w:r w:rsidRPr="008D1411">
          <w:rPr>
            <w:color w:val="0000FF"/>
            <w:sz w:val="28"/>
            <w:szCs w:val="28"/>
          </w:rPr>
          <w:t>подпунктом "д" пункта 3.1</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копию списка работников, направляемых на обследование на COVID-19 (метод ПЦР и (или) анализ на антитела к COVID-19);</w:t>
      </w:r>
    </w:p>
    <w:p w:rsidR="008D1411" w:rsidRPr="008D1411" w:rsidRDefault="008D1411">
      <w:pPr>
        <w:pStyle w:val="ConsPlusNormal"/>
        <w:spacing w:before="200"/>
        <w:ind w:firstLine="540"/>
        <w:jc w:val="both"/>
        <w:rPr>
          <w:sz w:val="28"/>
          <w:szCs w:val="28"/>
        </w:rPr>
      </w:pPr>
      <w:r w:rsidRPr="008D1411">
        <w:rPr>
          <w:sz w:val="28"/>
          <w:szCs w:val="28"/>
        </w:rP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8D1411" w:rsidRPr="008D1411" w:rsidRDefault="008D1411">
      <w:pPr>
        <w:pStyle w:val="ConsPlusNormal"/>
        <w:spacing w:before="200"/>
        <w:ind w:firstLine="540"/>
        <w:jc w:val="both"/>
        <w:rPr>
          <w:sz w:val="28"/>
          <w:szCs w:val="28"/>
        </w:rPr>
      </w:pPr>
      <w:r w:rsidRPr="008D1411">
        <w:rPr>
          <w:sz w:val="28"/>
          <w:szCs w:val="28"/>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8D1411" w:rsidRPr="008D1411" w:rsidRDefault="008D1411">
      <w:pPr>
        <w:pStyle w:val="ConsPlusNormal"/>
        <w:spacing w:before="200"/>
        <w:ind w:firstLine="540"/>
        <w:jc w:val="both"/>
        <w:rPr>
          <w:sz w:val="28"/>
          <w:szCs w:val="28"/>
        </w:rPr>
      </w:pPr>
      <w:r w:rsidRPr="008D1411">
        <w:rPr>
          <w:sz w:val="28"/>
          <w:szCs w:val="28"/>
        </w:rPr>
        <w:t>копию регистрационного удостоверения на использование на территории Российской Федерации соответствующих тестов (тест-</w:t>
      </w:r>
      <w:r w:rsidRPr="008D1411">
        <w:rPr>
          <w:sz w:val="28"/>
          <w:szCs w:val="28"/>
        </w:rPr>
        <w:lastRenderedPageBreak/>
        <w:t>систем).</w:t>
      </w:r>
    </w:p>
    <w:p w:rsidR="008D1411" w:rsidRPr="008D1411" w:rsidRDefault="008D1411">
      <w:pPr>
        <w:pStyle w:val="ConsPlusNormal"/>
        <w:spacing w:before="200"/>
        <w:ind w:firstLine="540"/>
        <w:jc w:val="both"/>
        <w:rPr>
          <w:sz w:val="28"/>
          <w:szCs w:val="28"/>
        </w:rPr>
      </w:pPr>
      <w:r w:rsidRPr="008D1411">
        <w:rPr>
          <w:sz w:val="28"/>
          <w:szCs w:val="28"/>
        </w:rPr>
        <w:t>7. В рамках межведомственного взаимодействия территориальный орган Фонда запрашивает посредством межведомственного запроса:</w:t>
      </w:r>
    </w:p>
    <w:p w:rsidR="008D1411" w:rsidRPr="008D1411" w:rsidRDefault="008D1411">
      <w:pPr>
        <w:pStyle w:val="ConsPlusNormal"/>
        <w:spacing w:before="200"/>
        <w:ind w:firstLine="540"/>
        <w:jc w:val="both"/>
        <w:rPr>
          <w:sz w:val="28"/>
          <w:szCs w:val="28"/>
        </w:rPr>
      </w:pPr>
      <w:r w:rsidRPr="008D1411">
        <w:rPr>
          <w:sz w:val="28"/>
          <w:szCs w:val="28"/>
        </w:rPr>
        <w:t>а) в Министерстве труда и социальной защиты Российской Федерации:</w:t>
      </w:r>
    </w:p>
    <w:p w:rsidR="008D1411" w:rsidRPr="008D1411" w:rsidRDefault="008D1411">
      <w:pPr>
        <w:pStyle w:val="ConsPlusNormal"/>
        <w:spacing w:before="200"/>
        <w:ind w:firstLine="540"/>
        <w:jc w:val="both"/>
        <w:rPr>
          <w:sz w:val="28"/>
          <w:szCs w:val="28"/>
        </w:rPr>
      </w:pPr>
      <w:r w:rsidRPr="008D1411">
        <w:rPr>
          <w:sz w:val="28"/>
          <w:szCs w:val="28"/>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62">
        <w:r w:rsidRPr="008D1411">
          <w:rPr>
            <w:color w:val="0000FF"/>
            <w:sz w:val="28"/>
            <w:szCs w:val="28"/>
          </w:rPr>
          <w:t>подпунктом "а"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64">
        <w:r w:rsidRPr="008D1411">
          <w:rPr>
            <w:color w:val="0000FF"/>
            <w:sz w:val="28"/>
            <w:szCs w:val="28"/>
          </w:rPr>
          <w:t>подпунктом "в"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б) в Федеральной службе по надзору в сфере здравоохранения:</w:t>
      </w:r>
    </w:p>
    <w:p w:rsidR="008D1411" w:rsidRPr="008D1411" w:rsidRDefault="008D1411">
      <w:pPr>
        <w:pStyle w:val="ConsPlusNormal"/>
        <w:spacing w:before="200"/>
        <w:ind w:firstLine="540"/>
        <w:jc w:val="both"/>
        <w:rPr>
          <w:sz w:val="28"/>
          <w:szCs w:val="28"/>
        </w:rPr>
      </w:pPr>
      <w:r w:rsidRPr="008D1411">
        <w:rPr>
          <w:sz w:val="28"/>
          <w:szCs w:val="28"/>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76">
        <w:r w:rsidRPr="008D1411">
          <w:rPr>
            <w:color w:val="0000FF"/>
            <w:sz w:val="28"/>
            <w:szCs w:val="28"/>
          </w:rPr>
          <w:t>подпунктами "д"</w:t>
        </w:r>
      </w:hyperlink>
      <w:r w:rsidRPr="008D1411">
        <w:rPr>
          <w:sz w:val="28"/>
          <w:szCs w:val="28"/>
        </w:rPr>
        <w:t xml:space="preserve"> и </w:t>
      </w:r>
      <w:hyperlink w:anchor="P90">
        <w:r w:rsidRPr="008D1411">
          <w:rPr>
            <w:color w:val="0000FF"/>
            <w:sz w:val="28"/>
            <w:szCs w:val="28"/>
          </w:rPr>
          <w:t>"н"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77">
        <w:r w:rsidRPr="008D1411">
          <w:rPr>
            <w:color w:val="0000FF"/>
            <w:sz w:val="28"/>
            <w:szCs w:val="28"/>
          </w:rPr>
          <w:t>подпунктом "е"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сведения о лицензии на осуществление медицинской деятельности, включающей работы (услуги) по медицинским осмотрам (</w:t>
      </w:r>
      <w:proofErr w:type="spellStart"/>
      <w:r w:rsidRPr="008D1411">
        <w:rPr>
          <w:sz w:val="28"/>
          <w:szCs w:val="28"/>
        </w:rPr>
        <w:t>предрейсовым</w:t>
      </w:r>
      <w:proofErr w:type="spellEnd"/>
      <w:r w:rsidRPr="008D1411">
        <w:rPr>
          <w:sz w:val="28"/>
          <w:szCs w:val="28"/>
        </w:rPr>
        <w:t xml:space="preserve">, </w:t>
      </w:r>
      <w:proofErr w:type="spellStart"/>
      <w:r w:rsidRPr="008D1411">
        <w:rPr>
          <w:sz w:val="28"/>
          <w:szCs w:val="28"/>
        </w:rPr>
        <w:t>послерейсовым</w:t>
      </w:r>
      <w:proofErr w:type="spellEnd"/>
      <w:r w:rsidRPr="008D1411">
        <w:rPr>
          <w:sz w:val="28"/>
          <w:szCs w:val="28"/>
        </w:rPr>
        <w:t>); по медицинским осмотрам (</w:t>
      </w:r>
      <w:proofErr w:type="spellStart"/>
      <w:r w:rsidRPr="008D1411">
        <w:rPr>
          <w:sz w:val="28"/>
          <w:szCs w:val="28"/>
        </w:rPr>
        <w:t>предсменным</w:t>
      </w:r>
      <w:proofErr w:type="spellEnd"/>
      <w:r w:rsidRPr="008D1411">
        <w:rPr>
          <w:sz w:val="28"/>
          <w:szCs w:val="28"/>
        </w:rPr>
        <w:t xml:space="preserve">, </w:t>
      </w:r>
      <w:proofErr w:type="spellStart"/>
      <w:r w:rsidRPr="008D1411">
        <w:rPr>
          <w:sz w:val="28"/>
          <w:szCs w:val="28"/>
        </w:rPr>
        <w:t>послесменным</w:t>
      </w:r>
      <w:proofErr w:type="spellEnd"/>
      <w:r w:rsidRPr="008D1411">
        <w:rPr>
          <w:sz w:val="28"/>
          <w:szCs w:val="28"/>
        </w:rPr>
        <w:t xml:space="preserve">) организации -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82">
        <w:r w:rsidRPr="008D1411">
          <w:rPr>
            <w:color w:val="0000FF"/>
            <w:sz w:val="28"/>
            <w:szCs w:val="28"/>
          </w:rPr>
          <w:t>подпунктом "з" пункта 3</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w:t>
      </w:r>
      <w:r w:rsidRPr="008D1411">
        <w:rPr>
          <w:sz w:val="28"/>
          <w:szCs w:val="28"/>
        </w:rPr>
        <w:lastRenderedPageBreak/>
        <w:t>медицинских изделий;</w:t>
      </w:r>
    </w:p>
    <w:p w:rsidR="008D1411" w:rsidRPr="008D1411" w:rsidRDefault="008D1411">
      <w:pPr>
        <w:pStyle w:val="ConsPlusNormal"/>
        <w:spacing w:before="200"/>
        <w:ind w:firstLine="540"/>
        <w:jc w:val="both"/>
        <w:rPr>
          <w:sz w:val="28"/>
          <w:szCs w:val="28"/>
        </w:rPr>
      </w:pPr>
      <w:r w:rsidRPr="008D1411">
        <w:rPr>
          <w:sz w:val="28"/>
          <w:szCs w:val="28"/>
        </w:rP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8D1411" w:rsidRPr="008D1411" w:rsidRDefault="008D1411">
      <w:pPr>
        <w:pStyle w:val="ConsPlusNormal"/>
        <w:spacing w:before="200"/>
        <w:ind w:firstLine="540"/>
        <w:jc w:val="both"/>
        <w:rPr>
          <w:sz w:val="28"/>
          <w:szCs w:val="28"/>
        </w:rPr>
      </w:pPr>
      <w:r w:rsidRPr="008D1411">
        <w:rPr>
          <w:sz w:val="28"/>
          <w:szCs w:val="28"/>
        </w:rPr>
        <w:t>г) в Федеральной службе по надзору в сфере образования и науки - сведения о лицензии на осуществление образовательной деятельности;</w:t>
      </w:r>
    </w:p>
    <w:p w:rsidR="008D1411" w:rsidRPr="008D1411" w:rsidRDefault="008D1411">
      <w:pPr>
        <w:pStyle w:val="ConsPlusNormal"/>
        <w:spacing w:before="200"/>
        <w:ind w:firstLine="540"/>
        <w:jc w:val="both"/>
        <w:rPr>
          <w:sz w:val="28"/>
          <w:szCs w:val="28"/>
        </w:rPr>
      </w:pPr>
      <w:r w:rsidRPr="008D1411">
        <w:rPr>
          <w:sz w:val="28"/>
          <w:szCs w:val="28"/>
        </w:rPr>
        <w:t>д) в Пенсионном фонде Российской Федерации:</w:t>
      </w:r>
    </w:p>
    <w:p w:rsidR="008D1411" w:rsidRPr="008D1411" w:rsidRDefault="008D1411">
      <w:pPr>
        <w:pStyle w:val="ConsPlusNormal"/>
        <w:spacing w:before="200"/>
        <w:ind w:firstLine="540"/>
        <w:jc w:val="both"/>
        <w:rPr>
          <w:sz w:val="28"/>
          <w:szCs w:val="28"/>
        </w:rPr>
      </w:pPr>
      <w:r w:rsidRPr="008D1411">
        <w:rPr>
          <w:sz w:val="28"/>
          <w:szCs w:val="28"/>
        </w:rPr>
        <w:t>сведения о страховом номере индивидуального лицевого счета застрахованного лица;</w:t>
      </w:r>
    </w:p>
    <w:p w:rsidR="008D1411" w:rsidRPr="008D1411" w:rsidRDefault="008D1411">
      <w:pPr>
        <w:pStyle w:val="ConsPlusNormal"/>
        <w:spacing w:before="200"/>
        <w:ind w:firstLine="540"/>
        <w:jc w:val="both"/>
        <w:rPr>
          <w:sz w:val="28"/>
          <w:szCs w:val="28"/>
        </w:rPr>
      </w:pPr>
      <w:r w:rsidRPr="008D1411">
        <w:rPr>
          <w:sz w:val="28"/>
          <w:szCs w:val="28"/>
        </w:rPr>
        <w:t xml:space="preserve">сведения об отнесении работника к категории лиц </w:t>
      </w:r>
      <w:proofErr w:type="spellStart"/>
      <w:r w:rsidRPr="008D1411">
        <w:rPr>
          <w:sz w:val="28"/>
          <w:szCs w:val="28"/>
        </w:rPr>
        <w:t>предпенсионного</w:t>
      </w:r>
      <w:proofErr w:type="spellEnd"/>
      <w:r w:rsidRPr="008D1411">
        <w:rPr>
          <w:sz w:val="28"/>
          <w:szCs w:val="28"/>
        </w:rPr>
        <w:t xml:space="preserve"> возраста;</w:t>
      </w:r>
    </w:p>
    <w:p w:rsidR="008D1411" w:rsidRPr="008D1411" w:rsidRDefault="008D1411">
      <w:pPr>
        <w:pStyle w:val="ConsPlusNormal"/>
        <w:spacing w:before="200"/>
        <w:ind w:firstLine="540"/>
        <w:jc w:val="both"/>
        <w:rPr>
          <w:sz w:val="28"/>
          <w:szCs w:val="28"/>
        </w:rPr>
      </w:pPr>
      <w:r w:rsidRPr="008D1411">
        <w:rPr>
          <w:sz w:val="28"/>
          <w:szCs w:val="28"/>
        </w:rPr>
        <w:t>сведения о факте получения пенсии.</w:t>
      </w:r>
    </w:p>
    <w:p w:rsidR="008D1411" w:rsidRPr="008D1411" w:rsidRDefault="008D1411">
      <w:pPr>
        <w:pStyle w:val="ConsPlusNormal"/>
        <w:spacing w:before="200"/>
        <w:ind w:firstLine="540"/>
        <w:jc w:val="both"/>
        <w:rPr>
          <w:sz w:val="28"/>
          <w:szCs w:val="28"/>
        </w:rPr>
      </w:pPr>
      <w:r w:rsidRPr="008D1411">
        <w:rPr>
          <w:sz w:val="28"/>
          <w:szCs w:val="28"/>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sidRPr="008D1411">
          <w:rPr>
            <w:color w:val="0000FF"/>
            <w:sz w:val="28"/>
            <w:szCs w:val="28"/>
          </w:rPr>
          <w:t>план</w:t>
        </w:r>
      </w:hyperlink>
      <w:r w:rsidRPr="008D1411">
        <w:rPr>
          <w:sz w:val="28"/>
          <w:szCs w:val="28"/>
        </w:rPr>
        <w:t xml:space="preserve"> финансового обеспечения предупредительных мер, предусмотренных </w:t>
      </w:r>
      <w:hyperlink w:anchor="P86">
        <w:r w:rsidRPr="008D1411">
          <w:rPr>
            <w:color w:val="0000FF"/>
            <w:sz w:val="28"/>
            <w:szCs w:val="28"/>
          </w:rPr>
          <w:t>подпунктом "и" пункта 3</w:t>
        </w:r>
      </w:hyperlink>
      <w:r w:rsidRPr="008D1411">
        <w:rPr>
          <w:sz w:val="28"/>
          <w:szCs w:val="28"/>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8D1411" w:rsidRPr="008D1411" w:rsidRDefault="008D1411">
      <w:pPr>
        <w:pStyle w:val="ConsPlusNormal"/>
        <w:spacing w:before="200"/>
        <w:ind w:firstLine="540"/>
        <w:jc w:val="both"/>
        <w:rPr>
          <w:sz w:val="28"/>
          <w:szCs w:val="28"/>
        </w:rPr>
      </w:pPr>
      <w:r w:rsidRPr="008D1411">
        <w:rPr>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8D1411" w:rsidRPr="008D1411" w:rsidRDefault="008D1411">
      <w:pPr>
        <w:pStyle w:val="ConsPlusNormal"/>
        <w:spacing w:before="200"/>
        <w:ind w:firstLine="540"/>
        <w:jc w:val="both"/>
        <w:rPr>
          <w:sz w:val="28"/>
          <w:szCs w:val="28"/>
        </w:rPr>
      </w:pPr>
      <w:r w:rsidRPr="008D1411">
        <w:rPr>
          <w:sz w:val="28"/>
          <w:szCs w:val="28"/>
        </w:rPr>
        <w:t>8. Копии документов, прилагаемых к заявлению, должны быть заверены печатью страхователя (при наличии печати).</w:t>
      </w:r>
    </w:p>
    <w:p w:rsidR="008D1411" w:rsidRPr="008D1411" w:rsidRDefault="008D1411">
      <w:pPr>
        <w:pStyle w:val="ConsPlusNormal"/>
        <w:spacing w:before="200"/>
        <w:ind w:firstLine="540"/>
        <w:jc w:val="both"/>
        <w:rPr>
          <w:sz w:val="28"/>
          <w:szCs w:val="28"/>
        </w:rPr>
      </w:pPr>
      <w:r w:rsidRPr="008D1411">
        <w:rPr>
          <w:sz w:val="28"/>
          <w:szCs w:val="28"/>
        </w:rP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8D1411" w:rsidRPr="008D1411" w:rsidRDefault="008D1411">
      <w:pPr>
        <w:pStyle w:val="ConsPlusNormal"/>
        <w:spacing w:before="200"/>
        <w:ind w:firstLine="540"/>
        <w:jc w:val="both"/>
        <w:rPr>
          <w:sz w:val="28"/>
          <w:szCs w:val="28"/>
        </w:rPr>
      </w:pPr>
      <w:r w:rsidRPr="008D1411">
        <w:rPr>
          <w:sz w:val="28"/>
          <w:szCs w:val="28"/>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8D1411" w:rsidRPr="008D1411" w:rsidRDefault="008D1411">
      <w:pPr>
        <w:pStyle w:val="ConsPlusNormal"/>
        <w:spacing w:before="200"/>
        <w:ind w:firstLine="540"/>
        <w:jc w:val="both"/>
        <w:rPr>
          <w:sz w:val="28"/>
          <w:szCs w:val="28"/>
        </w:rPr>
      </w:pPr>
      <w:r w:rsidRPr="008D1411">
        <w:rPr>
          <w:sz w:val="28"/>
          <w:szCs w:val="28"/>
        </w:rPr>
        <w:t xml:space="preserve">а) о поступившем заявлении, включая дату и время его </w:t>
      </w:r>
      <w:r w:rsidRPr="008D1411">
        <w:rPr>
          <w:sz w:val="28"/>
          <w:szCs w:val="28"/>
        </w:rPr>
        <w:lastRenderedPageBreak/>
        <w:t>поступления, наименовании страхователя - в течение одного рабочего дня с даты регистрации заявления;</w:t>
      </w:r>
    </w:p>
    <w:p w:rsidR="008D1411" w:rsidRPr="008D1411" w:rsidRDefault="008D1411">
      <w:pPr>
        <w:pStyle w:val="ConsPlusNormal"/>
        <w:spacing w:before="200"/>
        <w:ind w:firstLine="540"/>
        <w:jc w:val="both"/>
        <w:rPr>
          <w:sz w:val="28"/>
          <w:szCs w:val="28"/>
        </w:rPr>
      </w:pPr>
      <w:r w:rsidRPr="008D1411">
        <w:rPr>
          <w:sz w:val="28"/>
          <w:szCs w:val="28"/>
        </w:rPr>
        <w:t>б) о ходе рассмотрения заявления.</w:t>
      </w:r>
    </w:p>
    <w:p w:rsidR="008D1411" w:rsidRPr="008D1411" w:rsidRDefault="008D1411">
      <w:pPr>
        <w:pStyle w:val="ConsPlusNormal"/>
        <w:spacing w:before="200"/>
        <w:ind w:firstLine="540"/>
        <w:jc w:val="both"/>
        <w:rPr>
          <w:sz w:val="28"/>
          <w:szCs w:val="28"/>
        </w:rPr>
      </w:pPr>
      <w:bookmarkStart w:id="28" w:name="P257"/>
      <w:bookmarkEnd w:id="28"/>
      <w:r w:rsidRPr="008D1411">
        <w:rPr>
          <w:sz w:val="28"/>
          <w:szCs w:val="28"/>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8D1411" w:rsidRPr="008D1411" w:rsidRDefault="008D1411">
      <w:pPr>
        <w:pStyle w:val="ConsPlusNormal"/>
        <w:spacing w:before="200"/>
        <w:ind w:firstLine="540"/>
        <w:jc w:val="both"/>
        <w:rPr>
          <w:sz w:val="28"/>
          <w:szCs w:val="28"/>
        </w:rPr>
      </w:pPr>
      <w:r w:rsidRPr="008D1411">
        <w:rPr>
          <w:sz w:val="28"/>
          <w:szCs w:val="28"/>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sidRPr="008D1411">
          <w:rPr>
            <w:color w:val="0000FF"/>
            <w:sz w:val="28"/>
            <w:szCs w:val="28"/>
          </w:rPr>
          <w:t>пунктах 4</w:t>
        </w:r>
      </w:hyperlink>
      <w:r w:rsidRPr="008D1411">
        <w:rPr>
          <w:sz w:val="28"/>
          <w:szCs w:val="28"/>
        </w:rPr>
        <w:t xml:space="preserve"> - </w:t>
      </w:r>
      <w:hyperlink w:anchor="P110">
        <w:r w:rsidRPr="008D1411">
          <w:rPr>
            <w:color w:val="0000FF"/>
            <w:sz w:val="28"/>
            <w:szCs w:val="28"/>
          </w:rPr>
          <w:t>6</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sidRPr="008D1411">
          <w:rPr>
            <w:color w:val="0000FF"/>
            <w:sz w:val="28"/>
            <w:szCs w:val="28"/>
          </w:rPr>
          <w:t>подпунктом "п" пункта 3</w:t>
        </w:r>
      </w:hyperlink>
      <w:r w:rsidRPr="008D1411">
        <w:rPr>
          <w:sz w:val="28"/>
          <w:szCs w:val="28"/>
        </w:rPr>
        <w:t xml:space="preserve"> Правил, - после получения заявления и полного комплекта документов, указанных в </w:t>
      </w:r>
      <w:hyperlink w:anchor="P103">
        <w:r w:rsidRPr="008D1411">
          <w:rPr>
            <w:color w:val="0000FF"/>
            <w:sz w:val="28"/>
            <w:szCs w:val="28"/>
          </w:rPr>
          <w:t>пунктах 4</w:t>
        </w:r>
      </w:hyperlink>
      <w:r w:rsidRPr="008D1411">
        <w:rPr>
          <w:sz w:val="28"/>
          <w:szCs w:val="28"/>
        </w:rPr>
        <w:t xml:space="preserve"> - </w:t>
      </w:r>
      <w:hyperlink w:anchor="P110">
        <w:r w:rsidRPr="008D1411">
          <w:rPr>
            <w:color w:val="0000FF"/>
            <w:sz w:val="28"/>
            <w:szCs w:val="28"/>
          </w:rPr>
          <w:t>6</w:t>
        </w:r>
      </w:hyperlink>
      <w:r w:rsidRPr="008D1411">
        <w:rPr>
          <w:sz w:val="28"/>
          <w:szCs w:val="28"/>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3">
        <w:r w:rsidRPr="008D1411">
          <w:rPr>
            <w:color w:val="0000FF"/>
            <w:sz w:val="28"/>
            <w:szCs w:val="28"/>
          </w:rPr>
          <w:t>пунктах 4</w:t>
        </w:r>
      </w:hyperlink>
      <w:r w:rsidRPr="008D1411">
        <w:rPr>
          <w:sz w:val="28"/>
          <w:szCs w:val="28"/>
        </w:rPr>
        <w:t xml:space="preserve"> - </w:t>
      </w:r>
      <w:hyperlink w:anchor="P110">
        <w:r w:rsidRPr="008D1411">
          <w:rPr>
            <w:color w:val="0000FF"/>
            <w:sz w:val="28"/>
            <w:szCs w:val="28"/>
          </w:rPr>
          <w:t>6</w:t>
        </w:r>
      </w:hyperlink>
      <w:r w:rsidRPr="008D1411">
        <w:rPr>
          <w:sz w:val="28"/>
          <w:szCs w:val="28"/>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8D1411" w:rsidRPr="008D1411" w:rsidRDefault="008D1411">
      <w:pPr>
        <w:pStyle w:val="ConsPlusNormal"/>
        <w:jc w:val="both"/>
        <w:rPr>
          <w:sz w:val="28"/>
          <w:szCs w:val="28"/>
        </w:rPr>
      </w:pPr>
      <w:r w:rsidRPr="008D1411">
        <w:rPr>
          <w:sz w:val="28"/>
          <w:szCs w:val="28"/>
        </w:rPr>
        <w:t xml:space="preserve">(в ред. </w:t>
      </w:r>
      <w:hyperlink r:id="rId72">
        <w:r w:rsidRPr="008D1411">
          <w:rPr>
            <w:color w:val="0000FF"/>
            <w:sz w:val="28"/>
            <w:szCs w:val="28"/>
          </w:rPr>
          <w:t>Приказа</w:t>
        </w:r>
      </w:hyperlink>
      <w:r w:rsidRPr="008D1411">
        <w:rPr>
          <w:sz w:val="28"/>
          <w:szCs w:val="28"/>
        </w:rPr>
        <w:t xml:space="preserve"> Минтруда России от 02.03.2022 N 97н)</w:t>
      </w:r>
    </w:p>
    <w:p w:rsidR="008D1411" w:rsidRPr="008D1411" w:rsidRDefault="008D1411">
      <w:pPr>
        <w:pStyle w:val="ConsPlusNormal"/>
        <w:spacing w:before="200"/>
        <w:ind w:firstLine="540"/>
        <w:jc w:val="both"/>
        <w:rPr>
          <w:sz w:val="28"/>
          <w:szCs w:val="28"/>
        </w:rPr>
      </w:pPr>
      <w:r w:rsidRPr="008D1411">
        <w:rPr>
          <w:sz w:val="28"/>
          <w:szCs w:val="28"/>
        </w:rPr>
        <w:t xml:space="preserve">В отношении страхователей, включивших в план финансового обеспечения предупредительные меры, предусмотренные </w:t>
      </w:r>
      <w:hyperlink w:anchor="P92">
        <w:r w:rsidRPr="008D1411">
          <w:rPr>
            <w:color w:val="0000FF"/>
            <w:sz w:val="28"/>
            <w:szCs w:val="28"/>
          </w:rPr>
          <w:t>подпунктом "п" пункта 3</w:t>
        </w:r>
      </w:hyperlink>
      <w:r w:rsidRPr="008D1411">
        <w:rPr>
          <w:sz w:val="28"/>
          <w:szCs w:val="28"/>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8D1411">
        <w:rPr>
          <w:sz w:val="28"/>
          <w:szCs w:val="28"/>
        </w:rPr>
        <w:t>импортозамещения</w:t>
      </w:r>
      <w:proofErr w:type="spellEnd"/>
      <w:r w:rsidRPr="008D1411">
        <w:rPr>
          <w:sz w:val="28"/>
          <w:szCs w:val="28"/>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8D1411" w:rsidRPr="008D1411" w:rsidRDefault="008D1411">
      <w:pPr>
        <w:pStyle w:val="ConsPlusNormal"/>
        <w:jc w:val="both"/>
        <w:rPr>
          <w:sz w:val="28"/>
          <w:szCs w:val="28"/>
        </w:rPr>
      </w:pPr>
      <w:r w:rsidRPr="008D1411">
        <w:rPr>
          <w:sz w:val="28"/>
          <w:szCs w:val="28"/>
        </w:rPr>
        <w:lastRenderedPageBreak/>
        <w:t xml:space="preserve">(абзац введен </w:t>
      </w:r>
      <w:hyperlink r:id="rId73">
        <w:r w:rsidRPr="008D1411">
          <w:rPr>
            <w:color w:val="0000FF"/>
            <w:sz w:val="28"/>
            <w:szCs w:val="28"/>
          </w:rPr>
          <w:t>Приказом</w:t>
        </w:r>
      </w:hyperlink>
      <w:r w:rsidRPr="008D1411">
        <w:rPr>
          <w:sz w:val="28"/>
          <w:szCs w:val="28"/>
        </w:rPr>
        <w:t xml:space="preserve"> Минтруда России от 02.03.2022 N 97н)</w:t>
      </w:r>
    </w:p>
    <w:p w:rsidR="008D1411" w:rsidRPr="008D1411" w:rsidRDefault="008D1411">
      <w:pPr>
        <w:pStyle w:val="ConsPlusNormal"/>
        <w:spacing w:before="200"/>
        <w:ind w:firstLine="540"/>
        <w:jc w:val="both"/>
        <w:rPr>
          <w:sz w:val="28"/>
          <w:szCs w:val="28"/>
        </w:rPr>
      </w:pPr>
      <w:r w:rsidRPr="008D1411">
        <w:rPr>
          <w:sz w:val="28"/>
          <w:szCs w:val="28"/>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8D1411" w:rsidRPr="008D1411" w:rsidRDefault="008D1411">
      <w:pPr>
        <w:pStyle w:val="ConsPlusNormal"/>
        <w:spacing w:before="200"/>
        <w:ind w:firstLine="540"/>
        <w:jc w:val="both"/>
        <w:rPr>
          <w:sz w:val="28"/>
          <w:szCs w:val="28"/>
        </w:rPr>
      </w:pPr>
      <w:r w:rsidRPr="008D1411">
        <w:rPr>
          <w:sz w:val="28"/>
          <w:szCs w:val="28"/>
        </w:rPr>
        <w:t>12. Территориальный орган Фонда принимает решение об отказе в финансовом обеспечении предупредительных мер в следующих случаях:</w:t>
      </w:r>
    </w:p>
    <w:p w:rsidR="008D1411" w:rsidRPr="008D1411" w:rsidRDefault="008D1411">
      <w:pPr>
        <w:pStyle w:val="ConsPlusNormal"/>
        <w:spacing w:before="200"/>
        <w:ind w:firstLine="540"/>
        <w:jc w:val="both"/>
        <w:rPr>
          <w:sz w:val="28"/>
          <w:szCs w:val="28"/>
        </w:rPr>
      </w:pPr>
      <w:r w:rsidRPr="008D1411">
        <w:rPr>
          <w:sz w:val="28"/>
          <w:szCs w:val="28"/>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8D1411" w:rsidRPr="008D1411" w:rsidRDefault="008D1411">
      <w:pPr>
        <w:pStyle w:val="ConsPlusNormal"/>
        <w:spacing w:before="200"/>
        <w:ind w:firstLine="540"/>
        <w:jc w:val="both"/>
        <w:rPr>
          <w:sz w:val="28"/>
          <w:szCs w:val="28"/>
        </w:rPr>
      </w:pPr>
      <w:r w:rsidRPr="008D1411">
        <w:rPr>
          <w:sz w:val="28"/>
          <w:szCs w:val="28"/>
        </w:rPr>
        <w:t>б) представленные документы содержат недостоверную информацию;</w:t>
      </w:r>
    </w:p>
    <w:p w:rsidR="008D1411" w:rsidRPr="008D1411" w:rsidRDefault="008D1411">
      <w:pPr>
        <w:pStyle w:val="ConsPlusNormal"/>
        <w:spacing w:before="200"/>
        <w:ind w:firstLine="540"/>
        <w:jc w:val="both"/>
        <w:rPr>
          <w:sz w:val="28"/>
          <w:szCs w:val="28"/>
        </w:rPr>
      </w:pPr>
      <w:r w:rsidRPr="008D1411">
        <w:rPr>
          <w:sz w:val="28"/>
          <w:szCs w:val="28"/>
        </w:rPr>
        <w:t>в) если предусмотренные бюджетом Фонда средства на финансовое обеспечение предупредительных мер на текущий год полностью распределены;</w:t>
      </w:r>
    </w:p>
    <w:p w:rsidR="008D1411" w:rsidRPr="008D1411" w:rsidRDefault="008D1411">
      <w:pPr>
        <w:pStyle w:val="ConsPlusNormal"/>
        <w:spacing w:before="200"/>
        <w:ind w:firstLine="540"/>
        <w:jc w:val="both"/>
        <w:rPr>
          <w:sz w:val="28"/>
          <w:szCs w:val="28"/>
        </w:rPr>
      </w:pPr>
      <w:r w:rsidRPr="008D1411">
        <w:rPr>
          <w:sz w:val="28"/>
          <w:szCs w:val="28"/>
        </w:rPr>
        <w:t>г) при представлении страхователем неполного комплекта документов.</w:t>
      </w:r>
    </w:p>
    <w:p w:rsidR="008D1411" w:rsidRPr="008D1411" w:rsidRDefault="008D1411">
      <w:pPr>
        <w:pStyle w:val="ConsPlusNormal"/>
        <w:spacing w:before="200"/>
        <w:ind w:firstLine="540"/>
        <w:jc w:val="both"/>
        <w:rPr>
          <w:sz w:val="28"/>
          <w:szCs w:val="28"/>
        </w:rPr>
      </w:pPr>
      <w:r w:rsidRPr="008D1411">
        <w:rPr>
          <w:sz w:val="28"/>
          <w:szCs w:val="28"/>
        </w:rPr>
        <w:t>Отказ в финансовом обеспечении предупредительных мер по другим основаниям не допускается.</w:t>
      </w:r>
    </w:p>
    <w:p w:rsidR="008D1411" w:rsidRPr="008D1411" w:rsidRDefault="008D1411">
      <w:pPr>
        <w:pStyle w:val="ConsPlusNormal"/>
        <w:spacing w:before="200"/>
        <w:ind w:firstLine="540"/>
        <w:jc w:val="both"/>
        <w:rPr>
          <w:sz w:val="28"/>
          <w:szCs w:val="28"/>
        </w:rPr>
      </w:pPr>
      <w:r w:rsidRPr="008D1411">
        <w:rPr>
          <w:sz w:val="28"/>
          <w:szCs w:val="28"/>
        </w:rPr>
        <w:t xml:space="preserve">Страхователь вправе повторно, но не позднее срока, установленного </w:t>
      </w:r>
      <w:hyperlink w:anchor="P103">
        <w:r w:rsidRPr="008D1411">
          <w:rPr>
            <w:color w:val="0000FF"/>
            <w:sz w:val="28"/>
            <w:szCs w:val="28"/>
          </w:rPr>
          <w:t>пунктом 4</w:t>
        </w:r>
      </w:hyperlink>
      <w:r w:rsidRPr="008D1411">
        <w:rPr>
          <w:sz w:val="28"/>
          <w:szCs w:val="28"/>
        </w:rPr>
        <w:t xml:space="preserve"> Правил, обратиться с заявлением в территориальный орган Фонда по месту своей регистрации.</w:t>
      </w:r>
    </w:p>
    <w:p w:rsidR="008D1411" w:rsidRPr="008D1411" w:rsidRDefault="008D1411">
      <w:pPr>
        <w:pStyle w:val="ConsPlusNormal"/>
        <w:spacing w:before="200"/>
        <w:ind w:firstLine="540"/>
        <w:jc w:val="both"/>
        <w:rPr>
          <w:sz w:val="28"/>
          <w:szCs w:val="28"/>
        </w:rPr>
      </w:pPr>
      <w:r w:rsidRPr="008D1411">
        <w:rPr>
          <w:sz w:val="28"/>
          <w:szCs w:val="28"/>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8D1411">
          <w:rPr>
            <w:color w:val="0000FF"/>
            <w:sz w:val="28"/>
            <w:szCs w:val="28"/>
          </w:rPr>
          <w:t>пунктом 2</w:t>
        </w:r>
      </w:hyperlink>
      <w:r w:rsidRPr="008D1411">
        <w:rPr>
          <w:sz w:val="28"/>
          <w:szCs w:val="28"/>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sidRPr="008D1411">
          <w:rPr>
            <w:color w:val="0000FF"/>
            <w:sz w:val="28"/>
            <w:szCs w:val="28"/>
          </w:rPr>
          <w:t>пунктом 4</w:t>
        </w:r>
      </w:hyperlink>
      <w:r w:rsidRPr="008D1411">
        <w:rPr>
          <w:sz w:val="28"/>
          <w:szCs w:val="28"/>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w:t>
      </w:r>
      <w:r w:rsidRPr="008D1411">
        <w:rPr>
          <w:sz w:val="28"/>
          <w:szCs w:val="28"/>
        </w:rPr>
        <w:lastRenderedPageBreak/>
        <w:t xml:space="preserve">документов), предусмотренные </w:t>
      </w:r>
      <w:hyperlink w:anchor="P103">
        <w:r w:rsidRPr="008D1411">
          <w:rPr>
            <w:color w:val="0000FF"/>
            <w:sz w:val="28"/>
            <w:szCs w:val="28"/>
          </w:rPr>
          <w:t>пунктами 4</w:t>
        </w:r>
      </w:hyperlink>
      <w:r w:rsidRPr="008D1411">
        <w:rPr>
          <w:sz w:val="28"/>
          <w:szCs w:val="28"/>
        </w:rPr>
        <w:t xml:space="preserve"> - </w:t>
      </w:r>
      <w:hyperlink w:anchor="P110">
        <w:r w:rsidRPr="008D1411">
          <w:rPr>
            <w:color w:val="0000FF"/>
            <w:sz w:val="28"/>
            <w:szCs w:val="28"/>
          </w:rPr>
          <w:t>6</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sidRPr="008D1411">
          <w:rPr>
            <w:color w:val="0000FF"/>
            <w:sz w:val="28"/>
            <w:szCs w:val="28"/>
          </w:rPr>
          <w:t>план</w:t>
        </w:r>
      </w:hyperlink>
      <w:r w:rsidRPr="008D1411">
        <w:rPr>
          <w:sz w:val="28"/>
          <w:szCs w:val="28"/>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sidRPr="008D1411">
          <w:rPr>
            <w:color w:val="0000FF"/>
            <w:sz w:val="28"/>
            <w:szCs w:val="28"/>
          </w:rPr>
          <w:t>планом</w:t>
        </w:r>
      </w:hyperlink>
      <w:r w:rsidRPr="008D1411">
        <w:rPr>
          <w:sz w:val="28"/>
          <w:szCs w:val="28"/>
        </w:rPr>
        <w:t xml:space="preserve"> финансового обеспечения, с обоснованием необходимости внесения изменений в </w:t>
      </w:r>
      <w:hyperlink w:anchor="P306">
        <w:r w:rsidRPr="008D1411">
          <w:rPr>
            <w:color w:val="0000FF"/>
            <w:sz w:val="28"/>
            <w:szCs w:val="28"/>
          </w:rPr>
          <w:t>план</w:t>
        </w:r>
      </w:hyperlink>
      <w:r w:rsidRPr="008D1411">
        <w:rPr>
          <w:sz w:val="28"/>
          <w:szCs w:val="28"/>
        </w:rPr>
        <w:t xml:space="preserve"> финансового обеспечения и предоставлением полного комплекта документов, предусмотренных </w:t>
      </w:r>
      <w:hyperlink w:anchor="P103">
        <w:r w:rsidRPr="008D1411">
          <w:rPr>
            <w:color w:val="0000FF"/>
            <w:sz w:val="28"/>
            <w:szCs w:val="28"/>
          </w:rPr>
          <w:t>пунктами 4</w:t>
        </w:r>
      </w:hyperlink>
      <w:r w:rsidRPr="008D1411">
        <w:rPr>
          <w:sz w:val="28"/>
          <w:szCs w:val="28"/>
        </w:rPr>
        <w:t xml:space="preserve"> - </w:t>
      </w:r>
      <w:hyperlink w:anchor="P110">
        <w:r w:rsidRPr="008D1411">
          <w:rPr>
            <w:color w:val="0000FF"/>
            <w:sz w:val="28"/>
            <w:szCs w:val="28"/>
          </w:rPr>
          <w:t>6</w:t>
        </w:r>
      </w:hyperlink>
      <w:r w:rsidRPr="008D1411">
        <w:rPr>
          <w:sz w:val="28"/>
          <w:szCs w:val="28"/>
        </w:rPr>
        <w:t xml:space="preserve"> Правил, для обоснования предупредительных мер, по которым в </w:t>
      </w:r>
      <w:hyperlink w:anchor="P306">
        <w:r w:rsidRPr="008D1411">
          <w:rPr>
            <w:color w:val="0000FF"/>
            <w:sz w:val="28"/>
            <w:szCs w:val="28"/>
          </w:rPr>
          <w:t>план</w:t>
        </w:r>
      </w:hyperlink>
      <w:r w:rsidRPr="008D1411">
        <w:rPr>
          <w:sz w:val="28"/>
          <w:szCs w:val="28"/>
        </w:rPr>
        <w:t xml:space="preserve"> финансового обеспечения вносятся изменения.</w:t>
      </w:r>
    </w:p>
    <w:p w:rsidR="008D1411" w:rsidRPr="008D1411" w:rsidRDefault="008D1411">
      <w:pPr>
        <w:pStyle w:val="ConsPlusNormal"/>
        <w:spacing w:before="200"/>
        <w:ind w:firstLine="540"/>
        <w:jc w:val="both"/>
        <w:rPr>
          <w:sz w:val="28"/>
          <w:szCs w:val="28"/>
        </w:rPr>
      </w:pPr>
      <w:r w:rsidRPr="008D1411">
        <w:rPr>
          <w:sz w:val="28"/>
          <w:szCs w:val="28"/>
        </w:rPr>
        <w:t xml:space="preserve">Принятие решения о внесении изменений в ранее согласованный территориальным органом Фонда </w:t>
      </w:r>
      <w:hyperlink w:anchor="P306">
        <w:r w:rsidRPr="008D1411">
          <w:rPr>
            <w:color w:val="0000FF"/>
            <w:sz w:val="28"/>
            <w:szCs w:val="28"/>
          </w:rPr>
          <w:t>план</w:t>
        </w:r>
      </w:hyperlink>
      <w:r w:rsidRPr="008D1411">
        <w:rPr>
          <w:sz w:val="28"/>
          <w:szCs w:val="28"/>
        </w:rPr>
        <w:t xml:space="preserve"> финансового обеспечения осуществляется в порядке, установленном </w:t>
      </w:r>
      <w:hyperlink w:anchor="P257">
        <w:r w:rsidRPr="008D1411">
          <w:rPr>
            <w:color w:val="0000FF"/>
            <w:sz w:val="28"/>
            <w:szCs w:val="28"/>
          </w:rPr>
          <w:t>пунктом 10</w:t>
        </w:r>
      </w:hyperlink>
      <w:r w:rsidRPr="008D1411">
        <w:rPr>
          <w:sz w:val="28"/>
          <w:szCs w:val="28"/>
        </w:rPr>
        <w:t xml:space="preserve"> Правил.</w:t>
      </w:r>
    </w:p>
    <w:p w:rsidR="008D1411" w:rsidRPr="008D1411" w:rsidRDefault="008D1411">
      <w:pPr>
        <w:pStyle w:val="ConsPlusNormal"/>
        <w:spacing w:before="200"/>
        <w:ind w:firstLine="540"/>
        <w:jc w:val="both"/>
        <w:rPr>
          <w:sz w:val="28"/>
          <w:szCs w:val="28"/>
        </w:rPr>
      </w:pPr>
      <w:r w:rsidRPr="008D1411">
        <w:rPr>
          <w:sz w:val="28"/>
          <w:szCs w:val="28"/>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8D1411" w:rsidRPr="008D1411" w:rsidRDefault="008D1411">
      <w:pPr>
        <w:pStyle w:val="ConsPlusNormal"/>
        <w:spacing w:before="200"/>
        <w:ind w:firstLine="540"/>
        <w:jc w:val="both"/>
        <w:rPr>
          <w:sz w:val="28"/>
          <w:szCs w:val="28"/>
        </w:rPr>
      </w:pPr>
      <w:r w:rsidRPr="008D1411">
        <w:rPr>
          <w:sz w:val="28"/>
          <w:szCs w:val="28"/>
        </w:rPr>
        <w:t>16. Страхователь ведет в установленном порядке учет средств, направленных на финансовое обеспечение предупредительных мер.</w:t>
      </w:r>
    </w:p>
    <w:p w:rsidR="008D1411" w:rsidRPr="008D1411" w:rsidRDefault="008D1411">
      <w:pPr>
        <w:pStyle w:val="ConsPlusNormal"/>
        <w:jc w:val="both"/>
        <w:rPr>
          <w:sz w:val="28"/>
          <w:szCs w:val="28"/>
        </w:rPr>
      </w:pPr>
      <w:r w:rsidRPr="008D1411">
        <w:rPr>
          <w:sz w:val="28"/>
          <w:szCs w:val="28"/>
        </w:rPr>
        <w:t xml:space="preserve">(в ред. </w:t>
      </w:r>
      <w:hyperlink r:id="rId74">
        <w:r w:rsidRPr="008D1411">
          <w:rPr>
            <w:color w:val="0000FF"/>
            <w:sz w:val="28"/>
            <w:szCs w:val="28"/>
          </w:rPr>
          <w:t>Приказа</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 xml:space="preserve">17. После выполнения предупредительных мер, предусмотренных </w:t>
      </w:r>
      <w:hyperlink w:anchor="P306">
        <w:r w:rsidRPr="008D1411">
          <w:rPr>
            <w:color w:val="0000FF"/>
            <w:sz w:val="28"/>
            <w:szCs w:val="28"/>
          </w:rPr>
          <w:t>планом</w:t>
        </w:r>
      </w:hyperlink>
      <w:r w:rsidRPr="008D1411">
        <w:rPr>
          <w:sz w:val="28"/>
          <w:szCs w:val="28"/>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8D1411" w:rsidRPr="008D1411" w:rsidRDefault="008D1411">
      <w:pPr>
        <w:pStyle w:val="ConsPlusNormal"/>
        <w:jc w:val="both"/>
        <w:rPr>
          <w:sz w:val="28"/>
          <w:szCs w:val="28"/>
        </w:rPr>
      </w:pPr>
      <w:r w:rsidRPr="008D1411">
        <w:rPr>
          <w:sz w:val="28"/>
          <w:szCs w:val="28"/>
        </w:rPr>
        <w:t xml:space="preserve">(в ред. </w:t>
      </w:r>
      <w:hyperlink r:id="rId75">
        <w:r w:rsidRPr="008D1411">
          <w:rPr>
            <w:color w:val="0000FF"/>
            <w:sz w:val="28"/>
            <w:szCs w:val="28"/>
          </w:rPr>
          <w:t>Приказа</w:t>
        </w:r>
      </w:hyperlink>
      <w:r w:rsidRPr="008D1411">
        <w:rPr>
          <w:sz w:val="28"/>
          <w:szCs w:val="28"/>
        </w:rPr>
        <w:t xml:space="preserve"> Минтруда России от 31.05.2022 N 330н)</w:t>
      </w:r>
    </w:p>
    <w:p w:rsidR="008D1411" w:rsidRPr="008D1411" w:rsidRDefault="008D1411">
      <w:pPr>
        <w:pStyle w:val="ConsPlusNormal"/>
        <w:spacing w:before="200"/>
        <w:ind w:firstLine="540"/>
        <w:jc w:val="both"/>
        <w:rPr>
          <w:sz w:val="28"/>
          <w:szCs w:val="28"/>
        </w:rPr>
      </w:pPr>
      <w:r w:rsidRPr="008D1411">
        <w:rPr>
          <w:sz w:val="28"/>
          <w:szCs w:val="28"/>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8D1411" w:rsidRPr="008D1411" w:rsidRDefault="008D1411">
      <w:pPr>
        <w:pStyle w:val="ConsPlusNormal"/>
        <w:spacing w:before="200"/>
        <w:ind w:firstLine="540"/>
        <w:jc w:val="both"/>
        <w:rPr>
          <w:sz w:val="28"/>
          <w:szCs w:val="28"/>
        </w:rPr>
      </w:pPr>
      <w:r w:rsidRPr="008D1411">
        <w:rPr>
          <w:sz w:val="28"/>
          <w:szCs w:val="28"/>
        </w:rPr>
        <w:t xml:space="preserve">18. Страхователь несет ответственность, предусмотренную законодательством Российской Федерации, за целевое и в полном </w:t>
      </w:r>
      <w:r w:rsidRPr="008D1411">
        <w:rPr>
          <w:sz w:val="28"/>
          <w:szCs w:val="28"/>
        </w:rPr>
        <w:lastRenderedPageBreak/>
        <w:t xml:space="preserve">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8D1411">
          <w:rPr>
            <w:color w:val="0000FF"/>
            <w:sz w:val="28"/>
            <w:szCs w:val="28"/>
          </w:rPr>
          <w:t>планом</w:t>
        </w:r>
      </w:hyperlink>
      <w:r w:rsidRPr="008D1411">
        <w:rPr>
          <w:sz w:val="28"/>
          <w:szCs w:val="28"/>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8D1411" w:rsidRPr="008D1411" w:rsidRDefault="008D1411">
      <w:pPr>
        <w:pStyle w:val="ConsPlusNormal"/>
        <w:spacing w:before="200"/>
        <w:ind w:firstLine="540"/>
        <w:jc w:val="both"/>
        <w:rPr>
          <w:sz w:val="28"/>
          <w:szCs w:val="28"/>
        </w:rPr>
      </w:pPr>
      <w:r w:rsidRPr="008D1411">
        <w:rPr>
          <w:sz w:val="28"/>
          <w:szCs w:val="28"/>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8D1411" w:rsidRPr="008D1411" w:rsidRDefault="008D1411">
      <w:pPr>
        <w:pStyle w:val="ConsPlusNormal"/>
        <w:spacing w:before="200"/>
        <w:ind w:firstLine="540"/>
        <w:jc w:val="both"/>
        <w:rPr>
          <w:sz w:val="28"/>
          <w:szCs w:val="28"/>
        </w:rPr>
      </w:pPr>
      <w:r w:rsidRPr="008D1411">
        <w:rPr>
          <w:sz w:val="28"/>
          <w:szCs w:val="28"/>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sidRPr="008D1411">
          <w:rPr>
            <w:color w:val="0000FF"/>
            <w:sz w:val="28"/>
            <w:szCs w:val="28"/>
          </w:rPr>
          <w:t>планом</w:t>
        </w:r>
      </w:hyperlink>
      <w:r w:rsidRPr="008D1411">
        <w:rPr>
          <w:sz w:val="28"/>
          <w:szCs w:val="28"/>
        </w:rPr>
        <w:t xml:space="preserve"> финансового обеспечения.</w:t>
      </w:r>
    </w:p>
    <w:p w:rsidR="008D1411" w:rsidRPr="008D1411" w:rsidRDefault="008D1411">
      <w:pPr>
        <w:pStyle w:val="ConsPlusNormal"/>
        <w:jc w:val="both"/>
        <w:rPr>
          <w:sz w:val="28"/>
          <w:szCs w:val="28"/>
        </w:rPr>
      </w:pPr>
    </w:p>
    <w:p w:rsidR="008D1411" w:rsidRPr="008D1411" w:rsidRDefault="008D1411">
      <w:pPr>
        <w:pStyle w:val="ConsPlusNormal"/>
        <w:jc w:val="both"/>
        <w:rPr>
          <w:sz w:val="28"/>
          <w:szCs w:val="28"/>
        </w:rPr>
      </w:pPr>
    </w:p>
    <w:p w:rsidR="008D1411" w:rsidRPr="008D1411" w:rsidRDefault="008D1411">
      <w:pPr>
        <w:pStyle w:val="ConsPlusNormal"/>
        <w:jc w:val="both"/>
        <w:rPr>
          <w:sz w:val="28"/>
          <w:szCs w:val="28"/>
        </w:rPr>
      </w:pPr>
    </w:p>
    <w:p w:rsidR="008D1411" w:rsidRPr="008D1411" w:rsidRDefault="008D1411">
      <w:pPr>
        <w:pStyle w:val="ConsPlusNormal"/>
        <w:jc w:val="both"/>
        <w:rPr>
          <w:sz w:val="28"/>
          <w:szCs w:val="28"/>
        </w:rPr>
      </w:pPr>
    </w:p>
    <w:p w:rsidR="008D1411" w:rsidRPr="008D1411" w:rsidRDefault="008D1411">
      <w:pPr>
        <w:pStyle w:val="ConsPlusNormal"/>
        <w:jc w:val="both"/>
        <w:rPr>
          <w:sz w:val="28"/>
          <w:szCs w:val="28"/>
        </w:rPr>
      </w:pPr>
    </w:p>
    <w:p w:rsidR="008D1411" w:rsidRPr="008D1411" w:rsidRDefault="008D1411">
      <w:pPr>
        <w:pStyle w:val="ConsPlusNormal"/>
        <w:jc w:val="right"/>
        <w:outlineLvl w:val="1"/>
        <w:rPr>
          <w:sz w:val="28"/>
          <w:szCs w:val="28"/>
        </w:rPr>
      </w:pPr>
      <w:r w:rsidRPr="008D1411">
        <w:rPr>
          <w:sz w:val="28"/>
          <w:szCs w:val="28"/>
        </w:rPr>
        <w:t>Приложение</w:t>
      </w:r>
    </w:p>
    <w:p w:rsidR="008D1411" w:rsidRPr="008D1411" w:rsidRDefault="008D1411">
      <w:pPr>
        <w:pStyle w:val="ConsPlusNormal"/>
        <w:jc w:val="right"/>
        <w:rPr>
          <w:sz w:val="28"/>
          <w:szCs w:val="28"/>
        </w:rPr>
      </w:pPr>
      <w:r w:rsidRPr="008D1411">
        <w:rPr>
          <w:sz w:val="28"/>
          <w:szCs w:val="28"/>
        </w:rPr>
        <w:t>к Правилам финансового обеспечения</w:t>
      </w:r>
    </w:p>
    <w:p w:rsidR="008D1411" w:rsidRPr="008D1411" w:rsidRDefault="008D1411">
      <w:pPr>
        <w:pStyle w:val="ConsPlusNormal"/>
        <w:jc w:val="right"/>
        <w:rPr>
          <w:sz w:val="28"/>
          <w:szCs w:val="28"/>
        </w:rPr>
      </w:pPr>
      <w:r w:rsidRPr="008D1411">
        <w:rPr>
          <w:sz w:val="28"/>
          <w:szCs w:val="28"/>
        </w:rPr>
        <w:t>предупредительных мер по сокращению</w:t>
      </w:r>
    </w:p>
    <w:p w:rsidR="008D1411" w:rsidRPr="008D1411" w:rsidRDefault="008D1411">
      <w:pPr>
        <w:pStyle w:val="ConsPlusNormal"/>
        <w:jc w:val="right"/>
        <w:rPr>
          <w:sz w:val="28"/>
          <w:szCs w:val="28"/>
        </w:rPr>
      </w:pPr>
      <w:r w:rsidRPr="008D1411">
        <w:rPr>
          <w:sz w:val="28"/>
          <w:szCs w:val="28"/>
        </w:rPr>
        <w:t>производственного травматизма</w:t>
      </w:r>
    </w:p>
    <w:p w:rsidR="008D1411" w:rsidRPr="008D1411" w:rsidRDefault="008D1411">
      <w:pPr>
        <w:pStyle w:val="ConsPlusNormal"/>
        <w:jc w:val="right"/>
        <w:rPr>
          <w:sz w:val="28"/>
          <w:szCs w:val="28"/>
        </w:rPr>
      </w:pPr>
      <w:r w:rsidRPr="008D1411">
        <w:rPr>
          <w:sz w:val="28"/>
          <w:szCs w:val="28"/>
        </w:rPr>
        <w:t>и профессиональных заболеваний</w:t>
      </w:r>
    </w:p>
    <w:p w:rsidR="008D1411" w:rsidRPr="008D1411" w:rsidRDefault="008D1411">
      <w:pPr>
        <w:pStyle w:val="ConsPlusNormal"/>
        <w:jc w:val="right"/>
        <w:rPr>
          <w:sz w:val="28"/>
          <w:szCs w:val="28"/>
        </w:rPr>
      </w:pPr>
      <w:r w:rsidRPr="008D1411">
        <w:rPr>
          <w:sz w:val="28"/>
          <w:szCs w:val="28"/>
        </w:rPr>
        <w:t>работников и санаторно-курортного</w:t>
      </w:r>
    </w:p>
    <w:p w:rsidR="008D1411" w:rsidRPr="008D1411" w:rsidRDefault="008D1411">
      <w:pPr>
        <w:pStyle w:val="ConsPlusNormal"/>
        <w:jc w:val="right"/>
        <w:rPr>
          <w:sz w:val="28"/>
          <w:szCs w:val="28"/>
        </w:rPr>
      </w:pPr>
      <w:r w:rsidRPr="008D1411">
        <w:rPr>
          <w:sz w:val="28"/>
          <w:szCs w:val="28"/>
        </w:rPr>
        <w:t>лечения работников, занятых</w:t>
      </w:r>
    </w:p>
    <w:p w:rsidR="008D1411" w:rsidRPr="008D1411" w:rsidRDefault="008D1411">
      <w:pPr>
        <w:pStyle w:val="ConsPlusNormal"/>
        <w:jc w:val="right"/>
        <w:rPr>
          <w:sz w:val="28"/>
          <w:szCs w:val="28"/>
        </w:rPr>
      </w:pPr>
      <w:r w:rsidRPr="008D1411">
        <w:rPr>
          <w:sz w:val="28"/>
          <w:szCs w:val="28"/>
        </w:rPr>
        <w:t>на работах с вредными и (или) опасными</w:t>
      </w:r>
    </w:p>
    <w:p w:rsidR="008D1411" w:rsidRPr="008D1411" w:rsidRDefault="008D1411">
      <w:pPr>
        <w:pStyle w:val="ConsPlusNormal"/>
        <w:jc w:val="right"/>
        <w:rPr>
          <w:sz w:val="28"/>
          <w:szCs w:val="28"/>
        </w:rPr>
      </w:pPr>
      <w:r w:rsidRPr="008D1411">
        <w:rPr>
          <w:sz w:val="28"/>
          <w:szCs w:val="28"/>
        </w:rPr>
        <w:t>производственными факторами,</w:t>
      </w:r>
    </w:p>
    <w:p w:rsidR="008D1411" w:rsidRPr="008D1411" w:rsidRDefault="008D1411">
      <w:pPr>
        <w:pStyle w:val="ConsPlusNormal"/>
        <w:jc w:val="right"/>
        <w:rPr>
          <w:sz w:val="28"/>
          <w:szCs w:val="28"/>
        </w:rPr>
      </w:pPr>
      <w:r w:rsidRPr="008D1411">
        <w:rPr>
          <w:sz w:val="28"/>
          <w:szCs w:val="28"/>
        </w:rPr>
        <w:t>утвержденным приказом Министерства</w:t>
      </w:r>
    </w:p>
    <w:p w:rsidR="008D1411" w:rsidRPr="008D1411" w:rsidRDefault="008D1411">
      <w:pPr>
        <w:pStyle w:val="ConsPlusNormal"/>
        <w:jc w:val="right"/>
        <w:rPr>
          <w:sz w:val="28"/>
          <w:szCs w:val="28"/>
        </w:rPr>
      </w:pPr>
      <w:r w:rsidRPr="008D1411">
        <w:rPr>
          <w:sz w:val="28"/>
          <w:szCs w:val="28"/>
        </w:rPr>
        <w:t>труда и социальной защиты</w:t>
      </w:r>
    </w:p>
    <w:p w:rsidR="008D1411" w:rsidRPr="008D1411" w:rsidRDefault="008D1411">
      <w:pPr>
        <w:pStyle w:val="ConsPlusNormal"/>
        <w:jc w:val="right"/>
        <w:rPr>
          <w:sz w:val="28"/>
          <w:szCs w:val="28"/>
        </w:rPr>
      </w:pPr>
      <w:r w:rsidRPr="008D1411">
        <w:rPr>
          <w:sz w:val="28"/>
          <w:szCs w:val="28"/>
        </w:rPr>
        <w:t>Российской Федерации</w:t>
      </w:r>
    </w:p>
    <w:p w:rsidR="008D1411" w:rsidRPr="008D1411" w:rsidRDefault="008D1411">
      <w:pPr>
        <w:pStyle w:val="ConsPlusNormal"/>
        <w:jc w:val="right"/>
        <w:rPr>
          <w:sz w:val="28"/>
          <w:szCs w:val="28"/>
        </w:rPr>
      </w:pPr>
      <w:r w:rsidRPr="008D1411">
        <w:rPr>
          <w:sz w:val="28"/>
          <w:szCs w:val="28"/>
        </w:rPr>
        <w:t>от 14 июля 2021 г. N 467н</w:t>
      </w:r>
    </w:p>
    <w:p w:rsidR="008D1411" w:rsidRPr="008D1411" w:rsidRDefault="008D1411">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1411" w:rsidRPr="008D14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1411" w:rsidRPr="008D1411" w:rsidRDefault="008D1411">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8D1411" w:rsidRPr="008D1411" w:rsidRDefault="008D1411">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8D1411" w:rsidRDefault="008D1411">
            <w:pPr>
              <w:pStyle w:val="ConsPlusNormal"/>
              <w:jc w:val="center"/>
              <w:rPr>
                <w:color w:val="392C69"/>
                <w:sz w:val="28"/>
                <w:szCs w:val="28"/>
              </w:rPr>
            </w:pPr>
          </w:p>
          <w:p w:rsidR="008D1411" w:rsidRDefault="008D1411">
            <w:pPr>
              <w:pStyle w:val="ConsPlusNormal"/>
              <w:jc w:val="center"/>
              <w:rPr>
                <w:color w:val="392C69"/>
                <w:sz w:val="28"/>
                <w:szCs w:val="28"/>
              </w:rPr>
            </w:pPr>
          </w:p>
          <w:p w:rsidR="008D1411" w:rsidRDefault="008D1411">
            <w:pPr>
              <w:pStyle w:val="ConsPlusNormal"/>
              <w:jc w:val="center"/>
              <w:rPr>
                <w:color w:val="392C69"/>
                <w:sz w:val="28"/>
                <w:szCs w:val="28"/>
              </w:rPr>
            </w:pPr>
          </w:p>
          <w:p w:rsidR="008D1411" w:rsidRDefault="008D1411">
            <w:pPr>
              <w:pStyle w:val="ConsPlusNormal"/>
              <w:jc w:val="center"/>
              <w:rPr>
                <w:color w:val="392C69"/>
                <w:sz w:val="28"/>
                <w:szCs w:val="28"/>
              </w:rPr>
            </w:pPr>
          </w:p>
          <w:p w:rsidR="008D1411" w:rsidRDefault="008D1411">
            <w:pPr>
              <w:pStyle w:val="ConsPlusNormal"/>
              <w:jc w:val="center"/>
              <w:rPr>
                <w:color w:val="392C69"/>
                <w:sz w:val="28"/>
                <w:szCs w:val="28"/>
              </w:rPr>
            </w:pPr>
          </w:p>
          <w:p w:rsidR="008D1411" w:rsidRPr="008D1411" w:rsidRDefault="008D1411">
            <w:pPr>
              <w:pStyle w:val="ConsPlusNormal"/>
              <w:jc w:val="center"/>
              <w:rPr>
                <w:sz w:val="28"/>
                <w:szCs w:val="28"/>
              </w:rPr>
            </w:pPr>
            <w:r w:rsidRPr="008D1411">
              <w:rPr>
                <w:color w:val="392C69"/>
                <w:sz w:val="28"/>
                <w:szCs w:val="28"/>
              </w:rPr>
              <w:t>Список изменяющих документов</w:t>
            </w:r>
          </w:p>
          <w:p w:rsidR="008D1411" w:rsidRPr="008D1411" w:rsidRDefault="008D1411">
            <w:pPr>
              <w:pStyle w:val="ConsPlusNormal"/>
              <w:jc w:val="center"/>
              <w:rPr>
                <w:sz w:val="28"/>
                <w:szCs w:val="28"/>
              </w:rPr>
            </w:pPr>
            <w:r w:rsidRPr="008D1411">
              <w:rPr>
                <w:color w:val="392C69"/>
                <w:sz w:val="28"/>
                <w:szCs w:val="28"/>
              </w:rPr>
              <w:t xml:space="preserve">(в ред. </w:t>
            </w:r>
            <w:hyperlink r:id="rId76">
              <w:r w:rsidRPr="008D1411">
                <w:rPr>
                  <w:color w:val="0000FF"/>
                  <w:sz w:val="28"/>
                  <w:szCs w:val="28"/>
                </w:rPr>
                <w:t>Приказа</w:t>
              </w:r>
            </w:hyperlink>
            <w:r w:rsidRPr="008D1411">
              <w:rPr>
                <w:color w:val="392C69"/>
                <w:sz w:val="28"/>
                <w:szCs w:val="28"/>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8D1411" w:rsidRPr="008D1411" w:rsidRDefault="008D1411">
            <w:pPr>
              <w:pStyle w:val="ConsPlusNormal"/>
              <w:rPr>
                <w:sz w:val="28"/>
                <w:szCs w:val="28"/>
              </w:rPr>
            </w:pPr>
          </w:p>
        </w:tc>
      </w:tr>
    </w:tbl>
    <w:p w:rsidR="008D1411" w:rsidRPr="008D1411" w:rsidRDefault="008D1411">
      <w:pPr>
        <w:pStyle w:val="ConsPlusNormal"/>
        <w:jc w:val="both"/>
        <w:rPr>
          <w:sz w:val="28"/>
          <w:szCs w:val="28"/>
        </w:rPr>
      </w:pPr>
    </w:p>
    <w:p w:rsidR="008D1411" w:rsidRPr="008D1411" w:rsidRDefault="008D1411">
      <w:pPr>
        <w:pStyle w:val="ConsPlusNormal"/>
        <w:jc w:val="right"/>
        <w:rPr>
          <w:sz w:val="28"/>
          <w:szCs w:val="28"/>
        </w:rPr>
      </w:pPr>
      <w:r w:rsidRPr="008D1411">
        <w:rPr>
          <w:sz w:val="28"/>
          <w:szCs w:val="28"/>
        </w:rPr>
        <w:lastRenderedPageBreak/>
        <w:t>Рекомендуемый образец</w:t>
      </w:r>
    </w:p>
    <w:p w:rsidR="008D1411" w:rsidRPr="008D1411" w:rsidRDefault="008D1411">
      <w:pPr>
        <w:pStyle w:val="ConsPlusNormal"/>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8D1411" w:rsidRPr="008D1411">
        <w:tc>
          <w:tcPr>
            <w:tcW w:w="9071" w:type="dxa"/>
            <w:gridSpan w:val="3"/>
            <w:tcBorders>
              <w:top w:val="nil"/>
              <w:left w:val="nil"/>
              <w:bottom w:val="nil"/>
              <w:right w:val="nil"/>
            </w:tcBorders>
          </w:tcPr>
          <w:p w:rsidR="008D1411" w:rsidRPr="008D1411" w:rsidRDefault="008D1411">
            <w:pPr>
              <w:pStyle w:val="ConsPlusNormal"/>
              <w:jc w:val="center"/>
              <w:rPr>
                <w:sz w:val="28"/>
                <w:szCs w:val="28"/>
              </w:rPr>
            </w:pPr>
            <w:bookmarkStart w:id="29" w:name="P306"/>
            <w:bookmarkEnd w:id="29"/>
            <w:r w:rsidRPr="008D1411">
              <w:rPr>
                <w:sz w:val="28"/>
                <w:szCs w:val="28"/>
              </w:rPr>
              <w:t>ПЛАН</w:t>
            </w:r>
          </w:p>
          <w:p w:rsidR="008D1411" w:rsidRPr="008D1411" w:rsidRDefault="008D1411">
            <w:pPr>
              <w:pStyle w:val="ConsPlusNormal"/>
              <w:jc w:val="center"/>
              <w:rPr>
                <w:sz w:val="28"/>
                <w:szCs w:val="28"/>
              </w:rPr>
            </w:pPr>
            <w:r w:rsidRPr="008D1411">
              <w:rPr>
                <w:sz w:val="28"/>
                <w:szCs w:val="28"/>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8D1411" w:rsidRPr="008D1411">
        <w:tc>
          <w:tcPr>
            <w:tcW w:w="1430" w:type="dxa"/>
            <w:tcBorders>
              <w:top w:val="nil"/>
              <w:left w:val="nil"/>
              <w:bottom w:val="nil"/>
              <w:right w:val="nil"/>
            </w:tcBorders>
          </w:tcPr>
          <w:p w:rsidR="008D1411" w:rsidRPr="008D1411" w:rsidRDefault="008D1411">
            <w:pPr>
              <w:pStyle w:val="ConsPlusNormal"/>
              <w:rPr>
                <w:sz w:val="28"/>
                <w:szCs w:val="28"/>
              </w:rPr>
            </w:pPr>
          </w:p>
        </w:tc>
        <w:tc>
          <w:tcPr>
            <w:tcW w:w="6288" w:type="dxa"/>
            <w:tcBorders>
              <w:top w:val="nil"/>
              <w:left w:val="nil"/>
              <w:bottom w:val="single" w:sz="4" w:space="0" w:color="auto"/>
              <w:right w:val="nil"/>
            </w:tcBorders>
          </w:tcPr>
          <w:p w:rsidR="008D1411" w:rsidRPr="008D1411" w:rsidRDefault="008D1411">
            <w:pPr>
              <w:pStyle w:val="ConsPlusNormal"/>
              <w:rPr>
                <w:sz w:val="28"/>
                <w:szCs w:val="28"/>
              </w:rPr>
            </w:pPr>
          </w:p>
        </w:tc>
        <w:tc>
          <w:tcPr>
            <w:tcW w:w="1353"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1430" w:type="dxa"/>
            <w:tcBorders>
              <w:top w:val="nil"/>
              <w:left w:val="nil"/>
              <w:bottom w:val="nil"/>
              <w:right w:val="nil"/>
            </w:tcBorders>
          </w:tcPr>
          <w:p w:rsidR="008D1411" w:rsidRPr="008D1411" w:rsidRDefault="008D1411">
            <w:pPr>
              <w:pStyle w:val="ConsPlusNormal"/>
              <w:rPr>
                <w:sz w:val="28"/>
                <w:szCs w:val="28"/>
              </w:rPr>
            </w:pPr>
          </w:p>
        </w:tc>
        <w:tc>
          <w:tcPr>
            <w:tcW w:w="6288" w:type="dxa"/>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(наименование страхователя)</w:t>
            </w:r>
          </w:p>
        </w:tc>
        <w:tc>
          <w:tcPr>
            <w:tcW w:w="1353" w:type="dxa"/>
            <w:tcBorders>
              <w:top w:val="nil"/>
              <w:left w:val="nil"/>
              <w:bottom w:val="nil"/>
              <w:right w:val="nil"/>
            </w:tcBorders>
          </w:tcPr>
          <w:p w:rsidR="008D1411" w:rsidRPr="008D1411" w:rsidRDefault="008D1411">
            <w:pPr>
              <w:pStyle w:val="ConsPlusNormal"/>
              <w:rPr>
                <w:sz w:val="28"/>
                <w:szCs w:val="28"/>
              </w:rPr>
            </w:pPr>
          </w:p>
        </w:tc>
      </w:tr>
    </w:tbl>
    <w:p w:rsidR="008D1411" w:rsidRPr="008D1411" w:rsidRDefault="008D1411">
      <w:pPr>
        <w:pStyle w:val="ConsPlusNormal"/>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8D1411" w:rsidRPr="008D1411">
        <w:tc>
          <w:tcPr>
            <w:tcW w:w="510" w:type="dxa"/>
            <w:vMerge w:val="restart"/>
          </w:tcPr>
          <w:p w:rsidR="008D1411" w:rsidRPr="008D1411" w:rsidRDefault="008D1411">
            <w:pPr>
              <w:pStyle w:val="ConsPlusNormal"/>
              <w:jc w:val="center"/>
              <w:rPr>
                <w:sz w:val="28"/>
                <w:szCs w:val="28"/>
              </w:rPr>
            </w:pPr>
            <w:r w:rsidRPr="008D1411">
              <w:rPr>
                <w:sz w:val="28"/>
                <w:szCs w:val="28"/>
              </w:rPr>
              <w:t>N п/п</w:t>
            </w:r>
          </w:p>
        </w:tc>
        <w:tc>
          <w:tcPr>
            <w:tcW w:w="1077" w:type="dxa"/>
            <w:vMerge w:val="restart"/>
          </w:tcPr>
          <w:p w:rsidR="008D1411" w:rsidRPr="008D1411" w:rsidRDefault="008D1411">
            <w:pPr>
              <w:pStyle w:val="ConsPlusNormal"/>
              <w:jc w:val="center"/>
              <w:rPr>
                <w:sz w:val="28"/>
                <w:szCs w:val="28"/>
              </w:rPr>
            </w:pPr>
            <w:r w:rsidRPr="008D1411">
              <w:rPr>
                <w:sz w:val="28"/>
                <w:szCs w:val="28"/>
              </w:rPr>
              <w:t>Наименование предупредительных мер</w:t>
            </w:r>
          </w:p>
        </w:tc>
        <w:tc>
          <w:tcPr>
            <w:tcW w:w="2778" w:type="dxa"/>
            <w:vMerge w:val="restart"/>
          </w:tcPr>
          <w:p w:rsidR="008D1411" w:rsidRPr="008D1411" w:rsidRDefault="008D1411">
            <w:pPr>
              <w:pStyle w:val="ConsPlusNormal"/>
              <w:jc w:val="center"/>
              <w:rPr>
                <w:sz w:val="28"/>
                <w:szCs w:val="28"/>
              </w:rPr>
            </w:pPr>
            <w:r w:rsidRPr="008D1411">
              <w:rPr>
                <w:sz w:val="28"/>
                <w:szCs w:val="28"/>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8D1411" w:rsidRPr="008D1411" w:rsidRDefault="008D1411">
            <w:pPr>
              <w:pStyle w:val="ConsPlusNormal"/>
              <w:jc w:val="center"/>
              <w:rPr>
                <w:sz w:val="28"/>
                <w:szCs w:val="28"/>
              </w:rPr>
            </w:pPr>
            <w:r w:rsidRPr="008D1411">
              <w:rPr>
                <w:sz w:val="28"/>
                <w:szCs w:val="28"/>
              </w:rPr>
              <w:t>Срок исполнения</w:t>
            </w:r>
          </w:p>
        </w:tc>
        <w:tc>
          <w:tcPr>
            <w:tcW w:w="1020" w:type="dxa"/>
            <w:vMerge w:val="restart"/>
          </w:tcPr>
          <w:p w:rsidR="008D1411" w:rsidRPr="008D1411" w:rsidRDefault="008D1411">
            <w:pPr>
              <w:pStyle w:val="ConsPlusNormal"/>
              <w:jc w:val="center"/>
              <w:rPr>
                <w:sz w:val="28"/>
                <w:szCs w:val="28"/>
              </w:rPr>
            </w:pPr>
            <w:r w:rsidRPr="008D1411">
              <w:rPr>
                <w:sz w:val="28"/>
                <w:szCs w:val="28"/>
              </w:rPr>
              <w:t>Единицы измерения</w:t>
            </w:r>
          </w:p>
        </w:tc>
        <w:tc>
          <w:tcPr>
            <w:tcW w:w="964" w:type="dxa"/>
            <w:vMerge w:val="restart"/>
          </w:tcPr>
          <w:p w:rsidR="008D1411" w:rsidRPr="008D1411" w:rsidRDefault="008D1411">
            <w:pPr>
              <w:pStyle w:val="ConsPlusNormal"/>
              <w:jc w:val="center"/>
              <w:rPr>
                <w:sz w:val="28"/>
                <w:szCs w:val="28"/>
              </w:rPr>
            </w:pPr>
            <w:r w:rsidRPr="008D1411">
              <w:rPr>
                <w:sz w:val="28"/>
                <w:szCs w:val="28"/>
              </w:rPr>
              <w:t>Количество</w:t>
            </w:r>
          </w:p>
        </w:tc>
        <w:tc>
          <w:tcPr>
            <w:tcW w:w="1701" w:type="dxa"/>
          </w:tcPr>
          <w:p w:rsidR="008D1411" w:rsidRPr="008D1411" w:rsidRDefault="008D1411">
            <w:pPr>
              <w:pStyle w:val="ConsPlusNormal"/>
              <w:jc w:val="center"/>
              <w:rPr>
                <w:sz w:val="28"/>
                <w:szCs w:val="28"/>
              </w:rPr>
            </w:pPr>
            <w:r w:rsidRPr="008D1411">
              <w:rPr>
                <w:sz w:val="28"/>
                <w:szCs w:val="28"/>
              </w:rPr>
              <w:t>Планируемые расходы, руб.</w:t>
            </w:r>
          </w:p>
        </w:tc>
      </w:tr>
      <w:tr w:rsidR="008D1411" w:rsidRPr="008D1411">
        <w:tc>
          <w:tcPr>
            <w:tcW w:w="510" w:type="dxa"/>
            <w:vMerge/>
          </w:tcPr>
          <w:p w:rsidR="008D1411" w:rsidRPr="008D1411" w:rsidRDefault="008D1411">
            <w:pPr>
              <w:pStyle w:val="ConsPlusNormal"/>
              <w:rPr>
                <w:sz w:val="28"/>
                <w:szCs w:val="28"/>
              </w:rPr>
            </w:pPr>
          </w:p>
        </w:tc>
        <w:tc>
          <w:tcPr>
            <w:tcW w:w="1077" w:type="dxa"/>
            <w:vMerge/>
          </w:tcPr>
          <w:p w:rsidR="008D1411" w:rsidRPr="008D1411" w:rsidRDefault="008D1411">
            <w:pPr>
              <w:pStyle w:val="ConsPlusNormal"/>
              <w:rPr>
                <w:sz w:val="28"/>
                <w:szCs w:val="28"/>
              </w:rPr>
            </w:pPr>
          </w:p>
        </w:tc>
        <w:tc>
          <w:tcPr>
            <w:tcW w:w="2778" w:type="dxa"/>
            <w:vMerge/>
          </w:tcPr>
          <w:p w:rsidR="008D1411" w:rsidRPr="008D1411" w:rsidRDefault="008D1411">
            <w:pPr>
              <w:pStyle w:val="ConsPlusNormal"/>
              <w:rPr>
                <w:sz w:val="28"/>
                <w:szCs w:val="28"/>
              </w:rPr>
            </w:pPr>
          </w:p>
        </w:tc>
        <w:tc>
          <w:tcPr>
            <w:tcW w:w="1020" w:type="dxa"/>
            <w:vMerge/>
          </w:tcPr>
          <w:p w:rsidR="008D1411" w:rsidRPr="008D1411" w:rsidRDefault="008D1411">
            <w:pPr>
              <w:pStyle w:val="ConsPlusNormal"/>
              <w:rPr>
                <w:sz w:val="28"/>
                <w:szCs w:val="28"/>
              </w:rPr>
            </w:pPr>
          </w:p>
        </w:tc>
        <w:tc>
          <w:tcPr>
            <w:tcW w:w="1020" w:type="dxa"/>
            <w:vMerge/>
          </w:tcPr>
          <w:p w:rsidR="008D1411" w:rsidRPr="008D1411" w:rsidRDefault="008D1411">
            <w:pPr>
              <w:pStyle w:val="ConsPlusNormal"/>
              <w:rPr>
                <w:sz w:val="28"/>
                <w:szCs w:val="28"/>
              </w:rPr>
            </w:pPr>
          </w:p>
        </w:tc>
        <w:tc>
          <w:tcPr>
            <w:tcW w:w="964" w:type="dxa"/>
            <w:vMerge/>
          </w:tcPr>
          <w:p w:rsidR="008D1411" w:rsidRPr="008D1411" w:rsidRDefault="008D1411">
            <w:pPr>
              <w:pStyle w:val="ConsPlusNormal"/>
              <w:rPr>
                <w:sz w:val="28"/>
                <w:szCs w:val="28"/>
              </w:rPr>
            </w:pPr>
          </w:p>
        </w:tc>
        <w:tc>
          <w:tcPr>
            <w:tcW w:w="1701" w:type="dxa"/>
          </w:tcPr>
          <w:p w:rsidR="008D1411" w:rsidRPr="008D1411" w:rsidRDefault="008D1411">
            <w:pPr>
              <w:pStyle w:val="ConsPlusNormal"/>
              <w:jc w:val="center"/>
              <w:rPr>
                <w:sz w:val="28"/>
                <w:szCs w:val="28"/>
              </w:rPr>
            </w:pPr>
            <w:r w:rsidRPr="008D1411">
              <w:rPr>
                <w:sz w:val="28"/>
                <w:szCs w:val="28"/>
              </w:rPr>
              <w:t>всего</w:t>
            </w:r>
          </w:p>
        </w:tc>
      </w:tr>
      <w:tr w:rsidR="008D1411" w:rsidRPr="008D1411">
        <w:tc>
          <w:tcPr>
            <w:tcW w:w="510" w:type="dxa"/>
          </w:tcPr>
          <w:p w:rsidR="008D1411" w:rsidRPr="008D1411" w:rsidRDefault="008D1411">
            <w:pPr>
              <w:pStyle w:val="ConsPlusNormal"/>
              <w:jc w:val="center"/>
              <w:rPr>
                <w:sz w:val="28"/>
                <w:szCs w:val="28"/>
              </w:rPr>
            </w:pPr>
            <w:r w:rsidRPr="008D1411">
              <w:rPr>
                <w:sz w:val="28"/>
                <w:szCs w:val="28"/>
              </w:rPr>
              <w:t>1</w:t>
            </w:r>
          </w:p>
        </w:tc>
        <w:tc>
          <w:tcPr>
            <w:tcW w:w="1077" w:type="dxa"/>
          </w:tcPr>
          <w:p w:rsidR="008D1411" w:rsidRPr="008D1411" w:rsidRDefault="008D1411">
            <w:pPr>
              <w:pStyle w:val="ConsPlusNormal"/>
              <w:jc w:val="center"/>
              <w:rPr>
                <w:sz w:val="28"/>
                <w:szCs w:val="28"/>
              </w:rPr>
            </w:pPr>
            <w:r w:rsidRPr="008D1411">
              <w:rPr>
                <w:sz w:val="28"/>
                <w:szCs w:val="28"/>
              </w:rPr>
              <w:t>2</w:t>
            </w:r>
          </w:p>
        </w:tc>
        <w:tc>
          <w:tcPr>
            <w:tcW w:w="2778" w:type="dxa"/>
          </w:tcPr>
          <w:p w:rsidR="008D1411" w:rsidRPr="008D1411" w:rsidRDefault="008D1411">
            <w:pPr>
              <w:pStyle w:val="ConsPlusNormal"/>
              <w:jc w:val="center"/>
              <w:rPr>
                <w:sz w:val="28"/>
                <w:szCs w:val="28"/>
              </w:rPr>
            </w:pPr>
            <w:r w:rsidRPr="008D1411">
              <w:rPr>
                <w:sz w:val="28"/>
                <w:szCs w:val="28"/>
              </w:rPr>
              <w:t>3</w:t>
            </w:r>
          </w:p>
        </w:tc>
        <w:tc>
          <w:tcPr>
            <w:tcW w:w="1020" w:type="dxa"/>
          </w:tcPr>
          <w:p w:rsidR="008D1411" w:rsidRPr="008D1411" w:rsidRDefault="008D1411">
            <w:pPr>
              <w:pStyle w:val="ConsPlusNormal"/>
              <w:jc w:val="center"/>
              <w:rPr>
                <w:sz w:val="28"/>
                <w:szCs w:val="28"/>
              </w:rPr>
            </w:pPr>
            <w:r w:rsidRPr="008D1411">
              <w:rPr>
                <w:sz w:val="28"/>
                <w:szCs w:val="28"/>
              </w:rPr>
              <w:t>4</w:t>
            </w:r>
          </w:p>
        </w:tc>
        <w:tc>
          <w:tcPr>
            <w:tcW w:w="1020" w:type="dxa"/>
          </w:tcPr>
          <w:p w:rsidR="008D1411" w:rsidRPr="008D1411" w:rsidRDefault="008D1411">
            <w:pPr>
              <w:pStyle w:val="ConsPlusNormal"/>
              <w:jc w:val="center"/>
              <w:rPr>
                <w:sz w:val="28"/>
                <w:szCs w:val="28"/>
              </w:rPr>
            </w:pPr>
            <w:r w:rsidRPr="008D1411">
              <w:rPr>
                <w:sz w:val="28"/>
                <w:szCs w:val="28"/>
              </w:rPr>
              <w:t>5</w:t>
            </w:r>
          </w:p>
        </w:tc>
        <w:tc>
          <w:tcPr>
            <w:tcW w:w="964" w:type="dxa"/>
          </w:tcPr>
          <w:p w:rsidR="008D1411" w:rsidRPr="008D1411" w:rsidRDefault="008D1411">
            <w:pPr>
              <w:pStyle w:val="ConsPlusNormal"/>
              <w:jc w:val="center"/>
              <w:rPr>
                <w:sz w:val="28"/>
                <w:szCs w:val="28"/>
              </w:rPr>
            </w:pPr>
            <w:r w:rsidRPr="008D1411">
              <w:rPr>
                <w:sz w:val="28"/>
                <w:szCs w:val="28"/>
              </w:rPr>
              <w:t>6</w:t>
            </w:r>
          </w:p>
        </w:tc>
        <w:tc>
          <w:tcPr>
            <w:tcW w:w="1701" w:type="dxa"/>
          </w:tcPr>
          <w:p w:rsidR="008D1411" w:rsidRPr="008D1411" w:rsidRDefault="008D1411">
            <w:pPr>
              <w:pStyle w:val="ConsPlusNormal"/>
              <w:jc w:val="center"/>
              <w:rPr>
                <w:sz w:val="28"/>
                <w:szCs w:val="28"/>
              </w:rPr>
            </w:pPr>
            <w:r w:rsidRPr="008D1411">
              <w:rPr>
                <w:sz w:val="28"/>
                <w:szCs w:val="28"/>
              </w:rPr>
              <w:t>7</w:t>
            </w:r>
          </w:p>
        </w:tc>
      </w:tr>
      <w:tr w:rsidR="008D1411" w:rsidRPr="008D1411">
        <w:tc>
          <w:tcPr>
            <w:tcW w:w="510" w:type="dxa"/>
          </w:tcPr>
          <w:p w:rsidR="008D1411" w:rsidRPr="008D1411" w:rsidRDefault="008D1411">
            <w:pPr>
              <w:pStyle w:val="ConsPlusNormal"/>
              <w:rPr>
                <w:sz w:val="28"/>
                <w:szCs w:val="28"/>
              </w:rPr>
            </w:pPr>
          </w:p>
        </w:tc>
        <w:tc>
          <w:tcPr>
            <w:tcW w:w="1077" w:type="dxa"/>
          </w:tcPr>
          <w:p w:rsidR="008D1411" w:rsidRPr="008D1411" w:rsidRDefault="008D1411">
            <w:pPr>
              <w:pStyle w:val="ConsPlusNormal"/>
              <w:rPr>
                <w:sz w:val="28"/>
                <w:szCs w:val="28"/>
              </w:rPr>
            </w:pPr>
          </w:p>
        </w:tc>
        <w:tc>
          <w:tcPr>
            <w:tcW w:w="2778" w:type="dxa"/>
          </w:tcPr>
          <w:p w:rsidR="008D1411" w:rsidRPr="008D1411" w:rsidRDefault="008D1411">
            <w:pPr>
              <w:pStyle w:val="ConsPlusNormal"/>
              <w:rPr>
                <w:sz w:val="28"/>
                <w:szCs w:val="28"/>
              </w:rPr>
            </w:pPr>
          </w:p>
        </w:tc>
        <w:tc>
          <w:tcPr>
            <w:tcW w:w="1020" w:type="dxa"/>
          </w:tcPr>
          <w:p w:rsidR="008D1411" w:rsidRPr="008D1411" w:rsidRDefault="008D1411">
            <w:pPr>
              <w:pStyle w:val="ConsPlusNormal"/>
              <w:rPr>
                <w:sz w:val="28"/>
                <w:szCs w:val="28"/>
              </w:rPr>
            </w:pPr>
          </w:p>
        </w:tc>
        <w:tc>
          <w:tcPr>
            <w:tcW w:w="1020" w:type="dxa"/>
          </w:tcPr>
          <w:p w:rsidR="008D1411" w:rsidRPr="008D1411" w:rsidRDefault="008D1411">
            <w:pPr>
              <w:pStyle w:val="ConsPlusNormal"/>
              <w:rPr>
                <w:sz w:val="28"/>
                <w:szCs w:val="28"/>
              </w:rPr>
            </w:pPr>
          </w:p>
        </w:tc>
        <w:tc>
          <w:tcPr>
            <w:tcW w:w="964" w:type="dxa"/>
          </w:tcPr>
          <w:p w:rsidR="008D1411" w:rsidRPr="008D1411" w:rsidRDefault="008D1411">
            <w:pPr>
              <w:pStyle w:val="ConsPlusNormal"/>
              <w:rPr>
                <w:sz w:val="28"/>
                <w:szCs w:val="28"/>
              </w:rPr>
            </w:pPr>
          </w:p>
        </w:tc>
        <w:tc>
          <w:tcPr>
            <w:tcW w:w="1701" w:type="dxa"/>
          </w:tcPr>
          <w:p w:rsidR="008D1411" w:rsidRPr="008D1411" w:rsidRDefault="008D1411">
            <w:pPr>
              <w:pStyle w:val="ConsPlusNormal"/>
              <w:rPr>
                <w:sz w:val="28"/>
                <w:szCs w:val="28"/>
              </w:rPr>
            </w:pPr>
          </w:p>
        </w:tc>
      </w:tr>
    </w:tbl>
    <w:p w:rsidR="008D1411" w:rsidRPr="008D1411" w:rsidRDefault="008D1411">
      <w:pPr>
        <w:pStyle w:val="ConsPlusNormal"/>
        <w:jc w:val="both"/>
        <w:rPr>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r w:rsidRPr="008D1411">
              <w:rPr>
                <w:sz w:val="28"/>
                <w:szCs w:val="28"/>
              </w:rPr>
              <w:t>Руководитель</w:t>
            </w:r>
          </w:p>
        </w:tc>
        <w:tc>
          <w:tcPr>
            <w:tcW w:w="1587" w:type="dxa"/>
            <w:gridSpan w:val="2"/>
            <w:tcBorders>
              <w:top w:val="nil"/>
              <w:left w:val="nil"/>
              <w:bottom w:val="single" w:sz="4" w:space="0" w:color="auto"/>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single" w:sz="4" w:space="0" w:color="auto"/>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p>
        </w:tc>
        <w:tc>
          <w:tcPr>
            <w:tcW w:w="1587" w:type="dxa"/>
            <w:gridSpan w:val="2"/>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(подпись)</w:t>
            </w: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(Ф.И.О.) (отчество указывается при наличии)</w:t>
            </w: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p>
        </w:tc>
        <w:tc>
          <w:tcPr>
            <w:tcW w:w="1587" w:type="dxa"/>
            <w:gridSpan w:val="2"/>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r w:rsidRPr="008D1411">
              <w:rPr>
                <w:sz w:val="28"/>
                <w:szCs w:val="28"/>
              </w:rPr>
              <w:t>Главный бухгалтер (при наличии)</w:t>
            </w:r>
          </w:p>
        </w:tc>
        <w:tc>
          <w:tcPr>
            <w:tcW w:w="1587" w:type="dxa"/>
            <w:gridSpan w:val="2"/>
            <w:tcBorders>
              <w:top w:val="nil"/>
              <w:left w:val="nil"/>
              <w:bottom w:val="single" w:sz="4" w:space="0" w:color="auto"/>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single" w:sz="4" w:space="0" w:color="auto"/>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p>
        </w:tc>
        <w:tc>
          <w:tcPr>
            <w:tcW w:w="1587" w:type="dxa"/>
            <w:gridSpan w:val="2"/>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(подпись)</w:t>
            </w: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(Ф.И.О.) (отчество указывается при наличии)</w:t>
            </w: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p>
        </w:tc>
        <w:tc>
          <w:tcPr>
            <w:tcW w:w="1587" w:type="dxa"/>
            <w:gridSpan w:val="2"/>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ind w:left="283"/>
              <w:rPr>
                <w:sz w:val="28"/>
                <w:szCs w:val="28"/>
              </w:rPr>
            </w:pPr>
            <w:r w:rsidRPr="008D1411">
              <w:rPr>
                <w:sz w:val="28"/>
                <w:szCs w:val="28"/>
              </w:rPr>
              <w:lastRenderedPageBreak/>
              <w:t>"__" _________ 20__ год</w:t>
            </w:r>
          </w:p>
        </w:tc>
        <w:tc>
          <w:tcPr>
            <w:tcW w:w="1587" w:type="dxa"/>
            <w:gridSpan w:val="2"/>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r w:rsidRPr="008D1411">
              <w:rPr>
                <w:sz w:val="28"/>
                <w:szCs w:val="28"/>
              </w:rPr>
              <w:t>М.П. (при наличии)</w:t>
            </w:r>
          </w:p>
        </w:tc>
        <w:tc>
          <w:tcPr>
            <w:tcW w:w="1587" w:type="dxa"/>
            <w:gridSpan w:val="2"/>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p>
        </w:tc>
        <w:tc>
          <w:tcPr>
            <w:tcW w:w="1587" w:type="dxa"/>
            <w:gridSpan w:val="2"/>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jc w:val="center"/>
              <w:rPr>
                <w:sz w:val="28"/>
                <w:szCs w:val="28"/>
              </w:rPr>
            </w:pPr>
            <w:r w:rsidRPr="008D1411">
              <w:rPr>
                <w:sz w:val="28"/>
                <w:szCs w:val="28"/>
              </w:rPr>
              <w:t>СОГЛАСОВАНО:</w:t>
            </w:r>
          </w:p>
          <w:p w:rsidR="008D1411" w:rsidRPr="008D1411" w:rsidRDefault="008D1411">
            <w:pPr>
              <w:pStyle w:val="ConsPlusNormal"/>
              <w:jc w:val="center"/>
              <w:rPr>
                <w:sz w:val="28"/>
                <w:szCs w:val="28"/>
              </w:rPr>
            </w:pPr>
            <w:r w:rsidRPr="008D1411">
              <w:rPr>
                <w:sz w:val="28"/>
                <w:szCs w:val="28"/>
              </w:rPr>
              <w:t>Управляющий</w:t>
            </w:r>
          </w:p>
        </w:tc>
        <w:tc>
          <w:tcPr>
            <w:tcW w:w="1587" w:type="dxa"/>
            <w:gridSpan w:val="2"/>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single" w:sz="4" w:space="0" w:color="auto"/>
              <w:right w:val="nil"/>
            </w:tcBorders>
          </w:tcPr>
          <w:p w:rsidR="008D1411" w:rsidRPr="008D1411" w:rsidRDefault="008D1411">
            <w:pPr>
              <w:pStyle w:val="ConsPlusNormal"/>
              <w:rPr>
                <w:sz w:val="28"/>
                <w:szCs w:val="28"/>
              </w:rPr>
            </w:pPr>
          </w:p>
        </w:tc>
        <w:tc>
          <w:tcPr>
            <w:tcW w:w="340" w:type="dxa"/>
            <w:tcBorders>
              <w:top w:val="nil"/>
              <w:left w:val="nil"/>
              <w:bottom w:val="nil"/>
              <w:right w:val="nil"/>
            </w:tcBorders>
          </w:tcPr>
          <w:p w:rsidR="008D1411" w:rsidRPr="008D1411" w:rsidRDefault="008D1411">
            <w:pPr>
              <w:pStyle w:val="ConsPlusNormal"/>
              <w:rPr>
                <w:sz w:val="28"/>
                <w:szCs w:val="28"/>
              </w:rPr>
            </w:pPr>
          </w:p>
        </w:tc>
        <w:tc>
          <w:tcPr>
            <w:tcW w:w="1247" w:type="dxa"/>
            <w:tcBorders>
              <w:top w:val="nil"/>
              <w:left w:val="nil"/>
              <w:bottom w:val="single" w:sz="4" w:space="0" w:color="auto"/>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single" w:sz="4" w:space="0" w:color="auto"/>
              <w:right w:val="nil"/>
            </w:tcBorders>
          </w:tcPr>
          <w:p w:rsidR="008D1411" w:rsidRPr="008D1411" w:rsidRDefault="008D1411">
            <w:pPr>
              <w:pStyle w:val="ConsPlusNormal"/>
              <w:rPr>
                <w:sz w:val="28"/>
                <w:szCs w:val="28"/>
              </w:rPr>
            </w:pPr>
          </w:p>
        </w:tc>
      </w:tr>
      <w:tr w:rsidR="008D1411" w:rsidRPr="008D1411">
        <w:tc>
          <w:tcPr>
            <w:tcW w:w="3855" w:type="dxa"/>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8D1411" w:rsidRPr="008D1411" w:rsidRDefault="008D1411">
            <w:pPr>
              <w:pStyle w:val="ConsPlusNormal"/>
              <w:rPr>
                <w:sz w:val="28"/>
                <w:szCs w:val="28"/>
              </w:rPr>
            </w:pPr>
          </w:p>
        </w:tc>
        <w:tc>
          <w:tcPr>
            <w:tcW w:w="1247" w:type="dxa"/>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(подпись)</w:t>
            </w: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single" w:sz="4" w:space="0" w:color="auto"/>
              <w:left w:val="nil"/>
              <w:bottom w:val="nil"/>
              <w:right w:val="nil"/>
            </w:tcBorders>
          </w:tcPr>
          <w:p w:rsidR="008D1411" w:rsidRPr="008D1411" w:rsidRDefault="008D1411">
            <w:pPr>
              <w:pStyle w:val="ConsPlusNormal"/>
              <w:jc w:val="center"/>
              <w:rPr>
                <w:sz w:val="28"/>
                <w:szCs w:val="28"/>
              </w:rPr>
            </w:pPr>
            <w:r w:rsidRPr="008D1411">
              <w:rPr>
                <w:sz w:val="28"/>
                <w:szCs w:val="28"/>
              </w:rPr>
              <w:t>(Ф.И.О.) (отчество указывается при наличии)</w:t>
            </w: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p>
        </w:tc>
        <w:tc>
          <w:tcPr>
            <w:tcW w:w="340" w:type="dxa"/>
            <w:tcBorders>
              <w:top w:val="nil"/>
              <w:left w:val="nil"/>
              <w:bottom w:val="nil"/>
              <w:right w:val="nil"/>
            </w:tcBorders>
          </w:tcPr>
          <w:p w:rsidR="008D1411" w:rsidRPr="008D1411" w:rsidRDefault="008D1411">
            <w:pPr>
              <w:pStyle w:val="ConsPlusNormal"/>
              <w:rPr>
                <w:sz w:val="28"/>
                <w:szCs w:val="28"/>
              </w:rPr>
            </w:pPr>
          </w:p>
        </w:tc>
        <w:tc>
          <w:tcPr>
            <w:tcW w:w="1247" w:type="dxa"/>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r w:rsidRPr="008D1411">
              <w:rPr>
                <w:sz w:val="28"/>
                <w:szCs w:val="28"/>
              </w:rPr>
              <w:t>"__" _________ 20__ год</w:t>
            </w:r>
          </w:p>
        </w:tc>
        <w:tc>
          <w:tcPr>
            <w:tcW w:w="340" w:type="dxa"/>
            <w:tcBorders>
              <w:top w:val="nil"/>
              <w:left w:val="nil"/>
              <w:bottom w:val="nil"/>
              <w:right w:val="nil"/>
            </w:tcBorders>
          </w:tcPr>
          <w:p w:rsidR="008D1411" w:rsidRPr="008D1411" w:rsidRDefault="008D1411">
            <w:pPr>
              <w:pStyle w:val="ConsPlusNormal"/>
              <w:rPr>
                <w:sz w:val="28"/>
                <w:szCs w:val="28"/>
              </w:rPr>
            </w:pPr>
          </w:p>
        </w:tc>
        <w:tc>
          <w:tcPr>
            <w:tcW w:w="1247" w:type="dxa"/>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r w:rsidR="008D1411" w:rsidRPr="008D1411">
        <w:tc>
          <w:tcPr>
            <w:tcW w:w="3855" w:type="dxa"/>
            <w:tcBorders>
              <w:top w:val="nil"/>
              <w:left w:val="nil"/>
              <w:bottom w:val="nil"/>
              <w:right w:val="nil"/>
            </w:tcBorders>
          </w:tcPr>
          <w:p w:rsidR="008D1411" w:rsidRPr="008D1411" w:rsidRDefault="008D1411">
            <w:pPr>
              <w:pStyle w:val="ConsPlusNormal"/>
              <w:rPr>
                <w:sz w:val="28"/>
                <w:szCs w:val="28"/>
              </w:rPr>
            </w:pPr>
            <w:r w:rsidRPr="008D1411">
              <w:rPr>
                <w:sz w:val="28"/>
                <w:szCs w:val="28"/>
              </w:rPr>
              <w:t>М.П. (при наличии)</w:t>
            </w:r>
          </w:p>
        </w:tc>
        <w:tc>
          <w:tcPr>
            <w:tcW w:w="340" w:type="dxa"/>
            <w:tcBorders>
              <w:top w:val="nil"/>
              <w:left w:val="nil"/>
              <w:bottom w:val="nil"/>
              <w:right w:val="nil"/>
            </w:tcBorders>
          </w:tcPr>
          <w:p w:rsidR="008D1411" w:rsidRPr="008D1411" w:rsidRDefault="008D1411">
            <w:pPr>
              <w:pStyle w:val="ConsPlusNormal"/>
              <w:rPr>
                <w:sz w:val="28"/>
                <w:szCs w:val="28"/>
              </w:rPr>
            </w:pPr>
          </w:p>
        </w:tc>
        <w:tc>
          <w:tcPr>
            <w:tcW w:w="1247" w:type="dxa"/>
            <w:tcBorders>
              <w:top w:val="nil"/>
              <w:left w:val="nil"/>
              <w:bottom w:val="nil"/>
              <w:right w:val="nil"/>
            </w:tcBorders>
          </w:tcPr>
          <w:p w:rsidR="008D1411" w:rsidRPr="008D1411" w:rsidRDefault="008D1411">
            <w:pPr>
              <w:pStyle w:val="ConsPlusNormal"/>
              <w:rPr>
                <w:sz w:val="28"/>
                <w:szCs w:val="28"/>
              </w:rPr>
            </w:pPr>
          </w:p>
        </w:tc>
        <w:tc>
          <w:tcPr>
            <w:tcW w:w="341" w:type="dxa"/>
            <w:tcBorders>
              <w:top w:val="nil"/>
              <w:left w:val="nil"/>
              <w:bottom w:val="nil"/>
              <w:right w:val="nil"/>
            </w:tcBorders>
          </w:tcPr>
          <w:p w:rsidR="008D1411" w:rsidRPr="008D1411" w:rsidRDefault="008D1411">
            <w:pPr>
              <w:pStyle w:val="ConsPlusNormal"/>
              <w:rPr>
                <w:sz w:val="28"/>
                <w:szCs w:val="28"/>
              </w:rPr>
            </w:pPr>
          </w:p>
        </w:tc>
        <w:tc>
          <w:tcPr>
            <w:tcW w:w="3285" w:type="dxa"/>
            <w:tcBorders>
              <w:top w:val="nil"/>
              <w:left w:val="nil"/>
              <w:bottom w:val="nil"/>
              <w:right w:val="nil"/>
            </w:tcBorders>
          </w:tcPr>
          <w:p w:rsidR="008D1411" w:rsidRPr="008D1411" w:rsidRDefault="008D1411">
            <w:pPr>
              <w:pStyle w:val="ConsPlusNormal"/>
              <w:rPr>
                <w:sz w:val="28"/>
                <w:szCs w:val="28"/>
              </w:rPr>
            </w:pPr>
          </w:p>
        </w:tc>
      </w:tr>
    </w:tbl>
    <w:p w:rsidR="008D1411" w:rsidRPr="008D1411" w:rsidRDefault="008D1411">
      <w:pPr>
        <w:pStyle w:val="ConsPlusNormal"/>
        <w:jc w:val="both"/>
        <w:rPr>
          <w:sz w:val="28"/>
          <w:szCs w:val="28"/>
        </w:rPr>
      </w:pPr>
    </w:p>
    <w:p w:rsidR="008D1411" w:rsidRPr="008D1411" w:rsidRDefault="008D1411">
      <w:pPr>
        <w:pStyle w:val="ConsPlusNormal"/>
        <w:jc w:val="both"/>
        <w:rPr>
          <w:sz w:val="28"/>
          <w:szCs w:val="28"/>
        </w:rPr>
      </w:pPr>
    </w:p>
    <w:p w:rsidR="008D1411" w:rsidRPr="008D1411" w:rsidRDefault="008D1411">
      <w:pPr>
        <w:pStyle w:val="ConsPlusNormal"/>
        <w:pBdr>
          <w:bottom w:val="single" w:sz="6" w:space="0" w:color="auto"/>
        </w:pBdr>
        <w:spacing w:before="100" w:after="100"/>
        <w:jc w:val="both"/>
        <w:rPr>
          <w:sz w:val="28"/>
          <w:szCs w:val="28"/>
        </w:rPr>
      </w:pPr>
    </w:p>
    <w:p w:rsidR="00587B4C" w:rsidRPr="008D1411" w:rsidRDefault="00587B4C">
      <w:pPr>
        <w:rPr>
          <w:sz w:val="28"/>
          <w:szCs w:val="28"/>
        </w:rPr>
      </w:pPr>
    </w:p>
    <w:sectPr w:rsidR="00587B4C" w:rsidRPr="008D1411" w:rsidSect="008D1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11"/>
    <w:rsid w:val="00587B4C"/>
    <w:rsid w:val="006B5813"/>
    <w:rsid w:val="008D1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EAE5"/>
  <w15:chartTrackingRefBased/>
  <w15:docId w15:val="{80A101B8-080E-460B-9246-AF4F87E6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4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1411"/>
    <w:rPr>
      <w:rFonts w:ascii="Segoe UI" w:hAnsi="Segoe UI" w:cs="Segoe UI"/>
      <w:sz w:val="18"/>
      <w:szCs w:val="18"/>
    </w:rPr>
  </w:style>
  <w:style w:type="paragraph" w:customStyle="1" w:styleId="ConsPlusTitlePage">
    <w:name w:val="ConsPlusTitlePage"/>
    <w:rsid w:val="008D141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8D141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D1411"/>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EBDF7BDFACCCCC792FF82B6CA0827C78E83D75E084658B32BA813C9B1CFDDC6A8A00F90B61BFE8879C79FD1BEDd1E" TargetMode="External"/><Relationship Id="rId18" Type="http://schemas.openxmlformats.org/officeDocument/2006/relationships/hyperlink" Target="consultantplus://offline/ref=29EBDF7BDFACCCCC792FF82B6CA0827C7EE9367BE485658B32BA813C9B1CFDDC788A58F50967A1E886892FAC5D8655FA35FDEE48F700D4E0E2d8E" TargetMode="External"/><Relationship Id="rId26" Type="http://schemas.openxmlformats.org/officeDocument/2006/relationships/hyperlink" Target="consultantplus://offline/ref=29EBDF7BDFACCCCC792FF82B6CA0827C7EE8367CE387658B32BA813C9B1CFDDC788A58F50967A1E886892FAC5D8655FA35FDEE48F700D4E0E2d8E" TargetMode="External"/><Relationship Id="rId39" Type="http://schemas.openxmlformats.org/officeDocument/2006/relationships/hyperlink" Target="consultantplus://offline/ref=29EBDF7BDFACCCCC792FF82B6CA0827C79EE3F78E285658B32BA813C9B1CFDDC788A58F50964A4EF81892FAC5D8655FA35FDEE48F700D4E0E2d8E" TargetMode="External"/><Relationship Id="rId21" Type="http://schemas.openxmlformats.org/officeDocument/2006/relationships/hyperlink" Target="consultantplus://offline/ref=29EBDF7BDFACCCCC792FF82B6CA0827C7CED3679E58B38813AE38D3E9C13A2D97F9B58F60F79A1EF9E807BFFE1dBE" TargetMode="External"/><Relationship Id="rId34" Type="http://schemas.openxmlformats.org/officeDocument/2006/relationships/hyperlink" Target="consultantplus://offline/ref=29EBDF7BDFACCCCC792FF82B6CA0827C7EEA3D7FE087658B32BA813C9B1CFDDC788A58F50967A1E980892FAC5D8655FA35FDEE48F700D4E0E2d8E" TargetMode="External"/><Relationship Id="rId42" Type="http://schemas.openxmlformats.org/officeDocument/2006/relationships/hyperlink" Target="consultantplus://offline/ref=29EBDF7BDFACCCCC792FF82B6CA0827C78E8367BE581658B32BA813C9B1CFDDC6A8A00F90B61BFE8879C79FD1BEDd1E" TargetMode="External"/><Relationship Id="rId47" Type="http://schemas.openxmlformats.org/officeDocument/2006/relationships/hyperlink" Target="consultantplus://offline/ref=29EBDF7BDFACCCCC792FF82B6CA0827C78E8367CE189658B32BA813C9B1CFDDC788A58F50967A1ED87892FAC5D8655FA35FDEE48F700D4E0E2d8E" TargetMode="External"/><Relationship Id="rId50" Type="http://schemas.openxmlformats.org/officeDocument/2006/relationships/hyperlink" Target="consultantplus://offline/ref=29EBDF7BDFACCCCC792FF82B6CA0827C7EEA3D7FE087658B32BA813C9B1CFDDC788A58F50967A1E988892FAC5D8655FA35FDEE48F700D4E0E2d8E" TargetMode="External"/><Relationship Id="rId55" Type="http://schemas.openxmlformats.org/officeDocument/2006/relationships/hyperlink" Target="consultantplus://offline/ref=29EBDF7BDFACCCCC792FF82B6CA0827C7EE8367CE387658B32BA813C9B1CFDDC6A8A00F90B61BFE8879C79FD1BEDd1E" TargetMode="External"/><Relationship Id="rId63" Type="http://schemas.openxmlformats.org/officeDocument/2006/relationships/hyperlink" Target="consultantplus://offline/ref=29EBDF7BDFACCCCC792FF82B6CA0827C79EF3775EE82658B32BA813C9B1CFDDC6A8A00F90B61BFE8879C79FD1BEDd1E" TargetMode="External"/><Relationship Id="rId68" Type="http://schemas.openxmlformats.org/officeDocument/2006/relationships/hyperlink" Target="consultantplus://offline/ref=29EBDF7BDFACCCCC792FF82B6CA0827C79EE3F78E285658B32BA813C9B1CFDDC788A58F50964A4EF81892FAC5D8655FA35FDEE48F700D4E0E2d8E" TargetMode="External"/><Relationship Id="rId76" Type="http://schemas.openxmlformats.org/officeDocument/2006/relationships/hyperlink" Target="consultantplus://offline/ref=29EBDF7BDFACCCCC792FF82B6CA0827C7EEA3D7FE087658B32BA813C9B1CFDDC788A58F50967A1EA87892FAC5D8655FA35FDEE48F700D4E0E2d8E" TargetMode="External"/><Relationship Id="rId7" Type="http://schemas.openxmlformats.org/officeDocument/2006/relationships/hyperlink" Target="consultantplus://offline/ref=29EBDF7BDFACCCCC792FF82B6CA0827C7EE93F7EEF88658B32BA813C9B1CFDDC788A58F50066AABCD1C62EF01BD546F834FDEC4FEBE0d0E" TargetMode="External"/><Relationship Id="rId71" Type="http://schemas.openxmlformats.org/officeDocument/2006/relationships/hyperlink" Target="consultantplus://offline/ref=29EBDF7BDFACCCCC792FF82B6CA0827C7EE9367BE485658B32BA813C9B1CFDDC788A58F50967A1E989892FAC5D8655FA35FDEE48F700D4E0E2d8E" TargetMode="External"/><Relationship Id="rId2" Type="http://schemas.openxmlformats.org/officeDocument/2006/relationships/settings" Target="settings.xml"/><Relationship Id="rId16" Type="http://schemas.openxmlformats.org/officeDocument/2006/relationships/hyperlink" Target="consultantplus://offline/ref=29EBDF7BDFACCCCC792FF82B6CA0827C79E9397CEE87658B32BA813C9B1CFDDC6A8A00F90B61BFE8879C79FD1BEDd1E" TargetMode="External"/><Relationship Id="rId29" Type="http://schemas.openxmlformats.org/officeDocument/2006/relationships/hyperlink" Target="consultantplus://offline/ref=29EBDF7BDFACCCCC792FF82B6CA0827C7EE83878E280658B32BA813C9B1CFDDC6A8A00F90B61BFE8879C79FD1BEDd1E" TargetMode="External"/><Relationship Id="rId11" Type="http://schemas.openxmlformats.org/officeDocument/2006/relationships/hyperlink" Target="consultantplus://offline/ref=29EBDF7BDFACCCCC792FF82B6CA0827C79ED3679E387658B32BA813C9B1CFDDC788A58F50967A0EB87892FAC5D8655FA35FDEE48F700D4E0E2d8E" TargetMode="External"/><Relationship Id="rId24" Type="http://schemas.openxmlformats.org/officeDocument/2006/relationships/hyperlink" Target="consultantplus://offline/ref=29EBDF7BDFACCCCC792FF82B6CA0827C78E8367CE189658B32BA813C9B1CFDDC788A58F50967A1ED87892FAC5D8655FA35FDEE48F700D4E0E2d8E" TargetMode="External"/><Relationship Id="rId32" Type="http://schemas.openxmlformats.org/officeDocument/2006/relationships/hyperlink" Target="consultantplus://offline/ref=29EBDF7BDFACCCCC792FF82B6CA0827C7BEE3C7FE185658B32BA813C9B1CFDDC6A8A00F90B61BFE8879C79FD1BEDd1E" TargetMode="External"/><Relationship Id="rId37" Type="http://schemas.openxmlformats.org/officeDocument/2006/relationships/hyperlink" Target="consultantplus://offline/ref=29EBDF7BDFACCCCC792FF82B6CA0827C7EEA3D7FE087658B32BA813C9B1CFDDC788A58F50967A1E982892FAC5D8655FA35FDEE48F700D4E0E2d8E" TargetMode="External"/><Relationship Id="rId40" Type="http://schemas.openxmlformats.org/officeDocument/2006/relationships/hyperlink" Target="consultantplus://offline/ref=29EBDF7BDFACCCCC792FF82B6CA0827C79EE3F78E285658B32BA813C9B1CFDDC788A58F50964A7E880892FAC5D8655FA35FDEE48F700D4E0E2d8E" TargetMode="External"/><Relationship Id="rId45" Type="http://schemas.openxmlformats.org/officeDocument/2006/relationships/hyperlink" Target="consultantplus://offline/ref=29EBDF7BDFACCCCC792FF82B6CA0827C7EEA3D7FE087658B32BA813C9B1CFDDC788A58F50967A1E986892FAC5D8655FA35FDEE48F700D4E0E2d8E" TargetMode="External"/><Relationship Id="rId53" Type="http://schemas.openxmlformats.org/officeDocument/2006/relationships/hyperlink" Target="consultantplus://offline/ref=29EBDF7BDFACCCCC792FF82B6CA0827C79EE3678E586658B32BA813C9B1CFDDC788A58F50967A6E982892FAC5D8655FA35FDEE48F700D4E0E2d8E" TargetMode="External"/><Relationship Id="rId58" Type="http://schemas.openxmlformats.org/officeDocument/2006/relationships/hyperlink" Target="consultantplus://offline/ref=29EBDF7BDFACCCCC792FF82B6CA0827C79EA3F74E384658B32BA813C9B1CFDDC788A58F50967A1E985892FAC5D8655FA35FDEE48F700D4E0E2d8E" TargetMode="External"/><Relationship Id="rId66" Type="http://schemas.openxmlformats.org/officeDocument/2006/relationships/hyperlink" Target="consultantplus://offline/ref=29EBDF7BDFACCCCC792FF82B6CA0827C7EEA3D7FE087658B32BA813C9B1CFDDC788A58F50967A1EA84892FAC5D8655FA35FDEE48F700D4E0E2d8E" TargetMode="External"/><Relationship Id="rId74" Type="http://schemas.openxmlformats.org/officeDocument/2006/relationships/hyperlink" Target="consultantplus://offline/ref=29EBDF7BDFACCCCC792FF82B6CA0827C7EEA3D7FE087658B32BA813C9B1CFDDC788A58F50967A1EA85892FAC5D8655FA35FDEE48F700D4E0E2d8E" TargetMode="External"/><Relationship Id="rId5" Type="http://schemas.openxmlformats.org/officeDocument/2006/relationships/hyperlink" Target="consultantplus://offline/ref=29EBDF7BDFACCCCC792FF82B6CA0827C7EE9367BE485658B32BA813C9B1CFDDC788A58F50967A1E886892FAC5D8655FA35FDEE48F700D4E0E2d8E" TargetMode="External"/><Relationship Id="rId15" Type="http://schemas.openxmlformats.org/officeDocument/2006/relationships/hyperlink" Target="consultantplus://offline/ref=29EBDF7BDFACCCCC792FF82B6CA0827C79E83878E782658B32BA813C9B1CFDDC6A8A00F90B61BFE8879C79FD1BEDd1E" TargetMode="External"/><Relationship Id="rId23" Type="http://schemas.openxmlformats.org/officeDocument/2006/relationships/hyperlink" Target="consultantplus://offline/ref=29EBDF7BDFACCCCC792FF82B6CA0827C7EE93F7EEF87658B32BA813C9B1CFDDC788A58FC016CF5B9C4D776FF1FCD58FF2DE1EE4DEEdBE" TargetMode="External"/><Relationship Id="rId28" Type="http://schemas.openxmlformats.org/officeDocument/2006/relationships/hyperlink" Target="consultantplus://offline/ref=29EBDF7BDFACCCCC792FF82B6CA0827C79EE367CE086658B32BA813C9B1CFDDC6A8A00F90B61BFE8879C79FD1BEDd1E" TargetMode="External"/><Relationship Id="rId36" Type="http://schemas.openxmlformats.org/officeDocument/2006/relationships/hyperlink" Target="consultantplus://offline/ref=29EBDF7BDFACCCCC792FF82B6CA0827C79EB3E78E487658B32BA813C9B1CFDDC788A58F50967A5EA86892FAC5D8655FA35FDEE48F700D4E0E2d8E" TargetMode="External"/><Relationship Id="rId49" Type="http://schemas.openxmlformats.org/officeDocument/2006/relationships/hyperlink" Target="consultantplus://offline/ref=29EBDF7BDFACCCCC792FF82B6CA0827C7EE93B7EE588658B32BA813C9B1CFDDC788A58F70A6CF5B9C4D776FF1FCD58FF2DE1EE4DEEdBE" TargetMode="External"/><Relationship Id="rId57" Type="http://schemas.openxmlformats.org/officeDocument/2006/relationships/hyperlink" Target="consultantplus://offline/ref=29EBDF7BDFACCCCC792FF82B6CA0827C7EEA3D7FE087658B32BA813C9B1CFDDC788A58F50967A1E989892FAC5D8655FA35FDEE48F700D4E0E2d8E" TargetMode="External"/><Relationship Id="rId61" Type="http://schemas.openxmlformats.org/officeDocument/2006/relationships/hyperlink" Target="consultantplus://offline/ref=29EBDF7BDFACCCCC792FF82B6CA0827C7EEA3D7FE087658B32BA813C9B1CFDDC788A58F50967A1EA83892FAC5D8655FA35FDEE48F700D4E0E2d8E" TargetMode="External"/><Relationship Id="rId10" Type="http://schemas.openxmlformats.org/officeDocument/2006/relationships/hyperlink" Target="consultantplus://offline/ref=29EBDF7BDFACCCCC792FF82B6CA0827C7BEC377BE587658B32BA813C9B1CFDDC6A8A00F90B61BFE8879C79FD1BEDd1E" TargetMode="External"/><Relationship Id="rId19" Type="http://schemas.openxmlformats.org/officeDocument/2006/relationships/hyperlink" Target="consultantplus://offline/ref=29EBDF7BDFACCCCC792FF82B6CA0827C7EEA3D7FE087658B32BA813C9B1CFDDC788A58F50967A1E886892FAC5D8655FA35FDEE48F700D4E0E2d8E" TargetMode="External"/><Relationship Id="rId31" Type="http://schemas.openxmlformats.org/officeDocument/2006/relationships/hyperlink" Target="consultantplus://offline/ref=29EBDF7BDFACCCCC792FF82B6CA0827C7EE9367BE485658B32BA813C9B1CFDDC788A58F50967A1E981892FAC5D8655FA35FDEE48F700D4E0E2d8E" TargetMode="External"/><Relationship Id="rId44" Type="http://schemas.openxmlformats.org/officeDocument/2006/relationships/hyperlink" Target="consultantplus://offline/ref=29EBDF7BDFACCCCC792FF82B6CA0827C78E8367CE189658B32BA813C9B1CFDDC788A58F50967A1ED87892FAC5D8655FA35FDEE48F700D4E0E2d8E" TargetMode="External"/><Relationship Id="rId52" Type="http://schemas.openxmlformats.org/officeDocument/2006/relationships/hyperlink" Target="consultantplus://offline/ref=29EBDF7BDFACCCCC792FF82B6CA0827C79EE3678E586658B32BA813C9B1CFDDC6A8A00F90B61BFE8879C79FD1BEDd1E" TargetMode="External"/><Relationship Id="rId60" Type="http://schemas.openxmlformats.org/officeDocument/2006/relationships/hyperlink" Target="consultantplus://offline/ref=29EBDF7BDFACCCCC792FF82B6CA0827C7EEA3D7FE087658B32BA813C9B1CFDDC788A58F50967A1EA82892FAC5D8655FA35FDEE48F700D4E0E2d8E" TargetMode="External"/><Relationship Id="rId65" Type="http://schemas.openxmlformats.org/officeDocument/2006/relationships/hyperlink" Target="consultantplus://offline/ref=29EBDF7BDFACCCCC792FF82B6CA0827C7EE9367BE485658B32BA813C9B1CFDDC788A58F50967A1E987892FAC5D8655FA35FDEE48F700D4E0E2d8E" TargetMode="External"/><Relationship Id="rId73" Type="http://schemas.openxmlformats.org/officeDocument/2006/relationships/hyperlink" Target="consultantplus://offline/ref=29EBDF7BDFACCCCC792FF82B6CA0827C7EE9367BE485658B32BA813C9B1CFDDC788A58F50967A1EB80892FAC5D8655FA35FDEE48F700D4E0E2d8E"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9EBDF7BDFACCCCC792FF82B6CA0827C79EF3C74E285658B32BA813C9B1CFDDC6A8A00F90B61BFE8879C79FD1BEDd1E" TargetMode="External"/><Relationship Id="rId14" Type="http://schemas.openxmlformats.org/officeDocument/2006/relationships/hyperlink" Target="consultantplus://offline/ref=29EBDF7BDFACCCCC792FF82B6CA0827C78E0397DE689658B32BA813C9B1CFDDC6A8A00F90B61BFE8879C79FD1BEDd1E" TargetMode="External"/><Relationship Id="rId22" Type="http://schemas.openxmlformats.org/officeDocument/2006/relationships/hyperlink" Target="consultantplus://offline/ref=29EBDF7BDFACCCCC792FF82B6CA0827C7CED3679E58B38813AE38D3E9C13A2D97F9B58F60F79A1EF9E807BFFE1dBE" TargetMode="External"/><Relationship Id="rId27" Type="http://schemas.openxmlformats.org/officeDocument/2006/relationships/hyperlink" Target="consultantplus://offline/ref=29EBDF7BDFACCCCC792FF82B6CA0827C79EA3F74E384658B32BA813C9B1CFDDC788A58F50967A1E985892FAC5D8655FA35FDEE48F700D4E0E2d8E" TargetMode="External"/><Relationship Id="rId30" Type="http://schemas.openxmlformats.org/officeDocument/2006/relationships/hyperlink" Target="consultantplus://offline/ref=29EBDF7BDFACCCCC792FF82B6CA0827C7EEA3F7CE088658B32BA813C9B1CFDDC788A58F50967A1E888892FAC5D8655FA35FDEE48F700D4E0E2d8E" TargetMode="External"/><Relationship Id="rId35" Type="http://schemas.openxmlformats.org/officeDocument/2006/relationships/hyperlink" Target="consultantplus://offline/ref=29EBDF7BDFACCCCC792FF82B6CA0827C7EE93F7EEF88658B32BA813C9B1CFDDC788A58F60A62AABCD1C62EF01BD546F834FDEC4FEBE0d0E" TargetMode="External"/><Relationship Id="rId43" Type="http://schemas.openxmlformats.org/officeDocument/2006/relationships/hyperlink" Target="consultantplus://offline/ref=29EBDF7BDFACCCCC792FF82B6CA0827C7EEA3D7FE087658B32BA813C9B1CFDDC788A58F50967A1E986892FAC5D8655FA35FDEE48F700D4E0E2d8E" TargetMode="External"/><Relationship Id="rId48" Type="http://schemas.openxmlformats.org/officeDocument/2006/relationships/hyperlink" Target="consultantplus://offline/ref=29EBDF7BDFACCCCC792FF82B6CA0827C79EC3878E281658B32BA813C9B1CFDDC788A58F50967A1EA87892FAC5D8655FA35FDEE48F700D4E0E2d8E" TargetMode="External"/><Relationship Id="rId56" Type="http://schemas.openxmlformats.org/officeDocument/2006/relationships/hyperlink" Target="consultantplus://offline/ref=29EBDF7BDFACCCCC792FF82B6CA0827C79EF3A7FE382658B32BA813C9B1CFDDC6A8A00F90B61BFE8879C79FD1BEDd1E" TargetMode="External"/><Relationship Id="rId64" Type="http://schemas.openxmlformats.org/officeDocument/2006/relationships/hyperlink" Target="consultantplus://offline/ref=29EBDF7BDFACCCCC792FF82B6CA0827C7EE9367BE485658B32BA813C9B1CFDDC788A58F50967A1E986892FAC5D8655FA35FDEE48F700D4E0E2d8E" TargetMode="External"/><Relationship Id="rId69" Type="http://schemas.openxmlformats.org/officeDocument/2006/relationships/hyperlink" Target="consultantplus://offline/ref=29EBDF7BDFACCCCC792FF82B6CA0827C79EE3F78E285658B32BA813C9B1CFDDC788A58F50964A7E880892FAC5D8655FA35FDEE48F700D4E0E2d8E" TargetMode="External"/><Relationship Id="rId77" Type="http://schemas.openxmlformats.org/officeDocument/2006/relationships/fontTable" Target="fontTable.xml"/><Relationship Id="rId8" Type="http://schemas.openxmlformats.org/officeDocument/2006/relationships/hyperlink" Target="consultantplus://offline/ref=29EBDF7BDFACCCCC792FF82B6CA0827C79E1377DE685658B32BA813C9B1CFDDC788A58F50967A1ED83892FAC5D8655FA35FDEE48F700D4E0E2d8E" TargetMode="External"/><Relationship Id="rId51" Type="http://schemas.openxmlformats.org/officeDocument/2006/relationships/hyperlink" Target="consultantplus://offline/ref=29EBDF7BDFACCCCC792FF82B6CA0827C79EE3678E586658B32BA813C9B1CFDDC788A58F50967A6E982892FAC5D8655FA35FDEE48F700D4E0E2d8E" TargetMode="External"/><Relationship Id="rId72" Type="http://schemas.openxmlformats.org/officeDocument/2006/relationships/hyperlink" Target="consultantplus://offline/ref=29EBDF7BDFACCCCC792FF82B6CA0827C7EE9367BE485658B32BA813C9B1CFDDC788A58F50967A1EA88892FAC5D8655FA35FDEE48F700D4E0E2d8E" TargetMode="External"/><Relationship Id="rId3" Type="http://schemas.openxmlformats.org/officeDocument/2006/relationships/webSettings" Target="webSettings.xml"/><Relationship Id="rId12" Type="http://schemas.openxmlformats.org/officeDocument/2006/relationships/hyperlink" Target="consultantplus://offline/ref=29EBDF7BDFACCCCC792FF82B6CA0827C78E83D79E386658B32BA813C9B1CFDDC6A8A00F90B61BFE8879C79FD1BEDd1E" TargetMode="External"/><Relationship Id="rId17" Type="http://schemas.openxmlformats.org/officeDocument/2006/relationships/hyperlink" Target="consultantplus://offline/ref=29EBDF7BDFACCCCC792FF82B6CA0827C79EB3E78E487658B32BA813C9B1CFDDC788A58F50967A5EA86892FAC5D8655FA35FDEE48F700D4E0E2d8E" TargetMode="External"/><Relationship Id="rId25" Type="http://schemas.openxmlformats.org/officeDocument/2006/relationships/hyperlink" Target="consultantplus://offline/ref=29EBDF7BDFACCCCC792FF82B6CA0827C79EF3A7FE382658B32BA813C9B1CFDDC788A58F50967A1EA80892FAC5D8655FA35FDEE48F700D4E0E2d8E" TargetMode="External"/><Relationship Id="rId33" Type="http://schemas.openxmlformats.org/officeDocument/2006/relationships/hyperlink" Target="consultantplus://offline/ref=29EBDF7BDFACCCCC792FF82B6CA0827C7EE9367BE485658B32BA813C9B1CFDDC788A58F50967A1E983892FAC5D8655FA35FDEE48F700D4E0E2d8E" TargetMode="External"/><Relationship Id="rId38" Type="http://schemas.openxmlformats.org/officeDocument/2006/relationships/hyperlink" Target="consultantplus://offline/ref=29EBDF7BDFACCCCC792FF82B6CA0827C7EEA3D7FE087658B32BA813C9B1CFDDC788A58F50967A1E983892FAC5D8655FA35FDEE48F700D4E0E2d8E" TargetMode="External"/><Relationship Id="rId46" Type="http://schemas.openxmlformats.org/officeDocument/2006/relationships/hyperlink" Target="consultantplus://offline/ref=29EBDF7BDFACCCCC792FF82B6CA0827C7EEA3D7FE087658B32BA813C9B1CFDDC788A58F50967A1E987892FAC5D8655FA35FDEE48F700D4E0E2d8E" TargetMode="External"/><Relationship Id="rId59" Type="http://schemas.openxmlformats.org/officeDocument/2006/relationships/hyperlink" Target="consultantplus://offline/ref=29EBDF7BDFACCCCC792FF82B6CA0827C7EEA3D7FE087658B32BA813C9B1CFDDC788A58F50967A1EA80892FAC5D8655FA35FDEE48F700D4E0E2d8E" TargetMode="External"/><Relationship Id="rId67" Type="http://schemas.openxmlformats.org/officeDocument/2006/relationships/hyperlink" Target="consultantplus://offline/ref=29EBDF7BDFACCCCC792FF82B6CA0827C7BEE3C7FE185658B32BA813C9B1CFDDC788A58F50967A1ED80892FAC5D8655FA35FDEE48F700D4E0E2d8E" TargetMode="External"/><Relationship Id="rId20" Type="http://schemas.openxmlformats.org/officeDocument/2006/relationships/hyperlink" Target="consultantplus://offline/ref=29EBDF7BDFACCCCC792FF82B6CA0827C7EE93F7EEF88658B32BA813C9B1CFDDC788A58F50967A1EF87892FAC5D8655FA35FDEE48F700D4E0E2d8E" TargetMode="External"/><Relationship Id="rId41" Type="http://schemas.openxmlformats.org/officeDocument/2006/relationships/hyperlink" Target="consultantplus://offline/ref=29EBDF7BDFACCCCC792FF82B6CA0827C79EE3F78E285658B32BA813C9B1CFDDC788A58F50964A2E181892FAC5D8655FA35FDEE48F700D4E0E2d8E" TargetMode="External"/><Relationship Id="rId54" Type="http://schemas.openxmlformats.org/officeDocument/2006/relationships/hyperlink" Target="consultantplus://offline/ref=29EBDF7BDFACCCCC792FF82B6CA0827C7EEA3D7FE087658B32BA813C9B1CFDDC788A58F50967A1E988892FAC5D8655FA35FDEE48F700D4E0E2d8E" TargetMode="External"/><Relationship Id="rId62" Type="http://schemas.openxmlformats.org/officeDocument/2006/relationships/hyperlink" Target="consultantplus://offline/ref=29EBDF7BDFACCCCC792FF82B6CA0827C7EEA3D7FE087658B32BA813C9B1CFDDC788A58F50967A1EA83892FAC5D8655FA35FDEE48F700D4E0E2d8E" TargetMode="External"/><Relationship Id="rId70" Type="http://schemas.openxmlformats.org/officeDocument/2006/relationships/hyperlink" Target="consultantplus://offline/ref=29EBDF7BDFACCCCC792FF82B6CA0827C79EE3F78E285658B32BA813C9B1CFDDC6A8A00F90B61BFE8879C79FD1BEDd1E" TargetMode="External"/><Relationship Id="rId75" Type="http://schemas.openxmlformats.org/officeDocument/2006/relationships/hyperlink" Target="consultantplus://offline/ref=29EBDF7BDFACCCCC792FF82B6CA0827C7EEA3D7FE087658B32BA813C9B1CFDDC788A58F50967A1EA86892FAC5D8655FA35FDEE48F700D4E0E2d8E" TargetMode="External"/><Relationship Id="rId1" Type="http://schemas.openxmlformats.org/officeDocument/2006/relationships/styles" Target="styles.xml"/><Relationship Id="rId6" Type="http://schemas.openxmlformats.org/officeDocument/2006/relationships/hyperlink" Target="consultantplus://offline/ref=29EBDF7BDFACCCCC792FF82B6CA0827C7EEA3D7FE087658B32BA813C9B1CFDDC788A58F50967A1E886892FAC5D8655FA35FDEE48F700D4E0E2d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11335</Words>
  <Characters>64614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Гребнева Оксана Владимировна</dc:creator>
  <cp:keywords/>
  <dc:description/>
  <cp:lastModifiedBy>Гребнева Оксана Владимировна</cp:lastModifiedBy>
  <cp:revision>1</cp:revision>
  <cp:lastPrinted>2022-07-26T04:31:00Z</cp:lastPrinted>
  <dcterms:created xsi:type="dcterms:W3CDTF">2022-07-26T04:29:00Z</dcterms:created>
  <dcterms:modified xsi:type="dcterms:W3CDTF">2022-07-26T04:47:00Z</dcterms:modified>
</cp:coreProperties>
</file>