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23" w:rsidRPr="005C0B9A" w:rsidRDefault="00582823" w:rsidP="00582823">
      <w:p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0"/>
        <w:rPr>
          <w:rFonts w:ascii="Times New Roman" w:eastAsia="Times New Roman" w:hAnsi="Times New Roman" w:cs="Times New Roman"/>
          <w:b/>
          <w:color w:val="212121"/>
          <w:kern w:val="36"/>
          <w:sz w:val="40"/>
          <w:szCs w:val="40"/>
          <w:lang w:eastAsia="ru-RU"/>
        </w:rPr>
      </w:pPr>
      <w:r w:rsidRPr="005C0B9A">
        <w:rPr>
          <w:rFonts w:ascii="Times New Roman" w:eastAsia="Times New Roman" w:hAnsi="Times New Roman" w:cs="Times New Roman"/>
          <w:b/>
          <w:color w:val="212121"/>
          <w:kern w:val="36"/>
          <w:sz w:val="40"/>
          <w:szCs w:val="40"/>
          <w:lang w:eastAsia="ru-RU"/>
        </w:rPr>
        <w:t>Субсидии на создание (оборудование) рабочих мест для трудоустройства инвалидов</w:t>
      </w: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рамках мероприятий по государственной поддержке юридических лиц и индивидуальных предпринимателей работодатели имеют право на возмещение части своих расходов на оборудование рабочих мест для трудоустройства людей с инвалидностью. Порядок предоставления субсидии в целях создания (оборудования) рабочих мест для трудоустройства инвалидов утвержден Приказом СФР от 29 декабря 2024 г. № 2712 и дополнен изменениями Приказа от 13 марта 2025 года № 287, 24 июля 2025 года № 862, 17 сентября.2025 года № 1104.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82823" w:rsidRPr="00647C9D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647C9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Размер субсидии</w:t>
      </w: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Субсидия за организацию одного рабочего места для трудоустройства гражданина с инвалидностью выплачивается в размере части затрат, понесенных работодателем. Максимальная выплата — 200 000 руб.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82823" w:rsidRPr="00647C9D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647C9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Виды возмещаемых расходов</w:t>
      </w:r>
    </w:p>
    <w:p w:rsidR="00582823" w:rsidRPr="005C0B9A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Субсидия выделяется на возмещение следующих расходов работодателя:</w:t>
      </w:r>
    </w:p>
    <w:p w:rsidR="00582823" w:rsidRPr="005C0B9A" w:rsidRDefault="00582823" w:rsidP="00647C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оборудования для оснащения рабочих мест инвалидов, включая основное и вспомогательное оборудование, технические приспособления, рабочую и специальную мебель</w:t>
      </w:r>
    </w:p>
    <w:p w:rsidR="00582823" w:rsidRPr="005C0B9A" w:rsidRDefault="00582823" w:rsidP="00647C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Монтаж и установка приобретенного оборудования для оснащения рабочих мест инвалидов</w:t>
      </w:r>
    </w:p>
    <w:p w:rsidR="00582823" w:rsidRPr="005C0B9A" w:rsidRDefault="00582823" w:rsidP="00647C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Создание рабочего места для инвалида по месту его проживания (надомного труда), если данный характер работы рекомендован индивидуальной программой реабилитации или </w:t>
      </w:r>
      <w:proofErr w:type="spellStart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абилитации</w:t>
      </w:r>
      <w:proofErr w:type="spellEnd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(ИПРА) при условии оформления надомного труда в соответствии с Трудовым кодексом РФ</w:t>
      </w: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Оборудование рабочих мест осуществляется индивидуально для отдельных граждан с инвалидностью, а также для групп инвалидов, имеющих однотипные нарушения функций организма и ограничения жизнедеятельности. При этом работодатель учитывает характер труда инвалида, его трудовые функции и руководствуется рекомендациями ИПРА или программы реабилитации пострадавшего в результате несчастного случая на производстве и профессионального заболевания.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82823" w:rsidRPr="005C0B9A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учетом ограничений, связанных с нарушением функций организма, для подбора инвалиду показаны все виды трудовой деятельности, за исключением отмеченных в ИПРА (в столбце «Рекомендации о противопоказанных видах трудовой деятельности» таблицы «Рекомендации о показанных и противопоказанных видах трудовой деятельности с учетом нарушенных функций организма человека, обусловленных заболеваниями, последствиями травм и дефектами»).</w:t>
      </w: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Субсидия не предоставляется при трудоустройстве людей с инвалидностью на рабочие места по видам трудовой деятельности, которые противопоказаны индивидуальной программой реабилитации или </w:t>
      </w:r>
      <w:proofErr w:type="spellStart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абилитации</w:t>
      </w:r>
      <w:proofErr w:type="spellEnd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</w:p>
    <w:p w:rsidR="00582823" w:rsidRPr="00647C9D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647C9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Категории трудоустраиваемых инвалидов</w:t>
      </w:r>
    </w:p>
    <w:p w:rsidR="00582823" w:rsidRPr="005C0B9A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Работодатели имеют право на возмещение части своих расходов на создание (оборудование) рабочих место для следующих категорий граждан:</w:t>
      </w:r>
    </w:p>
    <w:p w:rsidR="00582823" w:rsidRPr="005C0B9A" w:rsidRDefault="00582823" w:rsidP="00647C9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Инвалиды I группы</w:t>
      </w:r>
    </w:p>
    <w:p w:rsidR="00582823" w:rsidRPr="005C0B9A" w:rsidRDefault="00582823" w:rsidP="00647C9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Инвалиды II группы</w:t>
      </w:r>
    </w:p>
    <w:p w:rsidR="00582823" w:rsidRPr="005C0B9A" w:rsidRDefault="00582823" w:rsidP="00647C9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Ветераны боевых действий, имеющие инвалидность</w:t>
      </w:r>
    </w:p>
    <w:p w:rsidR="00582823" w:rsidRPr="005C0B9A" w:rsidRDefault="00582823" w:rsidP="00647C9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Ветераны боевых действий, получившие инвалидность в ходе специальной военной операции и возобновившие трудовой договор с работодателем в соответствии со статьей 351.7 Трудового кодекса РФ, которая обеспечивает трудовые права участников СВО из числа военнослужащих и граждан, заключивших контракт о содействии Вооруженным Силам РФ</w:t>
      </w: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случае если работодатель возобновил трудовой договор с работником, который получил инвалидность в ходе проведения СВО, и оборудовал для него рабочее место, то такой работодатель также имеет право обратиться за предоставлением субсидии для возмещения части понесенных им расходов на оборудованное рабочее место.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82823" w:rsidRPr="00647C9D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647C9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Условия получения субсидии</w:t>
      </w:r>
    </w:p>
    <w:p w:rsidR="00582823" w:rsidRPr="005C0B9A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Принять участие в программе могут работодатели, которые соответствуют следующим критериям:</w:t>
      </w:r>
    </w:p>
    <w:p w:rsidR="00582823" w:rsidRPr="005C0B9A" w:rsidRDefault="00582823" w:rsidP="00647C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Официально зарегистрированы в соответствии с законодательством РФ до 1 января 2025 года</w:t>
      </w:r>
    </w:p>
    <w:p w:rsidR="00582823" w:rsidRPr="005C0B9A" w:rsidRDefault="00582823" w:rsidP="00647C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имеют задолженности по налогам, сборам, страховым взносам, превышающей 10 тыс. руб.</w:t>
      </w:r>
    </w:p>
    <w:p w:rsidR="00582823" w:rsidRPr="005C0B9A" w:rsidRDefault="00582823" w:rsidP="00647C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находятся в процессе реорганизации, ликвидации, банкротства (деятельность не приостановлена или прекращена)</w:t>
      </w:r>
    </w:p>
    <w:p w:rsidR="00582823" w:rsidRPr="005C0B9A" w:rsidRDefault="00582823" w:rsidP="00647C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</w:t>
      </w:r>
    </w:p>
    <w:p w:rsidR="00582823" w:rsidRPr="005C0B9A" w:rsidRDefault="00582823" w:rsidP="00647C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Трудовой договор с инвалидом заключается (возобновляется при трудоустройстве участника СВО) на срок не менее 9 месяцев, на условиях полного рабочего дня с учетом продолжительности, установленной для данной категории работников</w:t>
      </w:r>
    </w:p>
    <w:p w:rsidR="00582823" w:rsidRPr="005C0B9A" w:rsidRDefault="00582823" w:rsidP="00647C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Работникам с инвалидностью обеспечивается оплата труда в размере не менее МРОТ и установленных законодательством выплат компенсационного характера</w:t>
      </w:r>
    </w:p>
    <w:p w:rsidR="00582823" w:rsidRPr="005C0B9A" w:rsidRDefault="00582823" w:rsidP="00647C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Закрепляемость</w:t>
      </w:r>
      <w:proofErr w:type="spellEnd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рабочих местах людей с инвалидностью, за трудоустройство которых выплачивается субсидия (в том числе в соответствии со статьей 351.7 Трудового кодекса РФ), обеспечивается на период не менее 9 месяцев из 12</w:t>
      </w:r>
    </w:p>
    <w:p w:rsidR="00582823" w:rsidRPr="005C0B9A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proofErr w:type="spellStart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Закрепляемость</w:t>
      </w:r>
      <w:proofErr w:type="spellEnd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трудоустроенных инвалидов</w:t>
      </w: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Под </w:t>
      </w:r>
      <w:proofErr w:type="spellStart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закрепляемостью</w:t>
      </w:r>
      <w:proofErr w:type="spellEnd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понимается продолжительность трудовой деятельности работника с инвалидностью на рабочем месте, созданном (оборудованном) для его трудоустройства. В случае расторжения трудового договора с инвалидом, первоначально трудоустроенным на рабочее место, за создание (оборудование) которого получено частичное возмещение затрат, работодатель вправе заключить трудовой договор с иным инвалидом, а в случае увольнения второго инвалида — с третьим. Соответственно в период </w:t>
      </w:r>
      <w:proofErr w:type="spellStart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закрепляемости</w:t>
      </w:r>
      <w:proofErr w:type="spellEnd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9 месяцев из 12 включается трудовая деятельности всех трудоустроенных инвалидов (но не более трех).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случае увольнения инвалида, трудившегося на просубсидированном рабочем месте, работодатель обязан не позднее 60 календарных дней с даты, следующей за датой расторжения трудового договора, направить в службу занятости уточненные сведения об уволенном работнике и о трудоустройстве иного работника. При этом в подсчет </w:t>
      </w:r>
      <w:proofErr w:type="spellStart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закрепляемости</w:t>
      </w:r>
      <w:proofErr w:type="spellEnd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включаются до 60 календарных дней, которые могут потребоваться для подбора на освободившееся место второго и третьего работника с инвалидностью.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случае если за указанные 60 дней новый работник не трудоустроен, работодатель обязан вернуть субсидию в бюджет СФР в размере, определяемом пропорционально фактическому результату </w:t>
      </w:r>
      <w:proofErr w:type="spellStart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закрепляемости</w:t>
      </w:r>
      <w:proofErr w:type="spellEnd"/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82823" w:rsidRPr="00647C9D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647C9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Порядок получения субсидии</w:t>
      </w:r>
    </w:p>
    <w:p w:rsidR="00582823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Заявление на предоставление господдержки необходимо направить в орган службы занятости в течение 3 месяцев с даты подписания трудового договора с инвалидом, трудоустроенным на созданное (оборудованное) рабочее место после 1 января 2025 года. Указываемые в заявлении сведения и прилагаемые документы описаны в разделах 8 и 9 Решения СФР о порядке предоставления соответствующих субсидий.</w:t>
      </w:r>
    </w:p>
    <w:p w:rsidR="00647C9D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82823" w:rsidRPr="00647C9D" w:rsidRDefault="00582823" w:rsidP="00647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</w:pPr>
      <w:r w:rsidRPr="00647C9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После получения заявления:</w:t>
      </w:r>
    </w:p>
    <w:p w:rsidR="00582823" w:rsidRPr="005C0B9A" w:rsidRDefault="00582823" w:rsidP="00647C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Комиссия при органе службы занятости в течение 5 рабочих дней проверяет указанные работодателем расходы и проводит оценку рабочего места</w:t>
      </w:r>
    </w:p>
    <w:p w:rsidR="00582823" w:rsidRPr="005C0B9A" w:rsidRDefault="00582823" w:rsidP="00647C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 службы занятости направляет согласованное комиссией заявление в СФР</w:t>
      </w:r>
    </w:p>
    <w:p w:rsidR="00582823" w:rsidRPr="005C0B9A" w:rsidRDefault="00582823" w:rsidP="00647C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СФР проверяет сведения о работодателе и трудоустроенном работнике с инвалидностью</w:t>
      </w:r>
    </w:p>
    <w:p w:rsidR="00582823" w:rsidRPr="005C0B9A" w:rsidRDefault="00582823" w:rsidP="00647C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0B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СФР производит выплату в течение 10 рабочих дней после включения работодателя в реестр получателей субсидии</w:t>
      </w:r>
    </w:p>
    <w:p w:rsidR="005C0B9A" w:rsidRPr="005C0B9A" w:rsidRDefault="00647C9D" w:rsidP="00647C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582823" w:rsidRPr="005C0B9A">
          <w:rPr>
            <w:rFonts w:ascii="Times New Roman" w:eastAsia="Times New Roman" w:hAnsi="Times New Roman" w:cs="Times New Roman"/>
            <w:color w:val="1E4D7E"/>
            <w:sz w:val="28"/>
            <w:szCs w:val="28"/>
            <w:u w:val="single"/>
            <w:lang w:eastAsia="ru-RU"/>
          </w:rPr>
          <w:t>Приказ СФР от 29 декабря 2024 года № 2712 «Об утверждении Решения о порядке предоставления субсидий в целях создания (оборудования) рабочих мест для трудоустройства инвалидов»</w:t>
        </w:r>
      </w:hyperlink>
    </w:p>
    <w:sectPr w:rsidR="005C0B9A" w:rsidRPr="005C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4F4"/>
    <w:multiLevelType w:val="multilevel"/>
    <w:tmpl w:val="062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75A08"/>
    <w:multiLevelType w:val="multilevel"/>
    <w:tmpl w:val="5EAC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F4B90"/>
    <w:multiLevelType w:val="multilevel"/>
    <w:tmpl w:val="5360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737A2"/>
    <w:multiLevelType w:val="multilevel"/>
    <w:tmpl w:val="F6F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46786"/>
    <w:multiLevelType w:val="multilevel"/>
    <w:tmpl w:val="756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34CCD"/>
    <w:multiLevelType w:val="multilevel"/>
    <w:tmpl w:val="347A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315DB2"/>
    <w:multiLevelType w:val="multilevel"/>
    <w:tmpl w:val="5A5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23"/>
    <w:rsid w:val="00582823"/>
    <w:rsid w:val="005C0B9A"/>
    <w:rsid w:val="00647C9D"/>
    <w:rsid w:val="00B13527"/>
    <w:rsid w:val="00C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DCCA"/>
  <w15:chartTrackingRefBased/>
  <w15:docId w15:val="{C3C44343-7857-41ED-AA3A-05862AD6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r.gov.ru/files/id/zakonodatelstvo/2025/prikaz_sfr_271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Николаевна</dc:creator>
  <cp:keywords/>
  <dc:description/>
  <cp:lastModifiedBy>Рогозинская Анастасия Евгениевна</cp:lastModifiedBy>
  <cp:revision>3</cp:revision>
  <dcterms:created xsi:type="dcterms:W3CDTF">2025-12-23T09:19:00Z</dcterms:created>
  <dcterms:modified xsi:type="dcterms:W3CDTF">2025-12-23T09:23:00Z</dcterms:modified>
</cp:coreProperties>
</file>