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44" w:rsidRDefault="003E4C44">
      <w:pPr>
        <w:spacing w:line="163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1"/>
      <w:bookmarkStart w:id="1" w:name="_GoBack"/>
      <w:bookmarkEnd w:id="0"/>
      <w:bookmarkEnd w:id="1"/>
    </w:p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3238"/>
        <w:gridCol w:w="2126"/>
        <w:gridCol w:w="1783"/>
        <w:gridCol w:w="1902"/>
        <w:gridCol w:w="1558"/>
        <w:gridCol w:w="4111"/>
      </w:tblGrid>
      <w:tr w:rsidR="007742AB" w:rsidTr="007742A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Вид выплаты/ меры социальной поддержки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Категория лица, имеющего право на выплату/ предоставление меры социальной поддержки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Размер по НПА</w:t>
            </w:r>
          </w:p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на 01.12.2025</w:t>
            </w:r>
          </w:p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руб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Документы (сведения)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Срок установления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НПА</w:t>
            </w:r>
          </w:p>
        </w:tc>
      </w:tr>
      <w:tr w:rsidR="007742AB" w:rsidTr="007742AB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742AB" w:rsidTr="007742AB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Единовременная выплата гражданам, заключившим контракт о прохождении военной службы в Вооруженных Силах РФ для выполнения задач СВО на территориях ДНР, ЛНР, Запорожской</w:t>
            </w:r>
          </w:p>
          <w:p w:rsidR="007742AB" w:rsidRDefault="007742AB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области, Херсонской области и Украины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 РФ, заключившие контракт о прохождении военной службы для выполнения задач СВО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lang w:bidi="ar-SA"/>
              </w:rPr>
              <w:t>400 тыс. рублей</w:t>
            </w:r>
          </w:p>
          <w:p w:rsidR="007742AB" w:rsidRDefault="007742A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0"/>
                <w:lang w:bidi="ar-SA"/>
              </w:rPr>
              <w:t xml:space="preserve">(1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0"/>
                <w:lang w:bidi="ar-SA"/>
              </w:rPr>
              <w:t>млн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для военнослужащих войск беспилотных систем)</w:t>
            </w:r>
          </w:p>
          <w:p w:rsidR="007742AB" w:rsidRDefault="007742A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Беззаявительно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, по спискам Военного комиссариата Псковской области и пунктов отбора на военную службу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 Губернатора Псковской области</w:t>
            </w:r>
          </w:p>
          <w:p w:rsidR="007742AB" w:rsidRDefault="007742A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16.09.2024 № 203-УГ</w:t>
            </w:r>
          </w:p>
          <w:p w:rsidR="007742AB" w:rsidRDefault="007742A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«О единовременной денежной выплате военнослужащим, проходящим военную службу по контракту в Вооруженных Силах Российской Федерации, войсках национальной гвардии Российской Федерации»</w:t>
            </w:r>
          </w:p>
        </w:tc>
      </w:tr>
      <w:tr w:rsidR="007742AB" w:rsidTr="007742AB">
        <w:trPr>
          <w:trHeight w:val="6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Бесплатная психологическая помощь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СВО и члены их семей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</w:p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Паспорт, сведения о родстве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</w:p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 Губернатора Псковской области</w:t>
            </w:r>
          </w:p>
          <w:p w:rsidR="007742AB" w:rsidRDefault="007742AB">
            <w:pPr>
              <w:pStyle w:val="ab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12.10.2022  № 193-УГ</w:t>
            </w:r>
          </w:p>
          <w:p w:rsidR="007742AB" w:rsidRDefault="007742AB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«О мерах поддержки отдельных категорий граждан Российской Федерации и членов их семей в связи с проведением специальной военной операции» (далее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Указ Губернатора Псковской области от 12.10.2022  № 193-УГ)</w:t>
            </w:r>
          </w:p>
        </w:tc>
      </w:tr>
      <w:tr w:rsidR="007742AB" w:rsidTr="007742AB">
        <w:trPr>
          <w:trHeight w:val="2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медицинской реабилитации,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продолжительную медицинскую реабилитацию (длительностью 30 суток и более)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ветераны боевых действий, принимавших участие (содействующих выполнению задач) в специальной военной операции на территории Донецкой Народной Республики, Луганской Народной Республики и Украины с 24 февраля 2022 г., на территориях Запорожской области  и Херсонской области с 30 сентября 2022 г.,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уволенным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военной службы  (службы, работы)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</w:p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Паспорт, удостоверение ветерана боевых действий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</w:p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cs="Times New Roman"/>
                <w:color w:val="000000"/>
                <w:kern w:val="0"/>
                <w:lang w:bidi="ar-SA"/>
              </w:rPr>
            </w:pPr>
          </w:p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Правительства Псковской области от 29.12.2023 № 545 «О территориальной программе государственных гарантий бесплатного оказания гражданам медицинской помощи в Псковской области на 2024 год и на плановый период 2025 и 2026 годов»;</w:t>
            </w:r>
          </w:p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</w:p>
          <w:p w:rsidR="007742AB" w:rsidRDefault="007742AB">
            <w:pPr>
              <w:pStyle w:val="ab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Правительства Псковской области от 28.12.2024 № 514  «О территориальной программе государственных гарантий бесплатного оказания гражданам медицинской помощи в Псковской области на 2025 год и на плановый период 2026 и 2027 годов»</w:t>
            </w:r>
          </w:p>
          <w:p w:rsidR="007742AB" w:rsidRDefault="007742A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2AB" w:rsidTr="007742AB">
        <w:trPr>
          <w:trHeight w:val="10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Зубопротезирование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Право на зубное протезирование в виде изготовления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ремонта штампованных, штампованно-паяных и частично съемных и полных съемных конструкций, цельнолитых ортопедических конструкций, кроме протезов из драгоценных металлов, фарфора, металлокерамики и других дорогостоящих материалов, имеют постоянно проживающие на территории Псковской области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ветераны боевых действий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Паспорт, удостоверение ветерана боевых </w:t>
            </w:r>
            <w:r>
              <w:rPr>
                <w:sz w:val="20"/>
                <w:szCs w:val="20"/>
              </w:rPr>
              <w:lastRenderedPageBreak/>
              <w:t>действий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 xml:space="preserve">Приказ Комитета по здравоохранению Псковской области от 11.03.2025 № 189 «О порядке оказания медицинской помощи по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lastRenderedPageBreak/>
              <w:t>зубному протезированию отдельных категорий граждан в Псковской области»</w:t>
            </w:r>
          </w:p>
        </w:tc>
      </w:tr>
      <w:tr w:rsidR="007742AB" w:rsidTr="007742AB">
        <w:trPr>
          <w:trHeight w:val="10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Внеочередное право на лекарственное и медицинское обеспечение участников СВО, а также членов семей погибших участников СВО</w:t>
            </w:r>
          </w:p>
          <w:p w:rsidR="007742AB" w:rsidRDefault="007742AB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Участники СВО, члены семей погибших участников СВО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Паспорт, сведения о смерти в ходе СВО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widowControl w:val="0"/>
              <w:spacing w:after="160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bidi="ar-SA"/>
              </w:rPr>
              <w:t>Постановление Правительства Псковской области от 28.12.2024 № 514  «Об утверждении  территориальной программы государственных гарантий бесплатного оказания гражданам медицинской помощи в Псковской области на 2025 год и на плановый период 2026 и 2027 годов»</w:t>
            </w:r>
          </w:p>
        </w:tc>
      </w:tr>
      <w:tr w:rsidR="007742AB" w:rsidTr="007742AB">
        <w:trPr>
          <w:trHeight w:val="21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есплатное предоставление членам семей военнослужащих и сотрудников, принимающих (принимавших) участие в специальной военной операции, выполнении специальных задач, являющимся инвалидами, технических средств реабилитации через пункты проката, расположенные в городах Псков и Великие Луки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Члены семей участников СВО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Заявление, паспорт, сведения о родстве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Указ Губернатора Псковской области от 12.10.2022  № 193-УГ</w:t>
            </w:r>
          </w:p>
        </w:tc>
      </w:tr>
      <w:tr w:rsidR="007742AB" w:rsidTr="007742AB">
        <w:trPr>
          <w:trHeight w:val="6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CharStyle4Exact"/>
                <w:rFonts w:ascii="Times New Roman" w:eastAsia="Times New Roman" w:hAnsi="Times New Roman" w:cs="Times New Roman"/>
                <w:b w:val="0"/>
                <w:bCs/>
                <w:iCs/>
                <w:color w:val="000000"/>
                <w:spacing w:val="0"/>
                <w:sz w:val="20"/>
                <w:szCs w:val="20"/>
                <w:shd w:val="clear" w:color="auto" w:fill="FFFFFF"/>
                <w:lang w:eastAsia="ru-RU"/>
              </w:rPr>
              <w:t xml:space="preserve">Бесплатное предоставление социальных услуг в форме социального обслуживания на дому участникам СВО и членам их семей, признанным в установленном </w:t>
            </w:r>
            <w:proofErr w:type="gramStart"/>
            <w:r>
              <w:rPr>
                <w:rStyle w:val="CharStyle4Exact"/>
                <w:rFonts w:ascii="Times New Roman" w:eastAsia="Times New Roman" w:hAnsi="Times New Roman" w:cs="Times New Roman"/>
                <w:b w:val="0"/>
                <w:bCs/>
                <w:iCs/>
                <w:color w:val="000000"/>
                <w:spacing w:val="0"/>
                <w:sz w:val="20"/>
                <w:szCs w:val="20"/>
                <w:shd w:val="clear" w:color="auto" w:fill="FFFFFF"/>
                <w:lang w:eastAsia="ru-RU"/>
              </w:rPr>
              <w:t>порядке</w:t>
            </w:r>
            <w:proofErr w:type="gramEnd"/>
            <w:r>
              <w:rPr>
                <w:rStyle w:val="CharStyle4Exact"/>
                <w:rFonts w:ascii="Times New Roman" w:eastAsia="Times New Roman" w:hAnsi="Times New Roman" w:cs="Times New Roman"/>
                <w:b w:val="0"/>
                <w:bCs/>
                <w:iCs/>
                <w:color w:val="000000"/>
                <w:spacing w:val="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Style w:val="CharStyle4Exact"/>
                <w:rFonts w:ascii="Times New Roman" w:eastAsia="Times New Roman" w:hAnsi="Times New Roman" w:cs="Times New Roman"/>
                <w:b w:val="0"/>
                <w:bCs/>
                <w:iCs/>
                <w:color w:val="000000"/>
                <w:spacing w:val="0"/>
                <w:sz w:val="20"/>
                <w:szCs w:val="20"/>
                <w:shd w:val="clear" w:color="auto" w:fill="FFFFFF"/>
                <w:lang w:eastAsia="ru-RU"/>
              </w:rPr>
              <w:lastRenderedPageBreak/>
              <w:t>нуждающимися в социальном обслуживании.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Участники СВО, признанные в установленном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порядке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нуждающимися в социальном обслуживании и члены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семей участников СВО, являющиеся пожилыми гражданами и (или) инвалидами, признанными в установленном порядке нуждающимися в социальном обслуживании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spacing w:after="16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Заявление,  документ о признании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нуждающимся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социальном обслуживании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 Псковской области от 06.11.2014  № 1438-ОЗ «Об отдельных вопросах регулирования социального обслуживания граждан в Псковской области»;</w:t>
            </w:r>
          </w:p>
          <w:p w:rsidR="007742AB" w:rsidRDefault="007742AB">
            <w:pPr>
              <w:widowControl w:val="0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Style w:val="CharStyle4Exact"/>
                <w:rFonts w:ascii="Times New Roman" w:eastAsia="Times New Roman" w:hAnsi="Times New Roman" w:cs="Times New Roman"/>
                <w:b w:val="0"/>
                <w:bCs/>
                <w:iCs/>
                <w:color w:val="000000"/>
                <w:spacing w:val="0"/>
                <w:sz w:val="20"/>
                <w:szCs w:val="20"/>
                <w:shd w:val="clear" w:color="auto" w:fill="FFFFFF"/>
                <w:lang w:eastAsia="ru-RU"/>
              </w:rPr>
              <w:t xml:space="preserve">постановление Правительства Псковской области от 01.12.2025 № 410 «Об отдельных категориях граждан, имеющих право на </w:t>
            </w:r>
            <w:r>
              <w:rPr>
                <w:rStyle w:val="CharStyle4Exact"/>
                <w:rFonts w:ascii="Times New Roman" w:eastAsia="Times New Roman" w:hAnsi="Times New Roman" w:cs="Times New Roman"/>
                <w:b w:val="0"/>
                <w:bCs/>
                <w:iCs/>
                <w:color w:val="000000"/>
                <w:spacing w:val="0"/>
                <w:sz w:val="20"/>
                <w:szCs w:val="20"/>
                <w:shd w:val="clear" w:color="auto" w:fill="FFFFFF"/>
                <w:lang w:eastAsia="ru-RU"/>
              </w:rPr>
              <w:lastRenderedPageBreak/>
              <w:t>бесплатное предоставление социальных услуг в форме социального обслуживания на дому на территории Псковской области»</w:t>
            </w:r>
          </w:p>
        </w:tc>
      </w:tr>
      <w:tr w:rsidR="007742AB" w:rsidTr="007742AB">
        <w:trPr>
          <w:trHeight w:val="6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Внеочередной прием членов семей участников СВО, являющихся пожилыми гражданами и (или) инвалидами, признанных в установленном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порядке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нуждающимися в социальном обслуживании, в организации социального обслуживания, подведомственные Министерству социальной защиты Псковской области, предоставляющие социальные услуги в форме социального обслуживания на дому, в стационарной форме, срочные социальные услуги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Члены семей участников СВО, являющиеся пожилыми гражданами и (или) инвалидами, признанных в установленном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порядке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нуждающимися в социальном обслуживании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Заявление,  документ о признании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нуждающимся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социальном обслуживании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Указ Губернатора Псковской области от 12.10.2022  № 193-УГ</w:t>
            </w:r>
          </w:p>
          <w:p w:rsidR="007742AB" w:rsidRDefault="007742A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7742AB" w:rsidTr="007742AB">
        <w:trPr>
          <w:trHeight w:val="6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ConsPlusNormal"/>
              <w:spacing w:before="24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Содействие членам семей участников СВО в оформлении документов, необходимых для получения предусмотренных законодательством социальных и иных выплат, мер социальной поддержки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Члены  семей участников СВО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паспорт, сведения о родстве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Указ Губернатора Псковской области от 12.10.2022  № 193-УГ</w:t>
            </w:r>
          </w:p>
        </w:tc>
      </w:tr>
      <w:tr w:rsidR="007742AB" w:rsidTr="007742AB">
        <w:trPr>
          <w:trHeight w:val="37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Единовременная выплата 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дог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зификацию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suppressAutoHyphens w:val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Участники СВО            и члены их семей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До 100 000 руб.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договор о подключении;</w:t>
            </w:r>
          </w:p>
          <w:p w:rsidR="007742AB" w:rsidRDefault="007742AB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- в случае использования единовременной выплаты на возмещение части затрат по подключению газового оборудования - платежные документы,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подтверждающие расходы на мероприятия по подключению (технологическому присоединению) в пределах границ земельного участка гражданина, и (или) по проектированию сети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газопотребления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и (или) по установке газового оборудования, и (или) по строительству либо реконструкции внутреннего газопровода домовладения, и (или) по установке прибора учета газа, и (или) 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поставке (приобретению) газового оборудования, и (или) по поставке (приобретению) прибора учета газа</w:t>
            </w:r>
            <w:proofErr w:type="gramEnd"/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постановление Администрации Псковской области                             от 29.03.2022 № 103 «О порядке                  предоставления един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временной                 выплаты отдельным кат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гориям граждан Российской Федерации на подключение (технологическое присоедин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ние) газового                         (газоиспользу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ю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щего) оборудования к сетям  газораспредел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ния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догазификации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в Псковской области»</w:t>
            </w:r>
          </w:p>
        </w:tc>
      </w:tr>
      <w:tr w:rsidR="007742AB" w:rsidTr="007742AB">
        <w:trPr>
          <w:trHeight w:val="103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Субсидия  на покупку и установку           газоиспользующего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оборудования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проведение работ внутри границ   их земельных участков при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догаз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фикации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suppressAutoHyphens w:val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Участники СВО            и члены их семей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42AB" w:rsidRDefault="007742AB">
            <w:pPr>
              <w:widowControl w:val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До 100 000 руб.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о подключении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Постановление Правительства Псковской о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ласти от 08.02.2024 № 30 «О порядке пред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ставления из областного бюджета субсидий отдельным категориям граждан на покупку и установку газоиспользующего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оборудования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и проведение работ внутри границ их земел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ь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ных участков»</w:t>
            </w:r>
          </w:p>
        </w:tc>
      </w:tr>
      <w:tr w:rsidR="007742AB" w:rsidTr="007742AB">
        <w:trPr>
          <w:trHeight w:val="103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Ежемесячная и единовременная компенсационная выплата в возм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щение вреда здоровью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Инвалиды 1,2,3 групп инвалидности всле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ствие военной травмы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Ежемесячные выплаты:</w:t>
            </w:r>
          </w:p>
          <w:p w:rsidR="007742AB" w:rsidRDefault="007742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-инвалиды I группы – 1480 рублей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</w:p>
          <w:p w:rsidR="007742AB" w:rsidRDefault="007742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инвалидам II группы – 1036 рубль;</w:t>
            </w:r>
          </w:p>
          <w:p w:rsidR="007742AB" w:rsidRDefault="007742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-инвалиды III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группы  – 739 рублей;</w:t>
            </w:r>
          </w:p>
          <w:p w:rsidR="007742AB" w:rsidRDefault="007742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Единовременные выплаты:</w:t>
            </w:r>
          </w:p>
          <w:p w:rsidR="007742AB" w:rsidRDefault="007742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инвалидам I группы –              20 000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42AB" w:rsidRDefault="007742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инвалидам II группы –                   14 000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742AB" w:rsidRDefault="007742A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- инвалидам III группы  –               10 000 руб.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ConsPlusNormal"/>
              <w:spacing w:before="220"/>
            </w:pPr>
            <w:r>
              <w:rPr>
                <w:rFonts w:ascii="Times New Roman" w:hAnsi="Times New Roman"/>
                <w:sz w:val="20"/>
              </w:rPr>
              <w:lastRenderedPageBreak/>
              <w:t>документ о факте военной травмы, удостоверение инвалида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Закон Псковской области от 26.09.1997  № 29-ОЗ «О дополнительных мерах социальной защиты инвалидов вследствие военной тра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в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мы»</w:t>
            </w:r>
          </w:p>
        </w:tc>
      </w:tr>
      <w:tr w:rsidR="007742AB" w:rsidTr="007742AB">
        <w:trPr>
          <w:trHeight w:val="103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suppressAutoHyphens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C2C2D"/>
                <w:sz w:val="20"/>
                <w:szCs w:val="20"/>
              </w:rPr>
              <w:t>Ежемесячная денежная выплата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suppressAutoHyphens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Родители и супруги военнослужащих,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теранов боевых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ствий, погибших (умерших) после 16 января 1995 года вследствие ранения, контузии или увечья, полученных при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полнении обязанн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стей военной службы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spacing w:line="30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C2C2D"/>
                <w:sz w:val="20"/>
                <w:szCs w:val="20"/>
              </w:rPr>
              <w:t>1884 руб.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Документы, необходимые для предоставления выплаты указаны в п. 5 Положения о порядке предоставления выплаты, утвержденного постановлением правительства Псковской области от 21.03.2025 № 118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 xml:space="preserve">Закон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Псковской области от 05.03.2012  № 1148-ОЗ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 xml:space="preserve">                 «О порядке предоставления дополнительной меры социальной поддержки родителей и супругов военнослужащих, вет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е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ранов боевых действий, погибших (умерших) после 16 января 1995 года вследствие ран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е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ния, контузии или увечья, полученных при исполнении обязанностей военной службы»</w:t>
            </w:r>
          </w:p>
        </w:tc>
      </w:tr>
      <w:tr w:rsidR="007742AB" w:rsidTr="007742AB">
        <w:trPr>
          <w:trHeight w:val="6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Направление в первоочередном порядке детей по достижении ими возраста полутора лет в государственные и муниципальные дошкольные образовательные организации</w:t>
            </w:r>
          </w:p>
          <w:p w:rsidR="007742AB" w:rsidRDefault="007742AB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участников СВО, (в том числе погибших)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сведения о родстве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 Губернатора Псковской области</w:t>
            </w:r>
          </w:p>
          <w:p w:rsidR="007742AB" w:rsidRDefault="007742A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от 12.10.2022 № 193-УГ</w:t>
            </w:r>
          </w:p>
          <w:p w:rsidR="007742AB" w:rsidRDefault="007742A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7742AB" w:rsidTr="007742AB">
        <w:trPr>
          <w:trHeight w:val="6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(освобождение) платы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за присмотр и уход за детьми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государственных и муниципальных образовательных организациях, предоставляющих дошкольное образование</w:t>
            </w:r>
          </w:p>
          <w:p w:rsidR="007742AB" w:rsidRDefault="007742A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участников СВО, (в том числе погибших)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сведения о родстве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 Губернатора Псковской области</w:t>
            </w:r>
          </w:p>
          <w:p w:rsidR="007742AB" w:rsidRDefault="007742A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от 12.10.2022 № 193-УГ</w:t>
            </w:r>
          </w:p>
          <w:p w:rsidR="007742AB" w:rsidRDefault="007742A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7742AB" w:rsidTr="007742AB">
        <w:trPr>
          <w:trHeight w:val="6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первоочередного права на зачисление  или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перевод ребенка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другую, наиболее  приближенную к месту жительства, государственную или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муниципальную дошкольную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образовательную организацию и общеобразовательную организацию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Дети участников СВО, (в том числе погибших)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сведения о родстве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 Губернатора Псковской области</w:t>
            </w:r>
          </w:p>
          <w:p w:rsidR="007742AB" w:rsidRDefault="007742A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от 12.10.2022  № 193-УГ</w:t>
            </w:r>
          </w:p>
          <w:p w:rsidR="007742AB" w:rsidRDefault="007742A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7742AB" w:rsidTr="007742AB">
        <w:trPr>
          <w:trHeight w:val="6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Зачисление в первоочередном порядке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детей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 группы продленного дня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обучающихся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муниципальных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общео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бразовательных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организациях</w:t>
            </w:r>
            <w:r>
              <w:rPr>
                <w:rFonts w:ascii="Times New Roman" w:hAnsi="Times New Roman"/>
                <w:sz w:val="20"/>
                <w:szCs w:val="20"/>
              </w:rPr>
              <w:t>, и освобождение от платы, взимаемой за присмотр и уход за указанными детьми</w:t>
            </w:r>
          </w:p>
          <w:p w:rsidR="007742AB" w:rsidRDefault="007742A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участников СВО, (в том числе погибших)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сведения о родстве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 Губернатора Псковской области</w:t>
            </w:r>
          </w:p>
          <w:p w:rsidR="007742AB" w:rsidRDefault="007742A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от 12.10.2022  № 193-УГ</w:t>
            </w:r>
          </w:p>
          <w:p w:rsidR="007742AB" w:rsidRDefault="007742A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7742AB" w:rsidTr="007742AB">
        <w:trPr>
          <w:trHeight w:val="6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детям льготного посещения занятий (кружки, секции и иные подобные занятия) по дополнительным общеобразовательным программам в государственных и муниципальных организациях образования,  культуры, спорта.</w:t>
            </w:r>
          </w:p>
          <w:p w:rsidR="007742AB" w:rsidRDefault="007742AB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участников СВО, (в том числе погибших)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сведения о родстве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 Губернатора Псковской области</w:t>
            </w:r>
          </w:p>
          <w:p w:rsidR="007742AB" w:rsidRDefault="007742A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от 12.10.2022  № 193-УГ</w:t>
            </w:r>
          </w:p>
        </w:tc>
      </w:tr>
      <w:tr w:rsidR="007742AB" w:rsidTr="007742AB">
        <w:trPr>
          <w:trHeight w:val="64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льготных путевок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государственные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организации отдыха детей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их оздоровления, а также в санаторно-курортные организации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участников СВО, (в том числе погибших)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сведения о родстве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Приказы Комитета по образованию Псковской области от 14.01.2025 № ОБ-ОРД-2025-6</w:t>
            </w:r>
          </w:p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«О стоимости, нормативе оплаты путевок</w:t>
            </w:r>
          </w:p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и сроках пребывания детей в организациях отдыха детей и их оздоровления на территории Псковской области в 2025 году» и от 26.02.2025 № ОБ-ОРД-2025-162 «Об утверждении порядка предоставления и оформления путевок, оплачиваемых за счет средств областного бюджета, детям, обучающимся и проживающим в Псковской области, в организации отдыха детей и их оздоровления, расположенные на территории Псковской области»</w:t>
            </w:r>
            <w:proofErr w:type="gramEnd"/>
          </w:p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742AB" w:rsidTr="007742AB">
        <w:trPr>
          <w:trHeight w:val="113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both"/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беспечение бесплатным горячим питанием обучающихся, осваивающих образовательные программы начального общего, основного общего и среднего общего образования в общеобразовательных организациях, находящихся на </w:t>
            </w:r>
            <w:r>
              <w:rPr>
                <w:rFonts w:ascii="Times New Roman" w:hAnsi="Times New Roman"/>
                <w:sz w:val="20"/>
              </w:rPr>
              <w:lastRenderedPageBreak/>
              <w:t>территории Псковской области</w:t>
            </w:r>
            <w:proofErr w:type="gramEnd"/>
          </w:p>
          <w:p w:rsidR="007742AB" w:rsidRDefault="007742AB">
            <w:pPr>
              <w:widowContro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Дети участников СВО, (в том числе погибших)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сведения о родстве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 Губернатора Псковской области</w:t>
            </w:r>
          </w:p>
          <w:p w:rsidR="007742AB" w:rsidRDefault="007742AB">
            <w:pPr>
              <w:pStyle w:val="ab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от 12.10.2022 № 193-УГ</w:t>
            </w:r>
          </w:p>
        </w:tc>
      </w:tr>
      <w:tr w:rsidR="007742AB" w:rsidTr="007742AB">
        <w:trPr>
          <w:trHeight w:val="128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</w:pPr>
            <w:r>
              <w:rPr>
                <w:rFonts w:ascii="Times New Roman" w:hAnsi="Times New Roman"/>
                <w:sz w:val="20"/>
                <w:szCs w:val="20"/>
              </w:rPr>
              <w:t>Освобождение</w:t>
            </w:r>
            <w:r>
              <w:rPr>
                <w:rFonts w:ascii="Times New Roman" w:hAnsi="Times New Roman"/>
                <w:sz w:val="20"/>
              </w:rPr>
              <w:t xml:space="preserve"> от уплаты транспортного налога за один легковой автомобиль</w:t>
            </w:r>
          </w:p>
          <w:p w:rsidR="007742AB" w:rsidRDefault="007742A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7742AB" w:rsidRDefault="007742AB">
            <w:pPr>
              <w:pStyle w:val="ab"/>
              <w:rPr>
                <w:rFonts w:ascii="Times New Roman" w:hAnsi="Times New Roman"/>
              </w:rPr>
            </w:pPr>
          </w:p>
          <w:p w:rsidR="007742AB" w:rsidRDefault="007742AB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Участники СВО </w:t>
            </w:r>
            <w:r>
              <w:rPr>
                <w:rFonts w:ascii="Times New Roman" w:hAnsi="Times New Roman"/>
                <w:sz w:val="20"/>
              </w:rPr>
              <w:t>или их супруги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паспорт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Закон Псковской области</w:t>
            </w:r>
          </w:p>
          <w:p w:rsidR="007742AB" w:rsidRDefault="007742AB">
            <w:pPr>
              <w:widowControl w:val="0"/>
              <w:jc w:val="center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от 30.11.2020 № 2123-ОЗ</w:t>
            </w:r>
            <w:r>
              <w:rPr>
                <w:rFonts w:ascii="Times New Roman" w:eastAsia="Calibri" w:hAnsi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«О льготах по налогу на имущество организаций, транспортному налогу и пониженной налоговой ставке налога</w:t>
            </w:r>
          </w:p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на прибыль организаций</w:t>
            </w:r>
          </w:p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в Псковской области»</w:t>
            </w:r>
          </w:p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742AB" w:rsidTr="007742AB">
        <w:trPr>
          <w:trHeight w:val="58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Бесплатное предоставление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земельных участков в собственность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Участники СВО,  удостоенным звания Героя Российской Федерации или награжденным орденами, и члены их семей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документы о награждении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Закон Псковской области</w:t>
            </w:r>
          </w:p>
          <w:p w:rsidR="007742AB" w:rsidRDefault="007742A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bidi="ar-SA"/>
              </w:rPr>
              <w:t>от 11.01.2005 № 401-ОЗ «О мерах социальной поддержки отдельных категорий граждан, проживающих в Псковской области»</w:t>
            </w:r>
          </w:p>
        </w:tc>
      </w:tr>
      <w:tr w:rsidR="007742AB" w:rsidTr="007742AB">
        <w:trPr>
          <w:trHeight w:val="14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Единовременная денежная выплата в связи с гибелью в ходе участия в СВО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Члены семей погибших участников СВО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млн</w:t>
            </w:r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 xml:space="preserve"> руб.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Документы, предусмотренные  Указом Губернатора Псковской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области от 06.05.2022 № 70-УГ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 Губернатора Псковской области от 06.05.2022 № 70-УГ</w:t>
            </w:r>
          </w:p>
          <w:p w:rsidR="007742AB" w:rsidRDefault="007742AB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О единовременной денежной выплате членам семей погибших (умерших) военнослужащих (сотрудников отдельных органов)</w:t>
            </w:r>
          </w:p>
          <w:p w:rsidR="007742AB" w:rsidRDefault="007742AB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-SA"/>
              </w:rPr>
              <w:t>в связи с проведением специальной военной операции»</w:t>
            </w:r>
          </w:p>
        </w:tc>
      </w:tr>
      <w:tr w:rsidR="007742AB" w:rsidTr="007742AB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Внеочередное обеспечение техническими средствами реабилитации из регионального перечня технических средств реабилитации участников СВО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СВО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паспорт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Администрации Псковской области от 04.08.2014 № 358</w:t>
            </w:r>
          </w:p>
          <w:p w:rsidR="007742AB" w:rsidRDefault="007742A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"О региональном перечне технических средств реабилитации, предоставляемых инвалидам в рамках реализации государственной программы Псковской области "Доступная среда"</w:t>
            </w:r>
          </w:p>
          <w:p w:rsidR="007742AB" w:rsidRDefault="007742AB">
            <w:pPr>
              <w:widowControl w:val="0"/>
              <w:jc w:val="center"/>
            </w:pPr>
          </w:p>
          <w:p w:rsidR="007742AB" w:rsidRDefault="007742A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Комитета по социальной защите Псковской области от 01.04.2025 № 231</w:t>
            </w:r>
          </w:p>
          <w:p w:rsidR="007742AB" w:rsidRDefault="007742A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"Об утверждении Положения о порядке обеспечения инвалидов (детей-инвалидов) техническими средствами реабилитации в рамках государственной программы Псковской области "Доступная среда"</w:t>
            </w:r>
          </w:p>
        </w:tc>
      </w:tr>
      <w:tr w:rsidR="007742AB" w:rsidTr="007742AB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Бесплатная юридическая помощь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suppressAutoHyphens w:val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Участники СВО            и члены их семей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паспорт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 xml:space="preserve">Закон Псковской области от 11.03.2013 № 1263-ОЗ «О бесплатной юридической помощи 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в Псковской области»</w:t>
            </w:r>
          </w:p>
        </w:tc>
      </w:tr>
      <w:tr w:rsidR="007742AB" w:rsidTr="007742AB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 xml:space="preserve">Первоочередное право на  предоставление выплаты на приобретение благоустроенного жилого помещения в собственность или для полного </w:t>
            </w: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погашения</w:t>
            </w:r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ипотекой, </w:t>
            </w:r>
            <w:r>
              <w:rPr>
                <w:rFonts w:ascii="Times New Roman" w:eastAsia="Times New Roman" w:hAnsi="Times New Roman" w:cs="Times New Roman"/>
                <w:color w:val="000001"/>
                <w:sz w:val="20"/>
                <w:szCs w:val="20"/>
                <w:lang w:eastAsia="ru-RU"/>
              </w:rPr>
              <w:t xml:space="preserve"> лицам из числа детей-сирот, являющимся участниками СВО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СВО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WW-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Заявление, паспорт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WW-3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от 21.12.1996 №159-ФЗ «О дополнительных гарантиях по социальной поддержке детей-сирот и детей, оставшихся без попечения родителей»</w:t>
            </w:r>
          </w:p>
        </w:tc>
      </w:tr>
      <w:tr w:rsidR="007742AB" w:rsidTr="007742AB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both"/>
            </w:pP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Включение в  первоочередном порядке в сводный список молодых семей -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в случае, если один или оба супруга либо</w:t>
            </w:r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один родитель в неполной молодой семье принимают (принимали) участие в специальной военной операции.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СВО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Заявление, паспорт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Правительства Псковской области от 01.08.2022 № 82 «О правилах предоставления социальных выплат молодым семьям на приобретение (строительство) жилья»</w:t>
            </w:r>
          </w:p>
          <w:p w:rsidR="007742AB" w:rsidRDefault="007742A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42AB" w:rsidTr="007742AB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отсрочки уплаты арендной платы по договорам аренды государственного имущества на период прохождения военной службы или оказания добровольного содействия в выполнении задач, возложенных на Вооруженные Силы Российской Федерации. Предоставление возможности расторжения договоров аренды без применения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штрафных санкций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Участники СВО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WW-3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WW-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Заявление, паспорт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WW-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Постановление Правительства Псковской области от 14.12.2022 № 348 «О предоставлении отсрочки уплаты арендной платы по договорам аренды имущества, находящегося в собственности Псковской области»</w:t>
            </w:r>
          </w:p>
        </w:tc>
      </w:tr>
      <w:tr w:rsidR="007742AB" w:rsidTr="007742AB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Освобождение от начисления пеней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участников СВО и членов их семей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CharStyle4Exact"/>
                <w:rFonts w:ascii="Times New Roman" w:eastAsia="Times New Roman" w:hAnsi="Times New Roman" w:cs="Times New Roman"/>
                <w:b w:val="0"/>
                <w:bCs/>
                <w:iCs/>
                <w:color w:val="000000"/>
                <w:spacing w:val="0"/>
                <w:sz w:val="20"/>
                <w:szCs w:val="20"/>
                <w:shd w:val="clear" w:color="auto" w:fill="FFFFFF"/>
                <w:lang w:eastAsia="ru-RU"/>
              </w:rPr>
              <w:t>Участники СВО и члены их семей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WW-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WW-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Заявление, паспорт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WW-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Указ Губернатора Псковской области от 26.12.2022 № 264-УГ «О порядке освобождения от начисления пеней в случае несвоевременного и (или) неполного внесения гражданами Российской Федерации, заключившими контракт о прохождении военной службы в связи с призывом на военную службу по мобилизации в Вооруженные Силы Российской Федерации, и членами их семей платы за жилое помещение и коммунальные услуги, взноса на капитальный ремонт общего имущества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 xml:space="preserve"> в многоквартирном доме»</w:t>
            </w:r>
          </w:p>
        </w:tc>
      </w:tr>
      <w:tr w:rsidR="007742AB" w:rsidTr="007742AB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CharStyle4Exact"/>
                <w:rFonts w:ascii="Times New Roman" w:eastAsia="Times New Roman" w:hAnsi="Times New Roman" w:cs="Times New Roman"/>
                <w:b w:val="0"/>
                <w:bCs/>
                <w:iCs/>
                <w:color w:val="000000"/>
                <w:spacing w:val="0"/>
                <w:sz w:val="20"/>
                <w:szCs w:val="20"/>
                <w:shd w:val="clear" w:color="auto" w:fill="FFFFFF"/>
                <w:lang w:eastAsia="ru-RU"/>
              </w:rPr>
              <w:t xml:space="preserve">Бесплатное предоставление социальных услуг в форме социального обслуживания на дому участникам СВО и членам их семей, признанным в установленном </w:t>
            </w:r>
            <w:proofErr w:type="gramStart"/>
            <w:r>
              <w:rPr>
                <w:rStyle w:val="CharStyle4Exact"/>
                <w:rFonts w:ascii="Times New Roman" w:eastAsia="Times New Roman" w:hAnsi="Times New Roman" w:cs="Times New Roman"/>
                <w:b w:val="0"/>
                <w:bCs/>
                <w:iCs/>
                <w:color w:val="000000"/>
                <w:spacing w:val="0"/>
                <w:sz w:val="20"/>
                <w:szCs w:val="20"/>
                <w:shd w:val="clear" w:color="auto" w:fill="FFFFFF"/>
                <w:lang w:eastAsia="ru-RU"/>
              </w:rPr>
              <w:t>порядке</w:t>
            </w:r>
            <w:proofErr w:type="gramEnd"/>
            <w:r>
              <w:rPr>
                <w:rStyle w:val="CharStyle4Exact"/>
                <w:rFonts w:ascii="Times New Roman" w:eastAsia="Times New Roman" w:hAnsi="Times New Roman" w:cs="Times New Roman"/>
                <w:b w:val="0"/>
                <w:bCs/>
                <w:iCs/>
                <w:color w:val="000000"/>
                <w:spacing w:val="0"/>
                <w:sz w:val="20"/>
                <w:szCs w:val="20"/>
                <w:shd w:val="clear" w:color="auto" w:fill="FFFFFF"/>
                <w:lang w:eastAsia="ru-RU"/>
              </w:rPr>
              <w:t xml:space="preserve"> нуждающимися в социальном обслуживании.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widowControl w:val="0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CharStyle4Exact"/>
                <w:rFonts w:ascii="Times New Roman" w:eastAsia="Times New Roman" w:hAnsi="Times New Roman" w:cs="Times New Roman"/>
                <w:b w:val="0"/>
                <w:bCs/>
                <w:iCs/>
                <w:color w:val="000000"/>
                <w:spacing w:val="0"/>
                <w:sz w:val="20"/>
                <w:szCs w:val="20"/>
                <w:shd w:val="clear" w:color="auto" w:fill="FFFFFF"/>
                <w:lang w:eastAsia="ru-RU"/>
              </w:rPr>
              <w:t>Участники СВО и члены их семей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WW-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WW-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Заявление, паспорт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42AB" w:rsidRDefault="007742AB">
            <w:pPr>
              <w:pStyle w:val="WW-3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AB" w:rsidRDefault="007742AB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Закон Псковской области от 06.11.2014 № 1438-ОЗ               «Об отдельных вопросах регулирования социального обслуживания граждан в Псковской области»;</w:t>
            </w:r>
          </w:p>
          <w:p w:rsidR="007742AB" w:rsidRDefault="007742AB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Style w:val="CharStyle4Exact"/>
                <w:rFonts w:ascii="Times New Roman" w:eastAsia="Times New Roman" w:hAnsi="Times New Roman" w:cs="Times New Roman"/>
                <w:b w:val="0"/>
                <w:bCs/>
                <w:iCs/>
                <w:color w:val="000000"/>
                <w:spacing w:val="0"/>
                <w:sz w:val="20"/>
                <w:szCs w:val="20"/>
                <w:shd w:val="clear" w:color="auto" w:fill="FFFFFF"/>
                <w:lang w:eastAsia="ru-RU"/>
              </w:rPr>
              <w:t>постановление Правительства Псковской области от 01.12.2025 № 410 «Об отдельных категориях граждан, имеющих право на бесплатное предоставление социальных услуг в форме социального обслуживания на дому на территории Псковской области»</w:t>
            </w:r>
          </w:p>
        </w:tc>
      </w:tr>
    </w:tbl>
    <w:p w:rsidR="003E4C44" w:rsidRDefault="003E4C44"/>
    <w:sectPr w:rsidR="003E4C44" w:rsidSect="003E4C44">
      <w:headerReference w:type="even" r:id="rId7"/>
      <w:headerReference w:type="default" r:id="rId8"/>
      <w:pgSz w:w="16838" w:h="11906" w:orient="landscape"/>
      <w:pgMar w:top="5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29" w:rsidRDefault="00433529" w:rsidP="003E4C44">
      <w:r>
        <w:separator/>
      </w:r>
    </w:p>
  </w:endnote>
  <w:endnote w:type="continuationSeparator" w:id="0">
    <w:p w:rsidR="00433529" w:rsidRDefault="00433529" w:rsidP="003E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29" w:rsidRDefault="00433529" w:rsidP="003E4C44">
      <w:r>
        <w:separator/>
      </w:r>
    </w:p>
  </w:footnote>
  <w:footnote w:type="continuationSeparator" w:id="0">
    <w:p w:rsidR="00433529" w:rsidRDefault="00433529" w:rsidP="003E4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44" w:rsidRDefault="003E4C44"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44" w:rsidRDefault="003E4C44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44"/>
    <w:rsid w:val="003E4C44"/>
    <w:rsid w:val="00433529"/>
    <w:rsid w:val="007742AB"/>
    <w:rsid w:val="00B7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FE"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link w:val="10"/>
    <w:qFormat/>
    <w:rsid w:val="007344FE"/>
  </w:style>
  <w:style w:type="character" w:customStyle="1" w:styleId="-">
    <w:name w:val="Интернет-ссылка"/>
    <w:rsid w:val="007344FE"/>
    <w:rPr>
      <w:color w:val="0000FF"/>
      <w:u w:val="single"/>
    </w:rPr>
  </w:style>
  <w:style w:type="character" w:customStyle="1" w:styleId="a3">
    <w:name w:val="Нижний колонтитул Знак"/>
    <w:basedOn w:val="a0"/>
    <w:qFormat/>
    <w:rsid w:val="007344FE"/>
    <w:rPr>
      <w:rFonts w:cs="Mangal"/>
      <w:szCs w:val="21"/>
    </w:rPr>
  </w:style>
  <w:style w:type="character" w:customStyle="1" w:styleId="a4">
    <w:name w:val="Текст выноски Знак"/>
    <w:basedOn w:val="a0"/>
    <w:link w:val="a5"/>
    <w:qFormat/>
    <w:rsid w:val="007344FE"/>
    <w:rPr>
      <w:rFonts w:ascii="Segoe UI" w:hAnsi="Segoe UI" w:cs="Mangal"/>
      <w:sz w:val="18"/>
      <w:szCs w:val="16"/>
    </w:rPr>
  </w:style>
  <w:style w:type="character" w:customStyle="1" w:styleId="11">
    <w:name w:val="Нижний колонтитул Знак1"/>
    <w:basedOn w:val="a0"/>
    <w:qFormat/>
    <w:rsid w:val="007344FE"/>
    <w:rPr>
      <w:rFonts w:cs="Mangal"/>
      <w:szCs w:val="21"/>
    </w:rPr>
  </w:style>
  <w:style w:type="character" w:customStyle="1" w:styleId="a6">
    <w:name w:val="Верхний колонтитул Знак"/>
    <w:basedOn w:val="a0"/>
    <w:qFormat/>
    <w:rsid w:val="007344FE"/>
    <w:rPr>
      <w:rFonts w:ascii="Calibri" w:eastAsia="NSimSun" w:hAnsi="Calibri" w:cs="Arial"/>
      <w:kern w:val="0"/>
      <w:sz w:val="22"/>
      <w:szCs w:val="22"/>
      <w:lang w:eastAsia="en-US" w:bidi="ar-SA"/>
    </w:rPr>
  </w:style>
  <w:style w:type="character" w:customStyle="1" w:styleId="CharStyle3Exact">
    <w:name w:val="Char Style 3 Exact"/>
    <w:basedOn w:val="1"/>
    <w:qFormat/>
    <w:rsid w:val="007344FE"/>
    <w:rPr>
      <w:sz w:val="20"/>
      <w:u w:val="none"/>
    </w:rPr>
  </w:style>
  <w:style w:type="character" w:customStyle="1" w:styleId="CharStyle4Exact">
    <w:name w:val="Char Style 4 Exact"/>
    <w:basedOn w:val="CharStyle3Exact"/>
    <w:qFormat/>
    <w:rsid w:val="007344FE"/>
    <w:rPr>
      <w:b/>
      <w:i w:val="0"/>
      <w:caps w:val="0"/>
      <w:smallCaps w:val="0"/>
      <w:strike w:val="0"/>
      <w:dstrike w:val="0"/>
      <w:color w:val="313131"/>
      <w:spacing w:val="5"/>
      <w:sz w:val="23"/>
      <w:u w:val="none"/>
    </w:rPr>
  </w:style>
  <w:style w:type="paragraph" w:customStyle="1" w:styleId="a7">
    <w:name w:val="Заголовок"/>
    <w:basedOn w:val="a"/>
    <w:next w:val="a8"/>
    <w:qFormat/>
    <w:rsid w:val="007344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344FE"/>
    <w:pPr>
      <w:spacing w:after="140" w:line="276" w:lineRule="auto"/>
    </w:pPr>
  </w:style>
  <w:style w:type="paragraph" w:styleId="a9">
    <w:name w:val="List"/>
    <w:basedOn w:val="a8"/>
    <w:rsid w:val="007344FE"/>
  </w:style>
  <w:style w:type="paragraph" w:customStyle="1" w:styleId="12">
    <w:name w:val="Название объекта1"/>
    <w:basedOn w:val="a"/>
    <w:qFormat/>
    <w:rsid w:val="003E4C44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7344FE"/>
    <w:pPr>
      <w:suppressLineNumbers/>
    </w:pPr>
  </w:style>
  <w:style w:type="paragraph" w:customStyle="1" w:styleId="110">
    <w:name w:val="Заголовок 11"/>
    <w:basedOn w:val="a7"/>
    <w:next w:val="a8"/>
    <w:qFormat/>
    <w:rsid w:val="007344FE"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customStyle="1" w:styleId="21">
    <w:name w:val="Заголовок 21"/>
    <w:basedOn w:val="a7"/>
    <w:next w:val="a8"/>
    <w:qFormat/>
    <w:rsid w:val="007344FE"/>
    <w:p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paragraph" w:customStyle="1" w:styleId="13">
    <w:name w:val="Название объекта1"/>
    <w:basedOn w:val="a"/>
    <w:qFormat/>
    <w:rsid w:val="007344FE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qFormat/>
    <w:rsid w:val="007344FE"/>
    <w:pPr>
      <w:suppressLineNumbers/>
      <w:spacing w:before="120" w:after="120"/>
    </w:pPr>
    <w:rPr>
      <w:i/>
      <w:iCs/>
    </w:rPr>
  </w:style>
  <w:style w:type="paragraph" w:customStyle="1" w:styleId="ab">
    <w:name w:val="Содержимое таблицы"/>
    <w:basedOn w:val="a"/>
    <w:qFormat/>
    <w:rsid w:val="007344FE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7344FE"/>
    <w:pPr>
      <w:jc w:val="center"/>
    </w:pPr>
    <w:rPr>
      <w:b/>
      <w:bCs/>
    </w:rPr>
  </w:style>
  <w:style w:type="paragraph" w:customStyle="1" w:styleId="ad">
    <w:name w:val="Колонтитул"/>
    <w:basedOn w:val="a"/>
    <w:qFormat/>
    <w:rsid w:val="007344FE"/>
  </w:style>
  <w:style w:type="paragraph" w:customStyle="1" w:styleId="14">
    <w:name w:val="Верхний колонтитул1"/>
    <w:basedOn w:val="ad"/>
    <w:qFormat/>
    <w:rsid w:val="007344FE"/>
  </w:style>
  <w:style w:type="paragraph" w:customStyle="1" w:styleId="WW-3">
    <w:name w:val="WW-Базовый3"/>
    <w:qFormat/>
    <w:rsid w:val="007344FE"/>
    <w:pPr>
      <w:tabs>
        <w:tab w:val="left" w:pos="709"/>
      </w:tabs>
      <w:overflowPunct w:val="0"/>
      <w:spacing w:after="200" w:line="276" w:lineRule="atLeast"/>
    </w:pPr>
    <w:rPr>
      <w:rFonts w:ascii="Calibri" w:eastAsia="Calibri" w:hAnsi="Calibri" w:cs="Calibri"/>
      <w:color w:val="000000"/>
      <w:sz w:val="22"/>
      <w:szCs w:val="22"/>
      <w:lang w:bidi="ar-SA"/>
    </w:rPr>
  </w:style>
  <w:style w:type="paragraph" w:customStyle="1" w:styleId="ConsNormal">
    <w:name w:val="ConsNormal"/>
    <w:qFormat/>
    <w:rsid w:val="007344FE"/>
    <w:pPr>
      <w:widowControl w:val="0"/>
      <w:overflowPunct w:val="0"/>
      <w:ind w:right="19772" w:firstLine="720"/>
    </w:pPr>
    <w:rPr>
      <w:rFonts w:ascii="Arial" w:eastAsia="Calibri" w:hAnsi="Arial"/>
      <w:kern w:val="0"/>
      <w:szCs w:val="20"/>
      <w:lang w:bidi="ar-SA"/>
    </w:rPr>
  </w:style>
  <w:style w:type="paragraph" w:customStyle="1" w:styleId="2">
    <w:name w:val="Верхний колонтитул2"/>
    <w:basedOn w:val="a"/>
    <w:qFormat/>
    <w:rsid w:val="007344FE"/>
    <w:pPr>
      <w:tabs>
        <w:tab w:val="center" w:pos="4680"/>
        <w:tab w:val="right" w:pos="9360"/>
      </w:tabs>
      <w:suppressAutoHyphens w:val="0"/>
    </w:pPr>
    <w:rPr>
      <w:rFonts w:ascii="Calibri" w:hAnsi="Calibri"/>
      <w:kern w:val="0"/>
      <w:sz w:val="22"/>
      <w:szCs w:val="22"/>
      <w:lang w:eastAsia="en-US" w:bidi="ar-SA"/>
    </w:rPr>
  </w:style>
  <w:style w:type="paragraph" w:customStyle="1" w:styleId="10">
    <w:name w:val="Нижний колонтитул1"/>
    <w:basedOn w:val="a"/>
    <w:link w:val="1"/>
    <w:qFormat/>
    <w:rsid w:val="007344FE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5">
    <w:name w:val="Balloon Text"/>
    <w:basedOn w:val="a"/>
    <w:link w:val="a4"/>
    <w:qFormat/>
    <w:rsid w:val="007344FE"/>
    <w:rPr>
      <w:rFonts w:ascii="Segoe UI" w:hAnsi="Segoe UI" w:cs="Mangal"/>
      <w:sz w:val="18"/>
      <w:szCs w:val="16"/>
    </w:rPr>
  </w:style>
  <w:style w:type="paragraph" w:customStyle="1" w:styleId="ae">
    <w:name w:val="Содержимое врезки"/>
    <w:basedOn w:val="a"/>
    <w:qFormat/>
    <w:rsid w:val="007344FE"/>
  </w:style>
  <w:style w:type="paragraph" w:customStyle="1" w:styleId="ConsPlusNormal">
    <w:name w:val="ConsPlusNormal"/>
    <w:qFormat/>
    <w:rsid w:val="007344FE"/>
    <w:pPr>
      <w:widowControl w:val="0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paragraph" w:customStyle="1" w:styleId="3">
    <w:name w:val="Верхний колонтитул3"/>
    <w:basedOn w:val="ad"/>
    <w:rsid w:val="003E4C44"/>
  </w:style>
  <w:style w:type="numbering" w:customStyle="1" w:styleId="af">
    <w:name w:val="Без списка"/>
    <w:qFormat/>
    <w:rsid w:val="00734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FE"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link w:val="10"/>
    <w:qFormat/>
    <w:rsid w:val="007344FE"/>
  </w:style>
  <w:style w:type="character" w:customStyle="1" w:styleId="-">
    <w:name w:val="Интернет-ссылка"/>
    <w:rsid w:val="007344FE"/>
    <w:rPr>
      <w:color w:val="0000FF"/>
      <w:u w:val="single"/>
    </w:rPr>
  </w:style>
  <w:style w:type="character" w:customStyle="1" w:styleId="a3">
    <w:name w:val="Нижний колонтитул Знак"/>
    <w:basedOn w:val="a0"/>
    <w:qFormat/>
    <w:rsid w:val="007344FE"/>
    <w:rPr>
      <w:rFonts w:cs="Mangal"/>
      <w:szCs w:val="21"/>
    </w:rPr>
  </w:style>
  <w:style w:type="character" w:customStyle="1" w:styleId="a4">
    <w:name w:val="Текст выноски Знак"/>
    <w:basedOn w:val="a0"/>
    <w:link w:val="a5"/>
    <w:qFormat/>
    <w:rsid w:val="007344FE"/>
    <w:rPr>
      <w:rFonts w:ascii="Segoe UI" w:hAnsi="Segoe UI" w:cs="Mangal"/>
      <w:sz w:val="18"/>
      <w:szCs w:val="16"/>
    </w:rPr>
  </w:style>
  <w:style w:type="character" w:customStyle="1" w:styleId="11">
    <w:name w:val="Нижний колонтитул Знак1"/>
    <w:basedOn w:val="a0"/>
    <w:qFormat/>
    <w:rsid w:val="007344FE"/>
    <w:rPr>
      <w:rFonts w:cs="Mangal"/>
      <w:szCs w:val="21"/>
    </w:rPr>
  </w:style>
  <w:style w:type="character" w:customStyle="1" w:styleId="a6">
    <w:name w:val="Верхний колонтитул Знак"/>
    <w:basedOn w:val="a0"/>
    <w:qFormat/>
    <w:rsid w:val="007344FE"/>
    <w:rPr>
      <w:rFonts w:ascii="Calibri" w:eastAsia="NSimSun" w:hAnsi="Calibri" w:cs="Arial"/>
      <w:kern w:val="0"/>
      <w:sz w:val="22"/>
      <w:szCs w:val="22"/>
      <w:lang w:eastAsia="en-US" w:bidi="ar-SA"/>
    </w:rPr>
  </w:style>
  <w:style w:type="character" w:customStyle="1" w:styleId="CharStyle3Exact">
    <w:name w:val="Char Style 3 Exact"/>
    <w:basedOn w:val="1"/>
    <w:qFormat/>
    <w:rsid w:val="007344FE"/>
    <w:rPr>
      <w:sz w:val="20"/>
      <w:u w:val="none"/>
    </w:rPr>
  </w:style>
  <w:style w:type="character" w:customStyle="1" w:styleId="CharStyle4Exact">
    <w:name w:val="Char Style 4 Exact"/>
    <w:basedOn w:val="CharStyle3Exact"/>
    <w:qFormat/>
    <w:rsid w:val="007344FE"/>
    <w:rPr>
      <w:b/>
      <w:i w:val="0"/>
      <w:caps w:val="0"/>
      <w:smallCaps w:val="0"/>
      <w:strike w:val="0"/>
      <w:dstrike w:val="0"/>
      <w:color w:val="313131"/>
      <w:spacing w:val="5"/>
      <w:sz w:val="23"/>
      <w:u w:val="none"/>
    </w:rPr>
  </w:style>
  <w:style w:type="paragraph" w:customStyle="1" w:styleId="a7">
    <w:name w:val="Заголовок"/>
    <w:basedOn w:val="a"/>
    <w:next w:val="a8"/>
    <w:qFormat/>
    <w:rsid w:val="007344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344FE"/>
    <w:pPr>
      <w:spacing w:after="140" w:line="276" w:lineRule="auto"/>
    </w:pPr>
  </w:style>
  <w:style w:type="paragraph" w:styleId="a9">
    <w:name w:val="List"/>
    <w:basedOn w:val="a8"/>
    <w:rsid w:val="007344FE"/>
  </w:style>
  <w:style w:type="paragraph" w:customStyle="1" w:styleId="12">
    <w:name w:val="Название объекта1"/>
    <w:basedOn w:val="a"/>
    <w:qFormat/>
    <w:rsid w:val="003E4C44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7344FE"/>
    <w:pPr>
      <w:suppressLineNumbers/>
    </w:pPr>
  </w:style>
  <w:style w:type="paragraph" w:customStyle="1" w:styleId="110">
    <w:name w:val="Заголовок 11"/>
    <w:basedOn w:val="a7"/>
    <w:next w:val="a8"/>
    <w:qFormat/>
    <w:rsid w:val="007344FE"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customStyle="1" w:styleId="21">
    <w:name w:val="Заголовок 21"/>
    <w:basedOn w:val="a7"/>
    <w:next w:val="a8"/>
    <w:qFormat/>
    <w:rsid w:val="007344FE"/>
    <w:p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paragraph" w:customStyle="1" w:styleId="13">
    <w:name w:val="Название объекта1"/>
    <w:basedOn w:val="a"/>
    <w:qFormat/>
    <w:rsid w:val="007344FE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qFormat/>
    <w:rsid w:val="007344FE"/>
    <w:pPr>
      <w:suppressLineNumbers/>
      <w:spacing w:before="120" w:after="120"/>
    </w:pPr>
    <w:rPr>
      <w:i/>
      <w:iCs/>
    </w:rPr>
  </w:style>
  <w:style w:type="paragraph" w:customStyle="1" w:styleId="ab">
    <w:name w:val="Содержимое таблицы"/>
    <w:basedOn w:val="a"/>
    <w:qFormat/>
    <w:rsid w:val="007344FE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7344FE"/>
    <w:pPr>
      <w:jc w:val="center"/>
    </w:pPr>
    <w:rPr>
      <w:b/>
      <w:bCs/>
    </w:rPr>
  </w:style>
  <w:style w:type="paragraph" w:customStyle="1" w:styleId="ad">
    <w:name w:val="Колонтитул"/>
    <w:basedOn w:val="a"/>
    <w:qFormat/>
    <w:rsid w:val="007344FE"/>
  </w:style>
  <w:style w:type="paragraph" w:customStyle="1" w:styleId="14">
    <w:name w:val="Верхний колонтитул1"/>
    <w:basedOn w:val="ad"/>
    <w:qFormat/>
    <w:rsid w:val="007344FE"/>
  </w:style>
  <w:style w:type="paragraph" w:customStyle="1" w:styleId="WW-3">
    <w:name w:val="WW-Базовый3"/>
    <w:qFormat/>
    <w:rsid w:val="007344FE"/>
    <w:pPr>
      <w:tabs>
        <w:tab w:val="left" w:pos="709"/>
      </w:tabs>
      <w:overflowPunct w:val="0"/>
      <w:spacing w:after="200" w:line="276" w:lineRule="atLeast"/>
    </w:pPr>
    <w:rPr>
      <w:rFonts w:ascii="Calibri" w:eastAsia="Calibri" w:hAnsi="Calibri" w:cs="Calibri"/>
      <w:color w:val="000000"/>
      <w:sz w:val="22"/>
      <w:szCs w:val="22"/>
      <w:lang w:bidi="ar-SA"/>
    </w:rPr>
  </w:style>
  <w:style w:type="paragraph" w:customStyle="1" w:styleId="ConsNormal">
    <w:name w:val="ConsNormal"/>
    <w:qFormat/>
    <w:rsid w:val="007344FE"/>
    <w:pPr>
      <w:widowControl w:val="0"/>
      <w:overflowPunct w:val="0"/>
      <w:ind w:right="19772" w:firstLine="720"/>
    </w:pPr>
    <w:rPr>
      <w:rFonts w:ascii="Arial" w:eastAsia="Calibri" w:hAnsi="Arial"/>
      <w:kern w:val="0"/>
      <w:szCs w:val="20"/>
      <w:lang w:bidi="ar-SA"/>
    </w:rPr>
  </w:style>
  <w:style w:type="paragraph" w:customStyle="1" w:styleId="2">
    <w:name w:val="Верхний колонтитул2"/>
    <w:basedOn w:val="a"/>
    <w:qFormat/>
    <w:rsid w:val="007344FE"/>
    <w:pPr>
      <w:tabs>
        <w:tab w:val="center" w:pos="4680"/>
        <w:tab w:val="right" w:pos="9360"/>
      </w:tabs>
      <w:suppressAutoHyphens w:val="0"/>
    </w:pPr>
    <w:rPr>
      <w:rFonts w:ascii="Calibri" w:hAnsi="Calibri"/>
      <w:kern w:val="0"/>
      <w:sz w:val="22"/>
      <w:szCs w:val="22"/>
      <w:lang w:eastAsia="en-US" w:bidi="ar-SA"/>
    </w:rPr>
  </w:style>
  <w:style w:type="paragraph" w:customStyle="1" w:styleId="10">
    <w:name w:val="Нижний колонтитул1"/>
    <w:basedOn w:val="a"/>
    <w:link w:val="1"/>
    <w:qFormat/>
    <w:rsid w:val="007344FE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5">
    <w:name w:val="Balloon Text"/>
    <w:basedOn w:val="a"/>
    <w:link w:val="a4"/>
    <w:qFormat/>
    <w:rsid w:val="007344FE"/>
    <w:rPr>
      <w:rFonts w:ascii="Segoe UI" w:hAnsi="Segoe UI" w:cs="Mangal"/>
      <w:sz w:val="18"/>
      <w:szCs w:val="16"/>
    </w:rPr>
  </w:style>
  <w:style w:type="paragraph" w:customStyle="1" w:styleId="ae">
    <w:name w:val="Содержимое врезки"/>
    <w:basedOn w:val="a"/>
    <w:qFormat/>
    <w:rsid w:val="007344FE"/>
  </w:style>
  <w:style w:type="paragraph" w:customStyle="1" w:styleId="ConsPlusNormal">
    <w:name w:val="ConsPlusNormal"/>
    <w:qFormat/>
    <w:rsid w:val="007344FE"/>
    <w:pPr>
      <w:widowControl w:val="0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paragraph" w:customStyle="1" w:styleId="3">
    <w:name w:val="Верхний колонтитул3"/>
    <w:basedOn w:val="ad"/>
    <w:rsid w:val="003E4C44"/>
  </w:style>
  <w:style w:type="numbering" w:customStyle="1" w:styleId="af">
    <w:name w:val="Без списка"/>
    <w:qFormat/>
    <w:rsid w:val="00734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Псковской области от 12.10.2022 N 193-УГ(ред. от 01.12.2025)"О мерах поддержки отдельных категорий граждан Российской Федерации и членов их семей в связи с проведением специальной военной операции"</vt:lpstr>
    </vt:vector>
  </TitlesOfParts>
  <Company>КонсультантПлюс Версия 4025.00.52</Company>
  <LinksUpToDate>false</LinksUpToDate>
  <CharactersWithSpaces>16863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Псковской области от 12.10.2022 N 193-УГ(ред. от 01.12.2025)"О мерах поддержки отдельных категорий граждан Российской Федерации и членов их семей в связи с проведением специальной военной операции"</dc:title>
  <dc:creator>User</dc:creator>
  <cp:lastModifiedBy>Худова Ирина Николаевна</cp:lastModifiedBy>
  <cp:revision>2</cp:revision>
  <cp:lastPrinted>2025-12-23T19:00:00Z</cp:lastPrinted>
  <dcterms:created xsi:type="dcterms:W3CDTF">2026-04-09T09:10:00Z</dcterms:created>
  <dcterms:modified xsi:type="dcterms:W3CDTF">2026-04-09T09:10:00Z</dcterms:modified>
  <dc:language>ru-RU</dc:language>
</cp:coreProperties>
</file>