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CD3" w:rsidRDefault="00336F89" w:rsidP="00336F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Обеспечение пособиями по временной нетрудоспособности</w:t>
      </w:r>
    </w:p>
    <w:p w:rsidR="00336F89" w:rsidRDefault="00336F89" w:rsidP="00336F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(первые 3 дня ВН).</w:t>
      </w:r>
    </w:p>
    <w:p w:rsidR="00336F89" w:rsidRDefault="00336F89" w:rsidP="00336F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6F89" w:rsidRDefault="00336F89" w:rsidP="00336F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491E" w:rsidRPr="004B491E" w:rsidRDefault="004B491E" w:rsidP="004B49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B491E">
        <w:rPr>
          <w:rFonts w:ascii="Times New Roman" w:hAnsi="Times New Roman" w:cs="Times New Roman"/>
          <w:bCs/>
          <w:sz w:val="28"/>
          <w:szCs w:val="28"/>
        </w:rPr>
        <w:t>Порядок и условия обеспечения пособием по временной нетрудоспособности регулируются Федеральным законом от 29.12.2006 № 255-ФЗ «Об обязательном социальном страховании на случай временной нетрудоспособности и в связи с материнством»</w:t>
      </w:r>
    </w:p>
    <w:p w:rsidR="004B491E" w:rsidRPr="004B491E" w:rsidRDefault="004B491E" w:rsidP="004B49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B491E" w:rsidRPr="004B491E" w:rsidRDefault="004B491E" w:rsidP="004B49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B491E">
        <w:rPr>
          <w:rFonts w:ascii="Times New Roman" w:hAnsi="Times New Roman" w:cs="Times New Roman"/>
          <w:bCs/>
          <w:sz w:val="28"/>
          <w:szCs w:val="28"/>
        </w:rPr>
        <w:t>Случаи обеспечения пособием по временной нетрудоспособности (статья 5 Закона)</w:t>
      </w:r>
    </w:p>
    <w:p w:rsidR="004B491E" w:rsidRPr="004B491E" w:rsidRDefault="004B491E" w:rsidP="004B49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B491E">
        <w:rPr>
          <w:rFonts w:ascii="Times New Roman" w:hAnsi="Times New Roman" w:cs="Times New Roman"/>
          <w:bCs/>
          <w:sz w:val="28"/>
          <w:szCs w:val="28"/>
        </w:rPr>
        <w:t>1) утрата трудоспособности вследствие заболевания или травмы, в том числе в связи с операцией по искусственному прерыванию беременности или осуществлением экстракорпорального оплодотворения;</w:t>
      </w:r>
    </w:p>
    <w:p w:rsidR="004B491E" w:rsidRPr="004B491E" w:rsidRDefault="004B491E" w:rsidP="004B49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B491E">
        <w:rPr>
          <w:rFonts w:ascii="Times New Roman" w:hAnsi="Times New Roman" w:cs="Times New Roman"/>
          <w:bCs/>
          <w:sz w:val="28"/>
          <w:szCs w:val="28"/>
        </w:rPr>
        <w:t>2) необходимость осуществления ухода за больным членом семьи;</w:t>
      </w:r>
    </w:p>
    <w:p w:rsidR="004B491E" w:rsidRPr="004B491E" w:rsidRDefault="004B491E" w:rsidP="004B49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B491E">
        <w:rPr>
          <w:rFonts w:ascii="Times New Roman" w:hAnsi="Times New Roman" w:cs="Times New Roman"/>
          <w:bCs/>
          <w:sz w:val="28"/>
          <w:szCs w:val="28"/>
        </w:rPr>
        <w:t>3) карантин застрахованного лица, а также карантин ребенка в возрасте до 7 лет, посещающего дошкольную образовательную организацию, или другого члена семьи, признанного в установленном порядке недееспособным;</w:t>
      </w:r>
    </w:p>
    <w:p w:rsidR="004B491E" w:rsidRPr="004B491E" w:rsidRDefault="004B491E" w:rsidP="004B49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B491E">
        <w:rPr>
          <w:rFonts w:ascii="Times New Roman" w:hAnsi="Times New Roman" w:cs="Times New Roman"/>
          <w:bCs/>
          <w:sz w:val="28"/>
          <w:szCs w:val="28"/>
        </w:rPr>
        <w:t>4) осуществление протезирования по медицинским показаниям в стационарном специализированном учреждении;</w:t>
      </w:r>
    </w:p>
    <w:p w:rsidR="004B491E" w:rsidRPr="004B491E" w:rsidRDefault="004B491E" w:rsidP="004B49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B491E">
        <w:rPr>
          <w:rFonts w:ascii="Times New Roman" w:hAnsi="Times New Roman" w:cs="Times New Roman"/>
          <w:bCs/>
          <w:sz w:val="28"/>
          <w:szCs w:val="28"/>
        </w:rPr>
        <w:t>5) лечение в установленном порядке в санаторно-курортных организациях, расположенных на территории Российской Федерации, непосредственно после оказания медицинской помощи в стационарных условиях.</w:t>
      </w:r>
    </w:p>
    <w:p w:rsidR="004B491E" w:rsidRPr="004B491E" w:rsidRDefault="004B491E" w:rsidP="004B49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B491E" w:rsidRPr="004B491E" w:rsidRDefault="004B491E" w:rsidP="004B49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B491E">
        <w:rPr>
          <w:rFonts w:ascii="Times New Roman" w:hAnsi="Times New Roman" w:cs="Times New Roman"/>
          <w:bCs/>
          <w:sz w:val="28"/>
          <w:szCs w:val="28"/>
        </w:rPr>
        <w:t>Условия и продолжительность выплаты пособия по временной нетрудоспособности установлены статьей 6 Закона.</w:t>
      </w:r>
    </w:p>
    <w:p w:rsidR="004B491E" w:rsidRPr="004B491E" w:rsidRDefault="004B491E" w:rsidP="004B49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B491E" w:rsidRPr="004B491E" w:rsidRDefault="004B491E" w:rsidP="004B49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B491E">
        <w:rPr>
          <w:rFonts w:ascii="Times New Roman" w:hAnsi="Times New Roman" w:cs="Times New Roman"/>
          <w:b/>
          <w:bCs/>
          <w:sz w:val="28"/>
          <w:szCs w:val="28"/>
        </w:rPr>
        <w:t>Обращаем внимание!</w:t>
      </w:r>
    </w:p>
    <w:p w:rsidR="004B491E" w:rsidRPr="004B491E" w:rsidRDefault="004B491E" w:rsidP="004B49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B491E">
        <w:rPr>
          <w:rFonts w:ascii="Times New Roman" w:hAnsi="Times New Roman" w:cs="Times New Roman"/>
          <w:bCs/>
          <w:sz w:val="28"/>
          <w:szCs w:val="28"/>
        </w:rPr>
        <w:t xml:space="preserve">Назначение и выплата пособия по временной нетрудоспособности в случаях, предусмотренных пунктом 1 части 1 статьи 5 </w:t>
      </w:r>
      <w:r>
        <w:rPr>
          <w:rFonts w:ascii="Times New Roman" w:hAnsi="Times New Roman" w:cs="Times New Roman"/>
          <w:bCs/>
          <w:sz w:val="28"/>
          <w:szCs w:val="28"/>
        </w:rPr>
        <w:t>Закона</w:t>
      </w:r>
      <w:r w:rsidRPr="004B491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4B491E">
        <w:rPr>
          <w:rFonts w:ascii="Times New Roman" w:hAnsi="Times New Roman" w:cs="Times New Roman"/>
          <w:bCs/>
          <w:sz w:val="28"/>
          <w:szCs w:val="28"/>
          <w:u w:val="single"/>
        </w:rPr>
        <w:t>за первые три дня временной нетрудоспособности</w:t>
      </w:r>
      <w:r w:rsidRPr="004B491E">
        <w:rPr>
          <w:rFonts w:ascii="Times New Roman" w:hAnsi="Times New Roman" w:cs="Times New Roman"/>
          <w:bCs/>
          <w:sz w:val="28"/>
          <w:szCs w:val="28"/>
        </w:rPr>
        <w:t xml:space="preserve"> осуществляются страхователем по месту работы (службы, иной деятельности) застрахованного лица. Выплата пособия осуществляется в порядке, установленном для выплаты застрахованным лицам заработной платы (часть 1 статьи 14.1 Закона).</w:t>
      </w:r>
    </w:p>
    <w:p w:rsidR="002700DA" w:rsidRPr="002700DA" w:rsidRDefault="004B491E" w:rsidP="004B49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B491E">
        <w:rPr>
          <w:rFonts w:ascii="Times New Roman" w:hAnsi="Times New Roman" w:cs="Times New Roman"/>
          <w:bCs/>
          <w:sz w:val="28"/>
          <w:szCs w:val="28"/>
        </w:rPr>
        <w:t>Застрахованному лицу, утратившему трудоспособность вследствие заболевания или травмы в течение 30 календарных дней со дня прекращения работы по трудовому договору, служебной, иной деятельности, в течение которой оно подлежало обязательному социальному страхованию на случай временной нетрудоспособности и в связи с материнством, пособие по временной нетрудоспособности за первые три дня временной нетрудоспособности назначается и выплачивается страхователем по его последнему месту работы (службы</w:t>
      </w:r>
      <w:proofErr w:type="gramEnd"/>
      <w:r w:rsidRPr="004B491E">
        <w:rPr>
          <w:rFonts w:ascii="Times New Roman" w:hAnsi="Times New Roman" w:cs="Times New Roman"/>
          <w:bCs/>
          <w:sz w:val="28"/>
          <w:szCs w:val="28"/>
        </w:rPr>
        <w:t>, иной деятельности).</w:t>
      </w:r>
    </w:p>
    <w:p w:rsidR="00B623E2" w:rsidRPr="002700DA" w:rsidRDefault="00B623E2" w:rsidP="00B623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B623E2" w:rsidRPr="002700DA" w:rsidSect="004B491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F89"/>
    <w:rsid w:val="002700DA"/>
    <w:rsid w:val="00336F89"/>
    <w:rsid w:val="004B491E"/>
    <w:rsid w:val="006D3E23"/>
    <w:rsid w:val="00B623E2"/>
    <w:rsid w:val="00B75CD3"/>
    <w:rsid w:val="00D916C0"/>
    <w:rsid w:val="00F7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Курганникова Ирина Георгиевна</dc:creator>
  <cp:lastModifiedBy>Соломченко Екатерина Федоровна</cp:lastModifiedBy>
  <cp:revision>2</cp:revision>
  <dcterms:created xsi:type="dcterms:W3CDTF">2026-05-04T06:45:00Z</dcterms:created>
  <dcterms:modified xsi:type="dcterms:W3CDTF">2026-05-04T06:45:00Z</dcterms:modified>
</cp:coreProperties>
</file>