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CF" w:rsidRDefault="009069CF">
      <w:pPr>
        <w:pStyle w:val="ConsPlusTitlePage"/>
      </w:pPr>
      <w:r>
        <w:t xml:space="preserve">Документ предоставлен </w:t>
      </w:r>
      <w:hyperlink r:id="rId5" w:history="1">
        <w:r>
          <w:rPr>
            <w:color w:val="0000FF"/>
          </w:rPr>
          <w:t>КонсультантПлюс</w:t>
        </w:r>
      </w:hyperlink>
      <w:r>
        <w:br/>
      </w:r>
    </w:p>
    <w:p w:rsidR="009069CF" w:rsidRDefault="009069CF">
      <w:pPr>
        <w:pStyle w:val="ConsPlusNormal"/>
        <w:jc w:val="both"/>
        <w:outlineLvl w:val="0"/>
      </w:pPr>
    </w:p>
    <w:p w:rsidR="009069CF" w:rsidRDefault="009069CF">
      <w:pPr>
        <w:pStyle w:val="ConsPlusNormal"/>
        <w:outlineLvl w:val="0"/>
      </w:pPr>
      <w:r>
        <w:t>Зарегистрировано в Минюсте России 31 января 2019 г. N 53643</w:t>
      </w:r>
    </w:p>
    <w:p w:rsidR="009069CF" w:rsidRDefault="009069CF">
      <w:pPr>
        <w:pStyle w:val="ConsPlusNormal"/>
        <w:pBdr>
          <w:top w:val="single" w:sz="6" w:space="0" w:color="auto"/>
        </w:pBdr>
        <w:spacing w:before="100" w:after="100"/>
        <w:jc w:val="both"/>
        <w:rPr>
          <w:sz w:val="2"/>
          <w:szCs w:val="2"/>
        </w:rPr>
      </w:pPr>
    </w:p>
    <w:p w:rsidR="009069CF" w:rsidRDefault="009069CF">
      <w:pPr>
        <w:pStyle w:val="ConsPlusNormal"/>
        <w:jc w:val="both"/>
      </w:pPr>
    </w:p>
    <w:p w:rsidR="009069CF" w:rsidRDefault="009069CF">
      <w:pPr>
        <w:pStyle w:val="ConsPlusTitle"/>
        <w:jc w:val="center"/>
      </w:pPr>
      <w:r>
        <w:t>ПРАВЛЕНИЕ ПЕНСИОННОГО ФОНДА РОССИЙСКОЙ ФЕДЕРАЦИИ</w:t>
      </w:r>
    </w:p>
    <w:p w:rsidR="009069CF" w:rsidRDefault="009069CF">
      <w:pPr>
        <w:pStyle w:val="ConsPlusTitle"/>
        <w:jc w:val="center"/>
      </w:pPr>
    </w:p>
    <w:p w:rsidR="009069CF" w:rsidRDefault="009069CF">
      <w:pPr>
        <w:pStyle w:val="ConsPlusTitle"/>
        <w:jc w:val="center"/>
      </w:pPr>
      <w:r>
        <w:t>ПОСТАНОВЛЕНИЕ</w:t>
      </w:r>
    </w:p>
    <w:p w:rsidR="009069CF" w:rsidRDefault="009069CF">
      <w:pPr>
        <w:pStyle w:val="ConsPlusTitle"/>
        <w:jc w:val="center"/>
      </w:pPr>
      <w:r>
        <w:t>от 14 января 2019 г. N 4п</w:t>
      </w:r>
    </w:p>
    <w:p w:rsidR="009069CF" w:rsidRDefault="009069CF">
      <w:pPr>
        <w:pStyle w:val="ConsPlusTitle"/>
        <w:jc w:val="center"/>
      </w:pPr>
    </w:p>
    <w:p w:rsidR="009069CF" w:rsidRDefault="009069CF">
      <w:pPr>
        <w:pStyle w:val="ConsPlusTitle"/>
        <w:jc w:val="center"/>
      </w:pPr>
      <w:r>
        <w:t>ОБ УТВЕРЖДЕНИИ ПРАВИЛ</w:t>
      </w:r>
    </w:p>
    <w:p w:rsidR="009069CF" w:rsidRDefault="009069CF">
      <w:pPr>
        <w:pStyle w:val="ConsPlusTitle"/>
        <w:jc w:val="center"/>
      </w:pPr>
      <w:r>
        <w:t>ВНУТРЕННЕГО ТРУДОВОГО РАСПОРЯДКА ПЕНСИОННОГО ФОНДА</w:t>
      </w:r>
    </w:p>
    <w:p w:rsidR="009069CF" w:rsidRDefault="009069CF">
      <w:pPr>
        <w:pStyle w:val="ConsPlusTitle"/>
        <w:jc w:val="center"/>
      </w:pPr>
      <w:r>
        <w:t>РОССИЙСКОЙ ФЕДЕРАЦИИ</w:t>
      </w:r>
    </w:p>
    <w:p w:rsidR="009069CF" w:rsidRDefault="009069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9CF" w:rsidRDefault="009069CF"/>
        </w:tc>
        <w:tc>
          <w:tcPr>
            <w:tcW w:w="113" w:type="dxa"/>
            <w:tcBorders>
              <w:top w:val="nil"/>
              <w:left w:val="nil"/>
              <w:bottom w:val="nil"/>
              <w:right w:val="nil"/>
            </w:tcBorders>
            <w:shd w:val="clear" w:color="auto" w:fill="F4F3F8"/>
            <w:tcMar>
              <w:top w:w="0" w:type="dxa"/>
              <w:left w:w="0" w:type="dxa"/>
              <w:bottom w:w="0" w:type="dxa"/>
              <w:right w:w="0" w:type="dxa"/>
            </w:tcMar>
          </w:tcPr>
          <w:p w:rsidR="009069CF" w:rsidRDefault="009069CF"/>
        </w:tc>
        <w:tc>
          <w:tcPr>
            <w:tcW w:w="0" w:type="auto"/>
            <w:tcBorders>
              <w:top w:val="nil"/>
              <w:left w:val="nil"/>
              <w:bottom w:val="nil"/>
              <w:right w:val="nil"/>
            </w:tcBorders>
            <w:shd w:val="clear" w:color="auto" w:fill="F4F3F8"/>
            <w:tcMar>
              <w:top w:w="113" w:type="dxa"/>
              <w:left w:w="0" w:type="dxa"/>
              <w:bottom w:w="113" w:type="dxa"/>
              <w:right w:w="0" w:type="dxa"/>
            </w:tcMar>
          </w:tcPr>
          <w:p w:rsidR="009069CF" w:rsidRDefault="009069CF">
            <w:pPr>
              <w:pStyle w:val="ConsPlusNormal"/>
              <w:jc w:val="center"/>
            </w:pPr>
            <w:r>
              <w:rPr>
                <w:color w:val="392C69"/>
              </w:rPr>
              <w:t>Список изменяющих документов</w:t>
            </w:r>
          </w:p>
          <w:p w:rsidR="009069CF" w:rsidRDefault="009069CF">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Правления ПФ РФ от 24.03.2020 N 205п)</w:t>
            </w:r>
          </w:p>
        </w:tc>
        <w:tc>
          <w:tcPr>
            <w:tcW w:w="113" w:type="dxa"/>
            <w:tcBorders>
              <w:top w:val="nil"/>
              <w:left w:val="nil"/>
              <w:bottom w:val="nil"/>
              <w:right w:val="nil"/>
            </w:tcBorders>
            <w:shd w:val="clear" w:color="auto" w:fill="F4F3F8"/>
            <w:tcMar>
              <w:top w:w="0" w:type="dxa"/>
              <w:left w:w="0" w:type="dxa"/>
              <w:bottom w:w="0" w:type="dxa"/>
              <w:right w:w="0" w:type="dxa"/>
            </w:tcMar>
          </w:tcPr>
          <w:p w:rsidR="009069CF" w:rsidRDefault="009069CF"/>
        </w:tc>
      </w:tr>
    </w:tbl>
    <w:p w:rsidR="009069CF" w:rsidRDefault="009069CF">
      <w:pPr>
        <w:pStyle w:val="ConsPlusNormal"/>
        <w:jc w:val="both"/>
      </w:pPr>
    </w:p>
    <w:p w:rsidR="009069CF" w:rsidRDefault="009069CF">
      <w:pPr>
        <w:pStyle w:val="ConsPlusNormal"/>
        <w:ind w:firstLine="540"/>
        <w:jc w:val="both"/>
      </w:pPr>
      <w:r>
        <w:t xml:space="preserve">В соответствии со </w:t>
      </w:r>
      <w:hyperlink r:id="rId7" w:history="1">
        <w:r>
          <w:rPr>
            <w:color w:val="0000FF"/>
          </w:rPr>
          <w:t>статьями 189</w:t>
        </w:r>
      </w:hyperlink>
      <w:r>
        <w:t xml:space="preserve"> и </w:t>
      </w:r>
      <w:hyperlink r:id="rId8" w:history="1">
        <w:r>
          <w:rPr>
            <w:color w:val="0000FF"/>
          </w:rPr>
          <w:t>190</w:t>
        </w:r>
      </w:hyperlink>
      <w:r>
        <w:t xml:space="preserve"> Трудового кодекса Российской Федерации (Собрание законодательства Российской Федерации, 2002, N 1, ст. 3; 2006, N 27, ст. 2878) Правление Пенсионного фонда Российской Федерации постановляет:</w:t>
      </w:r>
    </w:p>
    <w:p w:rsidR="009069CF" w:rsidRDefault="009069CF">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внутреннего трудового распорядка Пенсионного фонда Российской Федерации.</w:t>
      </w:r>
    </w:p>
    <w:p w:rsidR="009069CF" w:rsidRDefault="009069CF">
      <w:pPr>
        <w:pStyle w:val="ConsPlusNormal"/>
        <w:spacing w:before="220"/>
        <w:ind w:firstLine="540"/>
        <w:jc w:val="both"/>
      </w:pPr>
      <w:r>
        <w:t xml:space="preserve">2. </w:t>
      </w:r>
      <w:proofErr w:type="gramStart"/>
      <w:r>
        <w:t xml:space="preserve">Признать утратившим силу </w:t>
      </w:r>
      <w:hyperlink r:id="rId9" w:history="1">
        <w:r>
          <w:rPr>
            <w:color w:val="0000FF"/>
          </w:rPr>
          <w:t>постановление</w:t>
        </w:r>
      </w:hyperlink>
      <w:r>
        <w:t xml:space="preserve"> Правления Пенсионного фонда Российской Федерации от 10 июля 2008 г. N 195п "Об утверждении Правил внутреннего трудового распорядка Пенсионного фонда Российской Федерации" (зарегистрировано Минюстом России 6 августа 2008 г., регистрационный N 12073).</w:t>
      </w:r>
      <w:proofErr w:type="gramEnd"/>
    </w:p>
    <w:p w:rsidR="009069CF" w:rsidRDefault="009069CF">
      <w:pPr>
        <w:pStyle w:val="ConsPlusNormal"/>
        <w:jc w:val="both"/>
      </w:pPr>
    </w:p>
    <w:p w:rsidR="009069CF" w:rsidRDefault="009069CF">
      <w:pPr>
        <w:pStyle w:val="ConsPlusNormal"/>
        <w:jc w:val="right"/>
      </w:pPr>
      <w:r>
        <w:t>Председатель</w:t>
      </w:r>
    </w:p>
    <w:p w:rsidR="009069CF" w:rsidRDefault="009069CF">
      <w:pPr>
        <w:pStyle w:val="ConsPlusNormal"/>
        <w:jc w:val="right"/>
      </w:pPr>
      <w:r>
        <w:t>А.ДРОЗДОВ</w:t>
      </w:r>
    </w:p>
    <w:p w:rsidR="009069CF" w:rsidRDefault="009069CF">
      <w:pPr>
        <w:pStyle w:val="ConsPlusNormal"/>
        <w:jc w:val="both"/>
      </w:pPr>
    </w:p>
    <w:p w:rsidR="009069CF" w:rsidRDefault="009069CF">
      <w:pPr>
        <w:pStyle w:val="ConsPlusNormal"/>
        <w:jc w:val="both"/>
      </w:pPr>
    </w:p>
    <w:p w:rsidR="009069CF" w:rsidRDefault="009069CF">
      <w:pPr>
        <w:pStyle w:val="ConsPlusNormal"/>
        <w:jc w:val="both"/>
      </w:pPr>
    </w:p>
    <w:p w:rsidR="009069CF" w:rsidRDefault="009069CF">
      <w:pPr>
        <w:pStyle w:val="ConsPlusNormal"/>
        <w:jc w:val="both"/>
      </w:pPr>
    </w:p>
    <w:p w:rsidR="009069CF" w:rsidRDefault="009069CF">
      <w:pPr>
        <w:pStyle w:val="ConsPlusNormal"/>
        <w:jc w:val="both"/>
      </w:pPr>
    </w:p>
    <w:p w:rsidR="009069CF" w:rsidRDefault="009069CF">
      <w:pPr>
        <w:pStyle w:val="ConsPlusNormal"/>
        <w:jc w:val="right"/>
        <w:outlineLvl w:val="0"/>
      </w:pPr>
      <w:r>
        <w:t>Приложение</w:t>
      </w:r>
    </w:p>
    <w:p w:rsidR="009069CF" w:rsidRDefault="009069CF">
      <w:pPr>
        <w:pStyle w:val="ConsPlusNormal"/>
        <w:jc w:val="both"/>
      </w:pPr>
    </w:p>
    <w:p w:rsidR="009069CF" w:rsidRDefault="009069CF">
      <w:pPr>
        <w:pStyle w:val="ConsPlusNormal"/>
        <w:jc w:val="right"/>
      </w:pPr>
      <w:r>
        <w:t>Утверждены</w:t>
      </w:r>
    </w:p>
    <w:p w:rsidR="009069CF" w:rsidRDefault="009069CF">
      <w:pPr>
        <w:pStyle w:val="ConsPlusNormal"/>
        <w:jc w:val="right"/>
      </w:pPr>
      <w:r>
        <w:t>постановлением Правления ПФР</w:t>
      </w:r>
    </w:p>
    <w:p w:rsidR="009069CF" w:rsidRDefault="009069CF">
      <w:pPr>
        <w:pStyle w:val="ConsPlusNormal"/>
        <w:jc w:val="right"/>
      </w:pPr>
      <w:r>
        <w:t>от 14 января 2019 г. N 4п</w:t>
      </w:r>
    </w:p>
    <w:p w:rsidR="009069CF" w:rsidRDefault="009069CF">
      <w:pPr>
        <w:pStyle w:val="ConsPlusNormal"/>
        <w:jc w:val="both"/>
      </w:pPr>
    </w:p>
    <w:p w:rsidR="009069CF" w:rsidRDefault="009069CF">
      <w:pPr>
        <w:pStyle w:val="ConsPlusTitle"/>
        <w:jc w:val="center"/>
      </w:pPr>
      <w:bookmarkStart w:id="0" w:name="P32"/>
      <w:bookmarkEnd w:id="0"/>
      <w:r>
        <w:t>ПРАВИЛА</w:t>
      </w:r>
    </w:p>
    <w:p w:rsidR="009069CF" w:rsidRDefault="009069CF">
      <w:pPr>
        <w:pStyle w:val="ConsPlusTitle"/>
        <w:jc w:val="center"/>
      </w:pPr>
      <w:r>
        <w:t>ВНУТРЕННЕГО ТРУДОВОГО РАСПОРЯДКА ПЕНСИОННОГО ФОНДА</w:t>
      </w:r>
    </w:p>
    <w:p w:rsidR="009069CF" w:rsidRDefault="009069CF">
      <w:pPr>
        <w:pStyle w:val="ConsPlusTitle"/>
        <w:jc w:val="center"/>
      </w:pPr>
      <w:r>
        <w:t>РОССИЙСКОЙ ФЕДЕРАЦИИ</w:t>
      </w:r>
    </w:p>
    <w:p w:rsidR="009069CF" w:rsidRDefault="009069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9CF" w:rsidRDefault="009069CF"/>
        </w:tc>
        <w:tc>
          <w:tcPr>
            <w:tcW w:w="113" w:type="dxa"/>
            <w:tcBorders>
              <w:top w:val="nil"/>
              <w:left w:val="nil"/>
              <w:bottom w:val="nil"/>
              <w:right w:val="nil"/>
            </w:tcBorders>
            <w:shd w:val="clear" w:color="auto" w:fill="F4F3F8"/>
            <w:tcMar>
              <w:top w:w="0" w:type="dxa"/>
              <w:left w:w="0" w:type="dxa"/>
              <w:bottom w:w="0" w:type="dxa"/>
              <w:right w:w="0" w:type="dxa"/>
            </w:tcMar>
          </w:tcPr>
          <w:p w:rsidR="009069CF" w:rsidRDefault="009069CF"/>
        </w:tc>
        <w:tc>
          <w:tcPr>
            <w:tcW w:w="0" w:type="auto"/>
            <w:tcBorders>
              <w:top w:val="nil"/>
              <w:left w:val="nil"/>
              <w:bottom w:val="nil"/>
              <w:right w:val="nil"/>
            </w:tcBorders>
            <w:shd w:val="clear" w:color="auto" w:fill="F4F3F8"/>
            <w:tcMar>
              <w:top w:w="113" w:type="dxa"/>
              <w:left w:w="0" w:type="dxa"/>
              <w:bottom w:w="113" w:type="dxa"/>
              <w:right w:w="0" w:type="dxa"/>
            </w:tcMar>
          </w:tcPr>
          <w:p w:rsidR="009069CF" w:rsidRDefault="009069CF">
            <w:pPr>
              <w:pStyle w:val="ConsPlusNormal"/>
              <w:jc w:val="center"/>
            </w:pPr>
            <w:r>
              <w:rPr>
                <w:color w:val="392C69"/>
              </w:rPr>
              <w:t>Список изменяющих документов</w:t>
            </w:r>
          </w:p>
          <w:p w:rsidR="009069CF" w:rsidRDefault="009069CF">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Правления ПФ РФ от 24.03.2020 N 205п)</w:t>
            </w:r>
          </w:p>
        </w:tc>
        <w:tc>
          <w:tcPr>
            <w:tcW w:w="113" w:type="dxa"/>
            <w:tcBorders>
              <w:top w:val="nil"/>
              <w:left w:val="nil"/>
              <w:bottom w:val="nil"/>
              <w:right w:val="nil"/>
            </w:tcBorders>
            <w:shd w:val="clear" w:color="auto" w:fill="F4F3F8"/>
            <w:tcMar>
              <w:top w:w="0" w:type="dxa"/>
              <w:left w:w="0" w:type="dxa"/>
              <w:bottom w:w="0" w:type="dxa"/>
              <w:right w:w="0" w:type="dxa"/>
            </w:tcMar>
          </w:tcPr>
          <w:p w:rsidR="009069CF" w:rsidRDefault="009069CF"/>
        </w:tc>
      </w:tr>
    </w:tbl>
    <w:p w:rsidR="009069CF" w:rsidRDefault="009069CF">
      <w:pPr>
        <w:pStyle w:val="ConsPlusNormal"/>
        <w:jc w:val="both"/>
      </w:pPr>
    </w:p>
    <w:p w:rsidR="009069CF" w:rsidRDefault="009069CF">
      <w:pPr>
        <w:pStyle w:val="ConsPlusTitle"/>
        <w:jc w:val="center"/>
        <w:outlineLvl w:val="1"/>
      </w:pPr>
      <w:r>
        <w:t>I. Общие положения</w:t>
      </w:r>
    </w:p>
    <w:p w:rsidR="009069CF" w:rsidRDefault="009069CF">
      <w:pPr>
        <w:pStyle w:val="ConsPlusNormal"/>
        <w:jc w:val="both"/>
      </w:pPr>
    </w:p>
    <w:p w:rsidR="009069CF" w:rsidRDefault="009069CF">
      <w:pPr>
        <w:pStyle w:val="ConsPlusNormal"/>
        <w:ind w:firstLine="540"/>
        <w:jc w:val="both"/>
      </w:pPr>
      <w:r>
        <w:lastRenderedPageBreak/>
        <w:t xml:space="preserve">1. Правила внутреннего трудового распорядка Пенсионного фонда Российской Федерации (далее - Правила) разработаны в соответствии со </w:t>
      </w:r>
      <w:hyperlink r:id="rId11" w:history="1">
        <w:r>
          <w:rPr>
            <w:color w:val="0000FF"/>
          </w:rPr>
          <w:t>статьями 189</w:t>
        </w:r>
      </w:hyperlink>
      <w:r>
        <w:t xml:space="preserve"> и </w:t>
      </w:r>
      <w:hyperlink r:id="rId12" w:history="1">
        <w:r>
          <w:rPr>
            <w:color w:val="0000FF"/>
          </w:rPr>
          <w:t>190</w:t>
        </w:r>
      </w:hyperlink>
      <w:r>
        <w:t xml:space="preserve"> Трудового кодекса Российской Федерации (Собрание законодательства Российской Федерации, 2002, N 1, ст. 3; </w:t>
      </w:r>
      <w:proofErr w:type="gramStart"/>
      <w:r>
        <w:t>2006, N 27, ст. 2878) (далее - Трудовой кодекс) и регламентируют порядок приема и увольнения работников Пенсионного фонда Российской Федерации (далее - работники),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регулируют иные вопросы, связанные с трудовыми отношениями работников и Пенсионным фондом Российской Федерации (далее - ПФР, работодатель).</w:t>
      </w:r>
      <w:proofErr w:type="gramEnd"/>
    </w:p>
    <w:p w:rsidR="009069CF" w:rsidRDefault="009069CF">
      <w:pPr>
        <w:pStyle w:val="ConsPlusNormal"/>
        <w:spacing w:before="220"/>
        <w:ind w:firstLine="540"/>
        <w:jc w:val="both"/>
      </w:pPr>
      <w:r>
        <w:t>2. Правила направлены на создание условий в ПФР, способствующих эффективному труду, рациональному использованию рабочего времени, укреплению дисциплины.</w:t>
      </w:r>
    </w:p>
    <w:p w:rsidR="009069CF" w:rsidRDefault="009069CF">
      <w:pPr>
        <w:pStyle w:val="ConsPlusNormal"/>
        <w:jc w:val="both"/>
      </w:pPr>
    </w:p>
    <w:p w:rsidR="009069CF" w:rsidRDefault="009069CF">
      <w:pPr>
        <w:pStyle w:val="ConsPlusTitle"/>
        <w:jc w:val="center"/>
        <w:outlineLvl w:val="1"/>
      </w:pPr>
      <w:r>
        <w:t>II. Порядок приема, перевода и увольнения работников</w:t>
      </w:r>
    </w:p>
    <w:p w:rsidR="009069CF" w:rsidRDefault="009069CF">
      <w:pPr>
        <w:pStyle w:val="ConsPlusNormal"/>
        <w:jc w:val="both"/>
      </w:pPr>
    </w:p>
    <w:p w:rsidR="009069CF" w:rsidRDefault="009069CF">
      <w:pPr>
        <w:pStyle w:val="ConsPlusNormal"/>
        <w:ind w:firstLine="540"/>
        <w:jc w:val="both"/>
      </w:pPr>
      <w:r>
        <w:t>3. Прием на работу в ПФР осуществляется на основании заключенного трудового договора между работником и работодателем.</w:t>
      </w:r>
    </w:p>
    <w:p w:rsidR="009069CF" w:rsidRDefault="009069CF">
      <w:pPr>
        <w:pStyle w:val="ConsPlusNormal"/>
        <w:spacing w:before="220"/>
        <w:ind w:firstLine="540"/>
        <w:jc w:val="both"/>
      </w:pPr>
      <w:r>
        <w:t>4. При заключении трудового договора лицо, поступающее на работу в ПФР, представляет следующие документы:</w:t>
      </w:r>
    </w:p>
    <w:p w:rsidR="009069CF" w:rsidRDefault="009069CF">
      <w:pPr>
        <w:pStyle w:val="ConsPlusNormal"/>
        <w:spacing w:before="220"/>
        <w:ind w:firstLine="540"/>
        <w:jc w:val="both"/>
      </w:pPr>
      <w:r>
        <w:t>паспорт или иной документ, удостоверяющий личность;</w:t>
      </w:r>
    </w:p>
    <w:p w:rsidR="009069CF" w:rsidRDefault="009069CF">
      <w:pPr>
        <w:pStyle w:val="ConsPlusNormal"/>
        <w:spacing w:before="220"/>
        <w:ind w:firstLine="540"/>
        <w:jc w:val="both"/>
      </w:pPr>
      <w:r>
        <w:t>трудовую книжку и (или) сведения о трудовой деятельности (</w:t>
      </w:r>
      <w:hyperlink r:id="rId13" w:history="1">
        <w:r>
          <w:rPr>
            <w:color w:val="0000FF"/>
          </w:rPr>
          <w:t>статья 66.1</w:t>
        </w:r>
      </w:hyperlink>
      <w:r>
        <w:t xml:space="preserve"> Трудового кодекса) (Собрание законодательства Российской Федерации, 2002, N 1, ст. 3; 2019, N 51, ст. 7491) лица, воспользовавшегося правом на формирование сведений о трудовой деятельности и трудовом стаже в электронном виде, за исключением случаев, если трудовой договор заключается впервые;</w:t>
      </w:r>
    </w:p>
    <w:p w:rsidR="009069CF" w:rsidRDefault="009069CF">
      <w:pPr>
        <w:pStyle w:val="ConsPlusNormal"/>
        <w:spacing w:before="220"/>
        <w:ind w:firstLine="540"/>
        <w:jc w:val="both"/>
      </w:pPr>
      <w:r>
        <w:t xml:space="preserve">лицо, поступающее на работу в ПФР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Трудовым </w:t>
      </w:r>
      <w:hyperlink r:id="rId14" w:history="1">
        <w:r>
          <w:rPr>
            <w:color w:val="0000FF"/>
          </w:rPr>
          <w:t>кодексом</w:t>
        </w:r>
      </w:hyperlink>
      <w:r>
        <w:t>, иным федеральным законом трудовая книжка на работника не оформлялась;</w:t>
      </w:r>
    </w:p>
    <w:p w:rsidR="009069CF" w:rsidRDefault="009069CF">
      <w:pPr>
        <w:pStyle w:val="ConsPlusNormal"/>
        <w:spacing w:before="220"/>
        <w:ind w:firstLine="540"/>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rsidR="009069CF" w:rsidRDefault="009069CF">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9069CF" w:rsidRDefault="009069CF">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069CF" w:rsidRDefault="009069CF">
      <w:pPr>
        <w:pStyle w:val="ConsPlusNormal"/>
        <w:spacing w:before="220"/>
        <w:ind w:firstLine="540"/>
        <w:jc w:val="both"/>
      </w:pPr>
      <w:r>
        <w:t xml:space="preserve">При заключении трудового договора впервые работодателем оформляется трудовая книжка (за исключением случаев, если в соответствии с Трудовым </w:t>
      </w:r>
      <w:hyperlink r:id="rId15" w:history="1">
        <w:r>
          <w:rPr>
            <w:color w:val="0000FF"/>
          </w:rPr>
          <w:t>кодексом</w:t>
        </w:r>
      </w:hyperlink>
      <w:r>
        <w:t>, иным федеральным законом трудовая книжка на работника не оформляется).</w:t>
      </w:r>
    </w:p>
    <w:p w:rsidR="009069CF" w:rsidRDefault="009069CF">
      <w:pPr>
        <w:pStyle w:val="ConsPlusNormal"/>
        <w:spacing w:before="220"/>
        <w:ind w:firstLine="540"/>
        <w:jc w:val="both"/>
      </w:pPr>
      <w:proofErr w:type="gramStart"/>
      <w:r>
        <w:t xml:space="preserve">В случае отсутствия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ответственное структурное подразделение Исполнительной дирекции ПФР - Департамент кадровой политики (далее - ответственное структурное подразделение) обязано оформить новую трудовую книжку (за исключением случаев, если в соответствии с Трудовым </w:t>
      </w:r>
      <w:hyperlink r:id="rId16" w:history="1">
        <w:r>
          <w:rPr>
            <w:color w:val="0000FF"/>
          </w:rPr>
          <w:t>кодексом</w:t>
        </w:r>
      </w:hyperlink>
      <w:r>
        <w:t>, иным федеральным</w:t>
      </w:r>
      <w:proofErr w:type="gramEnd"/>
      <w:r>
        <w:t xml:space="preserve"> законом трудовая книжка на работника не ведется).</w:t>
      </w:r>
    </w:p>
    <w:p w:rsidR="009069CF" w:rsidRDefault="009069CF">
      <w:pPr>
        <w:pStyle w:val="ConsPlusNormal"/>
        <w:spacing w:before="220"/>
        <w:ind w:firstLine="540"/>
        <w:jc w:val="both"/>
      </w:pPr>
      <w:r>
        <w:t>В случае</w:t>
      </w:r>
      <w:proofErr w:type="gramStart"/>
      <w:r>
        <w:t>,</w:t>
      </w:r>
      <w:proofErr w:type="gramEnd"/>
      <w: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ПФР </w:t>
      </w:r>
      <w:r>
        <w:lastRenderedPageBreak/>
        <w:t>сведения, необходимые для регистрации указанного лица в системе индивидуального (персонифицированного) учета.</w:t>
      </w:r>
    </w:p>
    <w:p w:rsidR="009069CF" w:rsidRDefault="009069CF">
      <w:pPr>
        <w:pStyle w:val="ConsPlusNormal"/>
        <w:jc w:val="both"/>
      </w:pPr>
      <w:r>
        <w:t xml:space="preserve">(п. 4 в ред. </w:t>
      </w:r>
      <w:hyperlink r:id="rId17" w:history="1">
        <w:r>
          <w:rPr>
            <w:color w:val="0000FF"/>
          </w:rPr>
          <w:t>Постановления</w:t>
        </w:r>
      </w:hyperlink>
      <w:r>
        <w:t xml:space="preserve"> Правления ПФ РФ от 24.03.2020 N 205п)</w:t>
      </w:r>
    </w:p>
    <w:p w:rsidR="009069CF" w:rsidRDefault="009069CF">
      <w:pPr>
        <w:pStyle w:val="ConsPlusNormal"/>
        <w:spacing w:before="220"/>
        <w:ind w:firstLine="540"/>
        <w:jc w:val="both"/>
      </w:pPr>
      <w:r>
        <w:t xml:space="preserve">5. </w:t>
      </w:r>
      <w:proofErr w:type="gramStart"/>
      <w:r>
        <w:t xml:space="preserve">Граждане, претендующие на замещение должностей в ПФР, включенных в </w:t>
      </w:r>
      <w:hyperlink r:id="rId18" w:history="1">
        <w:r>
          <w:rPr>
            <w:color w:val="0000FF"/>
          </w:rPr>
          <w:t>Перечень</w:t>
        </w:r>
      </w:hyperlink>
      <w:r>
        <w:t xml:space="preserve"> должностей в Пенсионном фонде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w:t>
      </w:r>
      <w:proofErr w:type="gramEnd"/>
      <w:r>
        <w:t xml:space="preserve"> </w:t>
      </w:r>
      <w:proofErr w:type="gramStart"/>
      <w:r>
        <w:t>постановлением Правления ПФР от 4 декабря 2017 г. N 772п (зарегистрировано Минюстом России 6 марта 2018 г., регистрационный N 50275) (далее - Перечень должностей в ПФР, утвержденный постановлением Правления ПФР от 4 декабря 2017 г. N 772п),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t>) и несовершеннолетних детей.</w:t>
      </w:r>
    </w:p>
    <w:p w:rsidR="009069CF" w:rsidRDefault="009069CF">
      <w:pPr>
        <w:pStyle w:val="ConsPlusNormal"/>
        <w:spacing w:before="220"/>
        <w:ind w:firstLine="540"/>
        <w:jc w:val="both"/>
      </w:pPr>
      <w:r>
        <w:t>6. Лица, работа которых непосредственно связана с движением транспортных средств, представляют водительское удостоверение, подтверждающее право на управление транспортными средствами соответствующих категорий.</w:t>
      </w:r>
    </w:p>
    <w:p w:rsidR="009069CF" w:rsidRDefault="009069CF">
      <w:pPr>
        <w:pStyle w:val="ConsPlusNormal"/>
        <w:spacing w:before="220"/>
        <w:ind w:firstLine="540"/>
        <w:jc w:val="both"/>
      </w:pPr>
      <w:r>
        <w:t xml:space="preserve">7. Запрещается требовать от лица, поступающего на работу, документы, помимо </w:t>
      </w:r>
      <w:proofErr w:type="gramStart"/>
      <w:r>
        <w:t>предусмотренных</w:t>
      </w:r>
      <w:proofErr w:type="gramEnd"/>
      <w:r>
        <w:t xml:space="preserve"> Трудовым </w:t>
      </w:r>
      <w:hyperlink r:id="rId19" w:history="1">
        <w:r>
          <w:rPr>
            <w:color w:val="0000FF"/>
          </w:rPr>
          <w:t>кодексом</w:t>
        </w:r>
      </w:hyperlink>
      <w:r>
        <w:t>, иными федеральными законами, указами Президента Российской Федерации и постановлениями Правительства Российской Федерации.</w:t>
      </w:r>
    </w:p>
    <w:p w:rsidR="009069CF" w:rsidRDefault="009069CF">
      <w:pPr>
        <w:pStyle w:val="ConsPlusNormal"/>
        <w:spacing w:before="220"/>
        <w:ind w:firstLine="540"/>
        <w:jc w:val="both"/>
      </w:pPr>
      <w:r>
        <w:t>8. Прием на работу лиц в возрасте до восемнадцати лет, а также лиц, работа которых связана непосредственно с движением транспортных средств, осуществляется только после обязательного предварительного медицинского осмотра.</w:t>
      </w:r>
    </w:p>
    <w:p w:rsidR="009069CF" w:rsidRDefault="009069CF">
      <w:pPr>
        <w:pStyle w:val="ConsPlusNormal"/>
        <w:spacing w:before="220"/>
        <w:ind w:firstLine="540"/>
        <w:jc w:val="both"/>
      </w:pPr>
      <w:r>
        <w:t xml:space="preserve">9. Лицом, признанным федеральным учреждением </w:t>
      </w:r>
      <w:proofErr w:type="gramStart"/>
      <w:r>
        <w:t>медико-социальной</w:t>
      </w:r>
      <w:proofErr w:type="gramEnd"/>
      <w:r>
        <w:t xml:space="preserve"> экспертизы инвалидом, при поступлении на работу в ПФР по его желанию представляется индивидуальная программа реабилитации или абилитации инвалидов.</w:t>
      </w:r>
    </w:p>
    <w:p w:rsidR="009069CF" w:rsidRDefault="009069CF">
      <w:pPr>
        <w:pStyle w:val="ConsPlusNormal"/>
        <w:spacing w:before="220"/>
        <w:ind w:firstLine="540"/>
        <w:jc w:val="both"/>
      </w:pPr>
      <w:r>
        <w:t>10. Лица, претендующие на замещение должности главного бухгалтера ПФР - начальника департамента, представляют справку об отсутствии неснятой или непогашенной судимости за преступления в сфере экономики.</w:t>
      </w:r>
    </w:p>
    <w:p w:rsidR="009069CF" w:rsidRDefault="009069CF">
      <w:pPr>
        <w:pStyle w:val="ConsPlusNormal"/>
        <w:spacing w:before="220"/>
        <w:ind w:firstLine="540"/>
        <w:jc w:val="both"/>
      </w:pPr>
      <w:r>
        <w:t xml:space="preserve">11. Если по характеру выполняемых должностных (специальных, функциональных) обязанностей предусматривается доступ к </w:t>
      </w:r>
      <w:hyperlink r:id="rId20" w:history="1">
        <w:r>
          <w:rPr>
            <w:color w:val="0000FF"/>
          </w:rPr>
          <w:t>сведениям</w:t>
        </w:r>
      </w:hyperlink>
      <w:r>
        <w:t>, составляющим государственную тайну, граждане могут быть назначены на эти должности только после оформления допуска к государственной тайне по соответствующей форме.</w:t>
      </w:r>
    </w:p>
    <w:p w:rsidR="009069CF" w:rsidRDefault="009069CF">
      <w:pPr>
        <w:pStyle w:val="ConsPlusNormal"/>
        <w:spacing w:before="220"/>
        <w:ind w:firstLine="540"/>
        <w:jc w:val="both"/>
      </w:pPr>
      <w:r>
        <w:t xml:space="preserve">12. </w:t>
      </w:r>
      <w:proofErr w:type="gramStart"/>
      <w:r>
        <w:t>При поступлении на работу (до заключения трудового договора) ответственное структурное подразделение обязано ознакомить работника под роспись с настоящими Правилами, с должностной инструкцией по предлагаемой должности, иными локальными нормативными актами, непосредственно связанными с трудовой деятельностью работника, коллективным договором, в том числе с документами, устанавливающими порядок обработки персональных данных работников, а также с его правами и обязанностями в данной области, включая уведомление</w:t>
      </w:r>
      <w:proofErr w:type="gramEnd"/>
      <w:r>
        <w:t xml:space="preserve"> о том, что данные могут быть использованы лишь в целях, для которых они сообщены.</w:t>
      </w:r>
    </w:p>
    <w:p w:rsidR="009069CF" w:rsidRDefault="009069CF">
      <w:pPr>
        <w:pStyle w:val="ConsPlusNormal"/>
        <w:spacing w:before="220"/>
        <w:ind w:firstLine="540"/>
        <w:jc w:val="both"/>
      </w:pPr>
      <w:r>
        <w:t xml:space="preserve">13. Вновь принятые работники, а также работники, переводимые на другую работу, обязаны пройти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инструктаж по охране труда, стажировку на рабочем месте, проверку знаний требований охраны труда.</w:t>
      </w:r>
    </w:p>
    <w:p w:rsidR="009069CF" w:rsidRDefault="009069CF">
      <w:pPr>
        <w:pStyle w:val="ConsPlusNormal"/>
        <w:spacing w:before="220"/>
        <w:ind w:firstLine="540"/>
        <w:jc w:val="both"/>
      </w:pPr>
      <w:r>
        <w:t xml:space="preserve">Административно-хозяйственный департамент Исполнительной дирекции ПФР обязан </w:t>
      </w:r>
      <w:r>
        <w:lastRenderedPageBreak/>
        <w:t xml:space="preserve">обеспечить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и недопущение к работе лиц, не прошедших в установленном </w:t>
      </w:r>
      <w:hyperlink r:id="rId21" w:history="1">
        <w:r>
          <w:rPr>
            <w:color w:val="0000FF"/>
          </w:rPr>
          <w:t>порядке</w:t>
        </w:r>
      </w:hyperlink>
      <w:r>
        <w:t xml:space="preserve"> обучение и инструктаж по охране труда, стажировку и проверку знаний требований охраны труда, а также проведение с работниками ПФР противопожарного инструктажа и обучения работников, ответственных за пожарную безопасность, пожарно-техническому минимуму.</w:t>
      </w:r>
    </w:p>
    <w:p w:rsidR="009069CF" w:rsidRDefault="009069CF">
      <w:pPr>
        <w:pStyle w:val="ConsPlusNormal"/>
        <w:spacing w:before="220"/>
        <w:ind w:firstLine="540"/>
        <w:jc w:val="both"/>
      </w:pPr>
      <w:r>
        <w:t>Ответственное структурное подразделение обязано организовать прохождение вводного противопожарного инструктажа с вновь принимаемыми на работу лицами в течение первого месяца их работы.</w:t>
      </w:r>
    </w:p>
    <w:p w:rsidR="009069CF" w:rsidRDefault="009069CF">
      <w:pPr>
        <w:pStyle w:val="ConsPlusNormal"/>
        <w:spacing w:before="220"/>
        <w:ind w:firstLine="540"/>
        <w:jc w:val="both"/>
      </w:pPr>
      <w:r>
        <w:t>Департамент обеспечения безопасности Исполнительной дирекции ПФР, ответственное структурное подразделение обязаны организовать прохождение вводного инструктажа по гражданской обороне с вновь принимаемыми на работу лицами в течение первого месяца их работы.</w:t>
      </w:r>
    </w:p>
    <w:p w:rsidR="009069CF" w:rsidRDefault="009069CF">
      <w:pPr>
        <w:pStyle w:val="ConsPlusNormal"/>
        <w:spacing w:before="220"/>
        <w:ind w:firstLine="540"/>
        <w:jc w:val="both"/>
      </w:pPr>
      <w:r>
        <w:t>14. Работодатель приглашает кандидатов на должность для прохождения собеседования (тестирования) на основе вопросов, связанных с выполнением трудовых обязанностей, в целях оценки их деловых качеств. Результаты собеседования (тестирования) работодатель принимает во внимание при решении о приеме на работу.</w:t>
      </w:r>
    </w:p>
    <w:p w:rsidR="009069CF" w:rsidRDefault="009069CF">
      <w:pPr>
        <w:pStyle w:val="ConsPlusNormal"/>
        <w:spacing w:before="220"/>
        <w:ind w:firstLine="540"/>
        <w:jc w:val="both"/>
      </w:pPr>
      <w:r>
        <w:t>15. Трудовые договоры могут заключаться:</w:t>
      </w:r>
    </w:p>
    <w:p w:rsidR="009069CF" w:rsidRDefault="009069CF">
      <w:pPr>
        <w:pStyle w:val="ConsPlusNormal"/>
        <w:spacing w:before="220"/>
        <w:ind w:firstLine="540"/>
        <w:jc w:val="both"/>
      </w:pPr>
      <w:r>
        <w:t>на неопределенный срок;</w:t>
      </w:r>
    </w:p>
    <w:p w:rsidR="009069CF" w:rsidRDefault="009069CF">
      <w:pPr>
        <w:pStyle w:val="ConsPlusNormal"/>
        <w:spacing w:before="220"/>
        <w:ind w:firstLine="540"/>
        <w:jc w:val="both"/>
      </w:pPr>
      <w:r>
        <w:t xml:space="preserve">на определенный срок не более пяти лет (срочный трудовой договор), если иной срок не установлен Трудовым </w:t>
      </w:r>
      <w:hyperlink r:id="rId22" w:history="1">
        <w:r>
          <w:rPr>
            <w:color w:val="0000FF"/>
          </w:rPr>
          <w:t>кодексом</w:t>
        </w:r>
      </w:hyperlink>
      <w:r>
        <w:t xml:space="preserve"> и иными федеральными законами.</w:t>
      </w:r>
    </w:p>
    <w:p w:rsidR="009069CF" w:rsidRDefault="009069CF">
      <w:pPr>
        <w:pStyle w:val="ConsPlusNormal"/>
        <w:spacing w:before="220"/>
        <w:ind w:firstLine="540"/>
        <w:jc w:val="both"/>
      </w:pPr>
      <w:r>
        <w:t xml:space="preserve">Срочный трудовой договор может заключаться в случаях, предусмотренных Трудовым </w:t>
      </w:r>
      <w:hyperlink r:id="rId23" w:history="1">
        <w:r>
          <w:rPr>
            <w:color w:val="0000FF"/>
          </w:rPr>
          <w:t>кодексом</w:t>
        </w:r>
      </w:hyperlink>
      <w:r>
        <w:t>, иными федеральными законами.</w:t>
      </w:r>
    </w:p>
    <w:p w:rsidR="009069CF" w:rsidRDefault="009069CF">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9069CF" w:rsidRDefault="009069CF">
      <w:pPr>
        <w:pStyle w:val="ConsPlusNormal"/>
        <w:spacing w:before="220"/>
        <w:ind w:firstLine="540"/>
        <w:jc w:val="both"/>
      </w:pPr>
      <w:r>
        <w:t>16.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069CF" w:rsidRDefault="009069CF">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w:t>
      </w:r>
      <w:proofErr w:type="gramStart"/>
      <w:r>
        <w:t>случае</w:t>
      </w:r>
      <w:proofErr w:type="gramEnd"/>
      <w: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069CF" w:rsidRDefault="009069CF">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069CF" w:rsidRDefault="009069CF">
      <w:pPr>
        <w:pStyle w:val="ConsPlusNormal"/>
        <w:spacing w:before="220"/>
        <w:ind w:firstLine="540"/>
        <w:jc w:val="both"/>
      </w:pPr>
      <w:r>
        <w:t xml:space="preserve">Испытание при приеме на работу не устанавливается </w:t>
      </w:r>
      <w:proofErr w:type="gramStart"/>
      <w:r>
        <w:t>для</w:t>
      </w:r>
      <w:proofErr w:type="gramEnd"/>
      <w:r>
        <w:t>:</w:t>
      </w:r>
    </w:p>
    <w:p w:rsidR="009069CF" w:rsidRDefault="009069CF">
      <w:pPr>
        <w:pStyle w:val="ConsPlusNormal"/>
        <w:spacing w:before="220"/>
        <w:ind w:firstLine="540"/>
        <w:jc w:val="both"/>
      </w:pPr>
      <w:r>
        <w:t>беременных женщин и женщин, имеющих детей в возрасте до полутора лет;</w:t>
      </w:r>
    </w:p>
    <w:p w:rsidR="009069CF" w:rsidRDefault="009069CF">
      <w:pPr>
        <w:pStyle w:val="ConsPlusNormal"/>
        <w:spacing w:before="220"/>
        <w:ind w:firstLine="540"/>
        <w:jc w:val="both"/>
      </w:pPr>
      <w:r>
        <w:t>лиц, не достигших возраста восемнадцати лет;</w:t>
      </w:r>
    </w:p>
    <w:p w:rsidR="009069CF" w:rsidRDefault="009069CF">
      <w:pPr>
        <w:pStyle w:val="ConsPlusNormal"/>
        <w:spacing w:before="220"/>
        <w:ind w:firstLine="540"/>
        <w:jc w:val="both"/>
      </w:pPr>
      <w: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w:t>
      </w:r>
      <w:r>
        <w:lastRenderedPageBreak/>
        <w:t>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069CF" w:rsidRDefault="009069CF">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9069CF" w:rsidRDefault="009069CF">
      <w:pPr>
        <w:pStyle w:val="ConsPlusNormal"/>
        <w:spacing w:before="220"/>
        <w:ind w:firstLine="540"/>
        <w:jc w:val="both"/>
      </w:pPr>
      <w:r>
        <w:t>лиц, заключающих трудовой договор на срок до двух месяцев;</w:t>
      </w:r>
    </w:p>
    <w:p w:rsidR="009069CF" w:rsidRDefault="009069CF">
      <w:pPr>
        <w:pStyle w:val="ConsPlusNormal"/>
        <w:spacing w:before="220"/>
        <w:ind w:firstLine="540"/>
        <w:jc w:val="both"/>
      </w:pPr>
      <w:r>
        <w:t xml:space="preserve">иных лиц в случаях, предусмотренных Трудовым </w:t>
      </w:r>
      <w:hyperlink r:id="rId24" w:history="1">
        <w:r>
          <w:rPr>
            <w:color w:val="0000FF"/>
          </w:rPr>
          <w:t>кодексом</w:t>
        </w:r>
      </w:hyperlink>
      <w:r>
        <w:t>, иными федеральными законами, коллективным договором.</w:t>
      </w:r>
    </w:p>
    <w:p w:rsidR="009069CF" w:rsidRDefault="009069CF">
      <w:pPr>
        <w:pStyle w:val="ConsPlusNormal"/>
        <w:spacing w:before="220"/>
        <w:ind w:firstLine="540"/>
        <w:jc w:val="both"/>
      </w:pPr>
      <w:r>
        <w:t>Срок испытания не может превышать трех месяцев, а для главного бухгалтера ПФР - начальника Департамента казначейства и его заместителей - шести месяцев.</w:t>
      </w:r>
    </w:p>
    <w:p w:rsidR="009069CF" w:rsidRDefault="009069CF">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9069CF" w:rsidRDefault="009069CF">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069CF" w:rsidRDefault="009069CF">
      <w:pPr>
        <w:pStyle w:val="ConsPlusNormal"/>
        <w:spacing w:before="220"/>
        <w:ind w:firstLine="540"/>
        <w:jc w:val="both"/>
      </w:pPr>
      <w: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069CF" w:rsidRDefault="009069CF">
      <w:pPr>
        <w:pStyle w:val="ConsPlusNormal"/>
        <w:spacing w:before="220"/>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069CF" w:rsidRDefault="009069CF">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069CF" w:rsidRDefault="009069CF">
      <w:pPr>
        <w:pStyle w:val="ConsPlusNormal"/>
        <w:spacing w:before="220"/>
        <w:ind w:firstLine="540"/>
        <w:jc w:val="both"/>
      </w:pPr>
      <w:r>
        <w:t>17.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могут заключаться 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w:t>
      </w:r>
    </w:p>
    <w:p w:rsidR="009069CF" w:rsidRDefault="009069CF">
      <w:pPr>
        <w:pStyle w:val="ConsPlusNormal"/>
        <w:spacing w:before="220"/>
        <w:ind w:firstLine="540"/>
        <w:jc w:val="both"/>
      </w:pPr>
      <w:r>
        <w:t>18.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ответственном структурном подразделении.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9069CF" w:rsidRDefault="009069CF">
      <w:pPr>
        <w:pStyle w:val="ConsPlusNormal"/>
        <w:spacing w:before="220"/>
        <w:ind w:firstLine="540"/>
        <w:jc w:val="both"/>
      </w:pPr>
      <w:r>
        <w:t>Прием на работу оформляется распоряжением (постановлением) Правления ПФР, изданным на основании заключенного трудового договора. Содержание распоряжения (постановления) Правления ПФР должно соответствовать условиям заключенного трудового договора.</w:t>
      </w:r>
    </w:p>
    <w:p w:rsidR="009069CF" w:rsidRDefault="009069CF">
      <w:pPr>
        <w:pStyle w:val="ConsPlusNormal"/>
        <w:spacing w:before="220"/>
        <w:ind w:firstLine="540"/>
        <w:jc w:val="both"/>
      </w:pPr>
      <w:r>
        <w:t>Распоряжение (постановление) Правления ПФР о приеме на работу объявляется работнику под роспись в трехдневный срок со дня фактического начала работы. По требованию работника ответственное структурное подразделение обязано выдать ему надлежаще заверенную копию указанного распоряжения (постановления) Правления ПФР.</w:t>
      </w:r>
    </w:p>
    <w:p w:rsidR="009069CF" w:rsidRDefault="009069CF">
      <w:pPr>
        <w:pStyle w:val="ConsPlusNormal"/>
        <w:spacing w:before="220"/>
        <w:ind w:firstLine="540"/>
        <w:jc w:val="both"/>
      </w:pPr>
      <w:r>
        <w:t xml:space="preserve">Трудовой договор, не оформленный в письменной форме, считается заключенным, если </w:t>
      </w:r>
      <w:r>
        <w:lastRenderedPageBreak/>
        <w:t xml:space="preserve">работник приступил к работе с </w:t>
      </w:r>
      <w:proofErr w:type="gramStart"/>
      <w:r>
        <w:t>ведома</w:t>
      </w:r>
      <w:proofErr w:type="gramEnd"/>
      <w:r>
        <w:t xml:space="preserve"> или по поручению работодателя или его уполномоченного на это представителя. При фактическом допущении работника к работе ответственное структурное подразделение обязано оформить и представить на утверждение работодателю трудовой договор в письменной форме не позднее трех рабочих дней со дня фактического допущения работника к работе.</w:t>
      </w:r>
    </w:p>
    <w:p w:rsidR="009069CF" w:rsidRDefault="009069CF">
      <w:pPr>
        <w:pStyle w:val="ConsPlusNormal"/>
        <w:spacing w:before="220"/>
        <w:ind w:firstLine="540"/>
        <w:jc w:val="both"/>
      </w:pPr>
      <w:r>
        <w:t xml:space="preserve">Фактическое допущение работника к работе без </w:t>
      </w:r>
      <w:proofErr w:type="gramStart"/>
      <w:r>
        <w:t>ведома</w:t>
      </w:r>
      <w:proofErr w:type="gramEnd"/>
      <w:r>
        <w:t xml:space="preserve"> или поручения работодателя либо его уполномоченного на это представителя запрещается.</w:t>
      </w:r>
    </w:p>
    <w:p w:rsidR="009069CF" w:rsidRDefault="009069CF">
      <w:pPr>
        <w:pStyle w:val="ConsPlusNormal"/>
        <w:spacing w:before="220"/>
        <w:ind w:firstLine="540"/>
        <w:jc w:val="both"/>
      </w:pPr>
      <w:r>
        <w:t>19. Ответственное структурное подразделение:</w:t>
      </w:r>
    </w:p>
    <w:p w:rsidR="009069CF" w:rsidRDefault="009069CF">
      <w:pPr>
        <w:pStyle w:val="ConsPlusNormal"/>
        <w:spacing w:before="220"/>
        <w:ind w:firstLine="540"/>
        <w:jc w:val="both"/>
      </w:pPr>
      <w:r>
        <w:t xml:space="preserve">ведет трудовые книжки на каждого работника, проработавшего в ПФР свыше пяти дней, в случае, когда работа является для работника основной (за исключением случаев, если в соответствии с Трудовым </w:t>
      </w:r>
      <w:hyperlink r:id="rId25" w:history="1">
        <w:r>
          <w:rPr>
            <w:color w:val="0000FF"/>
          </w:rPr>
          <w:t>кодексом</w:t>
        </w:r>
      </w:hyperlink>
      <w:r>
        <w:t>, иным федеральным законом трудовая книжка на работника не ведется);</w:t>
      </w:r>
    </w:p>
    <w:p w:rsidR="009069CF" w:rsidRDefault="009069CF">
      <w:pPr>
        <w:pStyle w:val="ConsPlusNormal"/>
        <w:spacing w:before="220"/>
        <w:ind w:firstLine="540"/>
        <w:jc w:val="both"/>
      </w:pPr>
      <w:r>
        <w:t xml:space="preserve">выдает трудовую книжку работнику, подавшему письменное заявление о предоставлении ему работодателем сведений о трудовой деятельности в соответствии со </w:t>
      </w:r>
      <w:hyperlink r:id="rId26" w:history="1">
        <w:r>
          <w:rPr>
            <w:color w:val="0000FF"/>
          </w:rPr>
          <w:t>статьей 66.1</w:t>
        </w:r>
      </w:hyperlink>
      <w:r>
        <w:t xml:space="preserve"> Трудового кодекса, внеся в нее запись о подаче работником указанного заявления;</w:t>
      </w:r>
    </w:p>
    <w:p w:rsidR="009069CF" w:rsidRDefault="009069CF">
      <w:pPr>
        <w:pStyle w:val="ConsPlusNormal"/>
        <w:spacing w:before="220"/>
        <w:ind w:firstLine="540"/>
        <w:jc w:val="both"/>
      </w:pPr>
      <w:r>
        <w:t>формирует в электронном виде сведения о трудовой деятельности работников и представляет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ПФР;</w:t>
      </w:r>
    </w:p>
    <w:p w:rsidR="009069CF" w:rsidRDefault="009069CF">
      <w:pPr>
        <w:pStyle w:val="ConsPlusNormal"/>
        <w:spacing w:before="220"/>
        <w:ind w:firstLine="540"/>
        <w:jc w:val="both"/>
      </w:pPr>
      <w:proofErr w:type="gramStart"/>
      <w:r>
        <w:t xml:space="preserve">по письменному заявлению работника, не позднее трех рабочих дней со дня подачи этого заявления, выдает работнику трудовую книжку (за исключением случаев, если в соответствии с Трудовым </w:t>
      </w:r>
      <w:hyperlink r:id="rId27"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w:t>
      </w:r>
      <w:proofErr w:type="gramEnd"/>
      <w:r>
        <w:t xml:space="preserve">, приказа об увольнении с работы; выписки из трудовой книжки (за исключением случаев, если в соответствии с Трудовым </w:t>
      </w:r>
      <w:hyperlink r:id="rId28" w:history="1">
        <w:r>
          <w:rPr>
            <w:color w:val="0000FF"/>
          </w:rPr>
          <w:t>кодексом</w:t>
        </w:r>
      </w:hyperlink>
      <w:r>
        <w:t>,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
    <w:p w:rsidR="009069CF" w:rsidRDefault="009069CF">
      <w:pPr>
        <w:pStyle w:val="ConsPlusNormal"/>
        <w:jc w:val="both"/>
      </w:pPr>
      <w:r>
        <w:t xml:space="preserve">(п. 19 в ред. </w:t>
      </w:r>
      <w:hyperlink r:id="rId29" w:history="1">
        <w:r>
          <w:rPr>
            <w:color w:val="0000FF"/>
          </w:rPr>
          <w:t>Постановления</w:t>
        </w:r>
      </w:hyperlink>
      <w:r>
        <w:t xml:space="preserve"> Правления ПФ РФ от 24.03.2020 N 205п)</w:t>
      </w:r>
    </w:p>
    <w:p w:rsidR="009069CF" w:rsidRDefault="009069CF">
      <w:pPr>
        <w:pStyle w:val="ConsPlusNormal"/>
        <w:spacing w:before="220"/>
        <w:ind w:firstLine="540"/>
        <w:jc w:val="both"/>
      </w:pPr>
      <w:r>
        <w:t xml:space="preserve">20.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30" w:history="1">
        <w:r>
          <w:rPr>
            <w:color w:val="0000FF"/>
          </w:rPr>
          <w:t>частями второй</w:t>
        </w:r>
      </w:hyperlink>
      <w:r>
        <w:t xml:space="preserve"> и </w:t>
      </w:r>
      <w:hyperlink r:id="rId31" w:history="1">
        <w:r>
          <w:rPr>
            <w:color w:val="0000FF"/>
          </w:rPr>
          <w:t>третьей статьи 72.2</w:t>
        </w:r>
      </w:hyperlink>
      <w:r>
        <w:t xml:space="preserve"> Трудового кодекса (Собрание законодательства Российской Федерации, 2002, N 1, ст. 3; 2006, N 27, ст. 2878).</w:t>
      </w:r>
    </w:p>
    <w:p w:rsidR="009069CF" w:rsidRDefault="009069CF">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9069CF" w:rsidRDefault="009069CF">
      <w:pPr>
        <w:pStyle w:val="ConsPlusNormal"/>
        <w:spacing w:before="220"/>
        <w:ind w:firstLine="540"/>
        <w:jc w:val="both"/>
      </w:pPr>
      <w:r>
        <w:t xml:space="preserve">При переводах, осуществляемых в случаях, предусмотренных </w:t>
      </w:r>
      <w:hyperlink r:id="rId32" w:history="1">
        <w:r>
          <w:rPr>
            <w:color w:val="0000FF"/>
          </w:rPr>
          <w:t>частями второй</w:t>
        </w:r>
      </w:hyperlink>
      <w:r>
        <w:t xml:space="preserve"> и </w:t>
      </w:r>
      <w:hyperlink r:id="rId33" w:history="1">
        <w:r>
          <w:rPr>
            <w:color w:val="0000FF"/>
          </w:rPr>
          <w:t>третьей статьи 72.2</w:t>
        </w:r>
      </w:hyperlink>
      <w:r>
        <w:t xml:space="preserve"> Трудового кодекса, оплата труда работника производится по выполняемой работе, но не ниже среднего заработка по прежней работе.</w:t>
      </w:r>
    </w:p>
    <w:p w:rsidR="009069CF" w:rsidRDefault="009069CF">
      <w:pPr>
        <w:pStyle w:val="ConsPlusNormal"/>
        <w:spacing w:before="220"/>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9069CF" w:rsidRDefault="009069CF">
      <w:pPr>
        <w:pStyle w:val="ConsPlusNormal"/>
        <w:spacing w:before="220"/>
        <w:ind w:firstLine="540"/>
        <w:jc w:val="both"/>
      </w:pPr>
      <w:proofErr w:type="gramStart"/>
      <w:r>
        <w:lastRenderedPageBreak/>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w:t>
      </w:r>
      <w:hyperlink r:id="rId34" w:history="1">
        <w:r>
          <w:rPr>
            <w:color w:val="0000FF"/>
          </w:rPr>
          <w:t>кодексом</w:t>
        </w:r>
      </w:hyperlink>
      <w:r>
        <w:t>. Соглашение об изменении определенных сторонами условий трудового договора заключается в письменной форме в виде дополнительного соглашения к трудовому договору, являющегося неотъемлемой частью трудового договора, который составляется в двух экземплярах, каждый из которых подписывается сторонами</w:t>
      </w:r>
      <w:proofErr w:type="gramEnd"/>
      <w:r>
        <w:t>. Один экземпляр дополнительного соглашения передается работнику, другой экземпляр хранится в ответственном структурном подразделении.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в ответственном структурном подразделении.</w:t>
      </w:r>
    </w:p>
    <w:p w:rsidR="009069CF" w:rsidRDefault="009069CF">
      <w:pPr>
        <w:pStyle w:val="ConsPlusNormal"/>
        <w:spacing w:before="220"/>
        <w:ind w:firstLine="540"/>
        <w:jc w:val="both"/>
      </w:pPr>
      <w:r>
        <w:t>Перевод работника на другую работу оформляется распоряжением (постановлением) Правления ПФР, изданным на основании дополнительного соглашения к трудовому договору. Распоряжение (постановление) Правления ПФР о переводе работника на другую работу объявляется работнику под роспись.</w:t>
      </w:r>
    </w:p>
    <w:p w:rsidR="009069CF" w:rsidRDefault="009069CF">
      <w:pPr>
        <w:pStyle w:val="ConsPlusNormal"/>
        <w:spacing w:before="220"/>
        <w:ind w:firstLine="540"/>
        <w:jc w:val="both"/>
      </w:pPr>
      <w:r>
        <w:t>21. Основаниями прекращения трудового договора являются:</w:t>
      </w:r>
    </w:p>
    <w:p w:rsidR="009069CF" w:rsidRDefault="009069CF">
      <w:pPr>
        <w:pStyle w:val="ConsPlusNormal"/>
        <w:spacing w:before="220"/>
        <w:ind w:firstLine="540"/>
        <w:jc w:val="both"/>
      </w:pPr>
      <w:r>
        <w:t>соглашение сторон;</w:t>
      </w:r>
    </w:p>
    <w:p w:rsidR="009069CF" w:rsidRDefault="009069CF">
      <w:pPr>
        <w:pStyle w:val="ConsPlusNormal"/>
        <w:spacing w:before="220"/>
        <w:ind w:firstLine="540"/>
        <w:jc w:val="both"/>
      </w:pPr>
      <w: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069CF" w:rsidRDefault="009069CF">
      <w:pPr>
        <w:pStyle w:val="ConsPlusNormal"/>
        <w:spacing w:before="220"/>
        <w:ind w:firstLine="540"/>
        <w:jc w:val="both"/>
      </w:pPr>
      <w:r>
        <w:t>расторжение трудового договора по инициативе работника;</w:t>
      </w:r>
    </w:p>
    <w:p w:rsidR="009069CF" w:rsidRDefault="009069CF">
      <w:pPr>
        <w:pStyle w:val="ConsPlusNormal"/>
        <w:spacing w:before="220"/>
        <w:ind w:firstLine="540"/>
        <w:jc w:val="both"/>
      </w:pPr>
      <w:r>
        <w:t>расторжение трудового договора по инициативе работодателя;</w:t>
      </w:r>
    </w:p>
    <w:p w:rsidR="009069CF" w:rsidRDefault="009069CF">
      <w:pPr>
        <w:pStyle w:val="ConsPlusNormal"/>
        <w:spacing w:before="220"/>
        <w:ind w:firstLine="540"/>
        <w:jc w:val="both"/>
      </w:pPr>
      <w:r>
        <w:t>перевод работника по его просьбе или с его согласия на работу к другому работодателю или переход на выборную работу (должность);</w:t>
      </w:r>
    </w:p>
    <w:p w:rsidR="009069CF" w:rsidRDefault="009069CF">
      <w:pPr>
        <w:pStyle w:val="ConsPlusNormal"/>
        <w:spacing w:before="220"/>
        <w:ind w:firstLine="540"/>
        <w:jc w:val="both"/>
      </w:pPr>
      <w:r>
        <w:t>отказ работника от продолжения работы в связи с изменением определенных сторонами условий трудового договора;</w:t>
      </w:r>
    </w:p>
    <w:p w:rsidR="009069CF" w:rsidRDefault="009069CF">
      <w:pPr>
        <w:pStyle w:val="ConsPlusNormal"/>
        <w:spacing w:before="220"/>
        <w:ind w:firstLine="540"/>
        <w:jc w:val="both"/>
      </w:pPr>
      <w: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9069CF" w:rsidRDefault="009069CF">
      <w:pPr>
        <w:pStyle w:val="ConsPlusNormal"/>
        <w:spacing w:before="220"/>
        <w:ind w:firstLine="540"/>
        <w:jc w:val="both"/>
      </w:pPr>
      <w:r>
        <w:t>отказ работника от перевода на работу в другую местность вместе с работодателем;</w:t>
      </w:r>
    </w:p>
    <w:p w:rsidR="009069CF" w:rsidRDefault="009069CF">
      <w:pPr>
        <w:pStyle w:val="ConsPlusNormal"/>
        <w:spacing w:before="220"/>
        <w:ind w:firstLine="540"/>
        <w:jc w:val="both"/>
      </w:pPr>
      <w:r>
        <w:t>обстоятельства, не зависящие от воли сторон;</w:t>
      </w:r>
    </w:p>
    <w:p w:rsidR="009069CF" w:rsidRDefault="009069CF">
      <w:pPr>
        <w:pStyle w:val="ConsPlusNormal"/>
        <w:spacing w:before="220"/>
        <w:ind w:firstLine="540"/>
        <w:jc w:val="both"/>
      </w:pPr>
      <w:r>
        <w:t xml:space="preserve">нарушение установленных Трудовым </w:t>
      </w:r>
      <w:hyperlink r:id="rId35" w:history="1">
        <w:r>
          <w:rPr>
            <w:color w:val="0000FF"/>
          </w:rPr>
          <w:t>кодексом</w:t>
        </w:r>
      </w:hyperlink>
      <w:r>
        <w:t xml:space="preserve"> или иным федеральным законом правил заключения трудового договора, если это нарушение исключает возможность продолжения работы.</w:t>
      </w:r>
    </w:p>
    <w:p w:rsidR="009069CF" w:rsidRDefault="009069CF">
      <w:pPr>
        <w:pStyle w:val="ConsPlusNormal"/>
        <w:spacing w:before="220"/>
        <w:ind w:firstLine="540"/>
        <w:jc w:val="both"/>
      </w:pPr>
      <w:r>
        <w:t xml:space="preserve">Трудовой договор может быть прекращен и по другим основаниям, предусмотренным Трудовым </w:t>
      </w:r>
      <w:hyperlink r:id="rId36" w:history="1">
        <w:r>
          <w:rPr>
            <w:color w:val="0000FF"/>
          </w:rPr>
          <w:t>кодексом</w:t>
        </w:r>
      </w:hyperlink>
      <w:r>
        <w:t xml:space="preserve"> и иными федеральными законами.</w:t>
      </w:r>
    </w:p>
    <w:p w:rsidR="009069CF" w:rsidRDefault="009069CF">
      <w:pPr>
        <w:pStyle w:val="ConsPlusNormal"/>
        <w:spacing w:before="220"/>
        <w:ind w:firstLine="540"/>
        <w:jc w:val="both"/>
      </w:pPr>
      <w:r>
        <w:t xml:space="preserve">Работник имеет право расторгнуть трудовой договор, предупредив об этом работодателя в письменной форме не </w:t>
      </w:r>
      <w:proofErr w:type="gramStart"/>
      <w:r>
        <w:t>позднее</w:t>
      </w:r>
      <w:proofErr w:type="gramEnd"/>
      <w:r>
        <w:t xml:space="preserve"> чем за две недели, если иной срок не установлен Трудовым </w:t>
      </w:r>
      <w:hyperlink r:id="rId37" w:history="1">
        <w:r>
          <w:rPr>
            <w:color w:val="0000FF"/>
          </w:rPr>
          <w:t>кодексом</w:t>
        </w:r>
      </w:hyperlink>
      <w:r>
        <w:t xml:space="preserve">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069CF" w:rsidRDefault="009069CF">
      <w:pPr>
        <w:pStyle w:val="ConsPlusNormal"/>
        <w:spacing w:before="220"/>
        <w:ind w:firstLine="540"/>
        <w:jc w:val="both"/>
      </w:pPr>
      <w:r>
        <w:t xml:space="preserve">По соглашению между работником и работодателем трудовой </w:t>
      </w:r>
      <w:proofErr w:type="gramStart"/>
      <w:r>
        <w:t>договор</w:t>
      </w:r>
      <w:proofErr w:type="gramEnd"/>
      <w:r>
        <w:t xml:space="preserve"> может быть </w:t>
      </w:r>
      <w:r>
        <w:lastRenderedPageBreak/>
        <w:t>расторгнут и до истечения срока предупреждения об увольнении.</w:t>
      </w:r>
    </w:p>
    <w:p w:rsidR="009069CF" w:rsidRDefault="009069CF">
      <w:pPr>
        <w:pStyle w:val="ConsPlusNormal"/>
        <w:spacing w:before="220"/>
        <w:ind w:firstLine="540"/>
        <w:jc w:val="both"/>
      </w:pPr>
      <w:proofErr w:type="gramStart"/>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t xml:space="preserve"> договор в срок, указанный в заявлении работника.</w:t>
      </w:r>
    </w:p>
    <w:p w:rsidR="009069CF" w:rsidRDefault="009069CF">
      <w:pPr>
        <w:pStyle w:val="ConsPlusNormal"/>
        <w:spacing w:before="220"/>
        <w:ind w:firstLine="540"/>
        <w:jc w:val="both"/>
      </w:pPr>
      <w:r>
        <w:t xml:space="preserve">22.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w:t>
      </w:r>
      <w:hyperlink r:id="rId38" w:history="1">
        <w:r>
          <w:rPr>
            <w:color w:val="0000FF"/>
          </w:rPr>
          <w:t>кодексом</w:t>
        </w:r>
      </w:hyperlink>
      <w:r>
        <w:t xml:space="preserve"> и иными федеральными законами не может быть отказано в заключени</w:t>
      </w:r>
      <w:proofErr w:type="gramStart"/>
      <w:r>
        <w:t>и</w:t>
      </w:r>
      <w:proofErr w:type="gramEnd"/>
      <w:r>
        <w:t xml:space="preserve"> трудового договора.</w:t>
      </w:r>
    </w:p>
    <w:p w:rsidR="009069CF" w:rsidRDefault="009069CF">
      <w:pPr>
        <w:pStyle w:val="ConsPlusNormal"/>
        <w:spacing w:before="220"/>
        <w:ind w:firstLine="540"/>
        <w:jc w:val="both"/>
      </w:pPr>
      <w:r>
        <w:t>По истечении срока предупреждения об увольнении работник имеет право прекратить работу.</w:t>
      </w:r>
    </w:p>
    <w:p w:rsidR="009069CF" w:rsidRDefault="009069CF">
      <w:pPr>
        <w:pStyle w:val="ConsPlusNormal"/>
        <w:spacing w:before="220"/>
        <w:ind w:firstLine="540"/>
        <w:jc w:val="both"/>
      </w:pPr>
      <w:r>
        <w:t xml:space="preserve">Если по истечении срока предупреждения об увольнении трудовой договор не </w:t>
      </w:r>
      <w:proofErr w:type="gramStart"/>
      <w:r>
        <w:t>был</w:t>
      </w:r>
      <w:proofErr w:type="gramEnd"/>
      <w:r>
        <w:t xml:space="preserve"> расторгнут и работник не настаивает на увольнении, то действие трудового договора продолжается.</w:t>
      </w:r>
    </w:p>
    <w:p w:rsidR="009069CF" w:rsidRDefault="009069CF">
      <w:pPr>
        <w:pStyle w:val="ConsPlusNormal"/>
        <w:spacing w:before="220"/>
        <w:ind w:firstLine="540"/>
        <w:jc w:val="both"/>
      </w:pPr>
      <w:r>
        <w:t>23.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w:t>
      </w:r>
    </w:p>
    <w:p w:rsidR="009069CF" w:rsidRDefault="009069CF">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9069CF" w:rsidRDefault="009069CF">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069CF" w:rsidRDefault="009069CF">
      <w:pPr>
        <w:pStyle w:val="ConsPlusNormal"/>
        <w:spacing w:before="220"/>
        <w:ind w:firstLine="540"/>
        <w:jc w:val="both"/>
      </w:pPr>
      <w:r>
        <w:t xml:space="preserve">24. Прекращение трудового договора оформляется распоряжением (постановлением) Правления ПФР. </w:t>
      </w:r>
      <w:proofErr w:type="gramStart"/>
      <w:r>
        <w:t>Запись в трудовую книжку и внесение информации в сведения о трудовой деятельности (</w:t>
      </w:r>
      <w:hyperlink r:id="rId39" w:history="1">
        <w:r>
          <w:rPr>
            <w:color w:val="0000FF"/>
          </w:rPr>
          <w:t>статья 66.1</w:t>
        </w:r>
      </w:hyperlink>
      <w:r>
        <w:t xml:space="preserve"> Трудового кодекса), об основании и о причине прекращения трудового договора должны производиться в точном соответствии с формулировками Трудового </w:t>
      </w:r>
      <w:hyperlink r:id="rId40" w:history="1">
        <w:r>
          <w:rPr>
            <w:color w:val="0000FF"/>
          </w:rPr>
          <w:t>кодекса</w:t>
        </w:r>
      </w:hyperlink>
      <w:r>
        <w:t xml:space="preserve"> или иного федерального закона и со ссылкой на соответствующие статью, часть статьи, пункт статьи Трудового </w:t>
      </w:r>
      <w:hyperlink r:id="rId41" w:history="1">
        <w:r>
          <w:rPr>
            <w:color w:val="0000FF"/>
          </w:rPr>
          <w:t>кодекса</w:t>
        </w:r>
      </w:hyperlink>
      <w:r>
        <w:t xml:space="preserve"> или иного федерального закона.</w:t>
      </w:r>
      <w:proofErr w:type="gramEnd"/>
    </w:p>
    <w:p w:rsidR="009069CF" w:rsidRDefault="009069CF">
      <w:pPr>
        <w:pStyle w:val="ConsPlusNormal"/>
        <w:spacing w:before="220"/>
        <w:ind w:firstLine="540"/>
        <w:jc w:val="both"/>
      </w:pPr>
      <w:r>
        <w:t>С распоряжением (постановлением) Правления ПФР о прекращении трудового договора работник должен быть ознакомлен под роспись. По требованию работника ответственное структурное подразделение обязано выдать ему надлежащим образом заверенную копию указанного распоряжения (постановления) Правления ПФР. В случае, когда распоряжение (постановление) Правления ПФР о прекращении трудового договора невозможно довести до сведения работника или работник отказывается ознакомиться с ним под роспись, на распоряжении (постановлении) Правления ПФР производится соответствующая запись.</w:t>
      </w:r>
    </w:p>
    <w:p w:rsidR="009069CF" w:rsidRDefault="009069CF">
      <w:pPr>
        <w:pStyle w:val="ConsPlusNormal"/>
        <w:spacing w:before="220"/>
        <w:ind w:firstLine="540"/>
        <w:jc w:val="both"/>
      </w:pPr>
      <w: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42" w:history="1">
        <w:r>
          <w:rPr>
            <w:color w:val="0000FF"/>
          </w:rPr>
          <w:t>кодексом</w:t>
        </w:r>
      </w:hyperlink>
      <w:r>
        <w:t xml:space="preserve"> или иным федеральным законом сохранялось место работы (должность).</w:t>
      </w:r>
    </w:p>
    <w:p w:rsidR="009069CF" w:rsidRDefault="009069CF">
      <w:pPr>
        <w:pStyle w:val="ConsPlusNormal"/>
        <w:spacing w:before="220"/>
        <w:ind w:firstLine="540"/>
        <w:jc w:val="both"/>
      </w:pPr>
      <w:r>
        <w:t>В день прекращения трудового договора ответственное структурное подразделение обязано выдать работнику трудовую книжку или предоставить сведения о трудовой деятельности (</w:t>
      </w:r>
      <w:hyperlink r:id="rId43" w:history="1">
        <w:r>
          <w:rPr>
            <w:color w:val="0000FF"/>
          </w:rPr>
          <w:t>статья 66.1</w:t>
        </w:r>
      </w:hyperlink>
      <w:r>
        <w:t xml:space="preserve"> Трудового кодекса) в ПФР и произвести с ним расчет в соответствии со </w:t>
      </w:r>
      <w:hyperlink r:id="rId44" w:history="1">
        <w:r>
          <w:rPr>
            <w:color w:val="0000FF"/>
          </w:rPr>
          <w:t>статьей 140</w:t>
        </w:r>
      </w:hyperlink>
      <w:r>
        <w:t xml:space="preserve"> Трудового кодекса (Собрание законодательства Российской Федерации, 2002, N 1, ст. 3). По письменному </w:t>
      </w:r>
      <w:r>
        <w:lastRenderedPageBreak/>
        <w:t>заявлению работника работодатель также обязан выдать ему заверенные надлежащим образом копии документов, связанных с работой.</w:t>
      </w:r>
    </w:p>
    <w:p w:rsidR="009069CF" w:rsidRDefault="009069CF">
      <w:pPr>
        <w:pStyle w:val="ConsPlusNormal"/>
        <w:spacing w:before="220"/>
        <w:ind w:firstLine="540"/>
        <w:jc w:val="both"/>
      </w:pPr>
      <w:r>
        <w:t>В случае</w:t>
      </w:r>
      <w:proofErr w:type="gramStart"/>
      <w:r>
        <w:t>,</w:t>
      </w:r>
      <w:proofErr w:type="gramEnd"/>
      <w:r>
        <w:t xml:space="preserve"> если в день прекращения трудового договора выдать работнику трудовую книжку или предоставить сведения о трудовой деятельности в ПФР невозможно в связи с отсутствием работника либо его отказом от их получения, ответственное структурное подразделение обязано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в ПФР на бумажном носителе, заверенные надлежащим образом. Со дня направления указанных уведомления или письма ПФР освобождается от ответственности за задержку выдачи трудовой книжки или предоставления сведений о трудовой деятельности в ПФР. </w:t>
      </w:r>
      <w:proofErr w:type="gramStart"/>
      <w: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в ПФР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45" w:history="1">
        <w:r>
          <w:rPr>
            <w:color w:val="0000FF"/>
          </w:rPr>
          <w:t>подпунктом "а" пункта 6 части первой статьи 81</w:t>
        </w:r>
      </w:hyperlink>
      <w:r>
        <w:t xml:space="preserve"> Трудового кодекса (Собрание законодательства Российской Федерации, 2002, N 1, ст. 3;</w:t>
      </w:r>
      <w:proofErr w:type="gramEnd"/>
      <w:r>
        <w:t xml:space="preserve"> 2017, N 27, ст. 3929) или </w:t>
      </w:r>
      <w:hyperlink r:id="rId46" w:history="1">
        <w:r>
          <w:rPr>
            <w:color w:val="0000FF"/>
          </w:rPr>
          <w:t>пунктом 4 части первой статьи 83</w:t>
        </w:r>
      </w:hyperlink>
      <w:r>
        <w:t xml:space="preserve"> Трудового кодекса (Собрание законодательства Российской Федерации, 2002, N 1, ст. 3; </w:t>
      </w:r>
      <w:proofErr w:type="gramStart"/>
      <w:r>
        <w:t xml:space="preserve">2014, N 49, ст. 6918),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47" w:history="1">
        <w:r>
          <w:rPr>
            <w:color w:val="0000FF"/>
          </w:rPr>
          <w:t>частью второй статьи 261</w:t>
        </w:r>
      </w:hyperlink>
      <w:r>
        <w:t xml:space="preserve"> Трудового кодекса (Собрание законодательства Российской Федерации, 2002, N 1, ст. 3; 2015, N 27, ст. 3992).</w:t>
      </w:r>
      <w:proofErr w:type="gramEnd"/>
    </w:p>
    <w:p w:rsidR="009069CF" w:rsidRDefault="009069CF">
      <w:pPr>
        <w:pStyle w:val="ConsPlusNormal"/>
        <w:spacing w:before="220"/>
        <w:ind w:firstLine="540"/>
        <w:jc w:val="both"/>
      </w:pPr>
      <w:proofErr w:type="gramStart"/>
      <w:r>
        <w:t xml:space="preserve">По письменному обращению работника, не получившего трудовой книжки после увольнения, ответственное структурное подразделение обязано выдать ее не позднее трех рабочих дней со дня обращения работника, а в случае, если в соответствии с Трудовым </w:t>
      </w:r>
      <w:hyperlink r:id="rId48"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ПФР, по адресу электронной почты ПФР</w:t>
      </w:r>
      <w:proofErr w:type="gramEnd"/>
      <w:r>
        <w:t xml:space="preserve">), </w:t>
      </w:r>
      <w:proofErr w:type="gramStart"/>
      <w:r>
        <w:t>не получившего сведений о трудовой деятельности в ПФР после увольнения, ответственное структурное подразделение обязано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9069CF" w:rsidRDefault="009069CF">
      <w:pPr>
        <w:pStyle w:val="ConsPlusNormal"/>
        <w:jc w:val="both"/>
      </w:pPr>
      <w:r>
        <w:t xml:space="preserve">(п. 24 в ред. </w:t>
      </w:r>
      <w:hyperlink r:id="rId49" w:history="1">
        <w:r>
          <w:rPr>
            <w:color w:val="0000FF"/>
          </w:rPr>
          <w:t>Постановления</w:t>
        </w:r>
      </w:hyperlink>
      <w:r>
        <w:t xml:space="preserve"> Правления ПФ РФ от 24.03.2020 N 205п)</w:t>
      </w:r>
    </w:p>
    <w:p w:rsidR="009069CF" w:rsidRDefault="009069CF">
      <w:pPr>
        <w:pStyle w:val="ConsPlusNormal"/>
        <w:spacing w:before="220"/>
        <w:ind w:firstLine="540"/>
        <w:jc w:val="both"/>
      </w:pPr>
      <w:r>
        <w:t xml:space="preserve">24.1. </w:t>
      </w:r>
      <w:proofErr w:type="gramStart"/>
      <w:r>
        <w:t xml:space="preserve">Сведения о применении к работнику дисциплинарного взыскания в виде увольнения в связи с утратой доверия на основании </w:t>
      </w:r>
      <w:hyperlink r:id="rId50" w:history="1">
        <w:r>
          <w:rPr>
            <w:color w:val="0000FF"/>
          </w:rPr>
          <w:t>пункта 7.1 части первой статьи 81</w:t>
        </w:r>
      </w:hyperlink>
      <w:r>
        <w:t xml:space="preserve"> Трудового кодекса включаются ответственным структурным подразделением в реестр лиц, уволенных в связи с утратой доверия, предусмотренный </w:t>
      </w:r>
      <w:hyperlink r:id="rId51" w:history="1">
        <w:r>
          <w:rPr>
            <w:color w:val="0000FF"/>
          </w:rPr>
          <w:t>статьей 15</w:t>
        </w:r>
      </w:hyperlink>
      <w:r>
        <w:t xml:space="preserve"> Федерального закона от 25 декабря 2008 г. N 273-ФЗ "О противодействии коррупции" (Собрание законодательства Российской Федерации, 2008, N 52</w:t>
      </w:r>
      <w:proofErr w:type="gramEnd"/>
      <w:r>
        <w:t>, ст. 6228; 2018, N 1, ст. 7).</w:t>
      </w:r>
    </w:p>
    <w:p w:rsidR="009069CF" w:rsidRDefault="009069CF">
      <w:pPr>
        <w:pStyle w:val="ConsPlusNormal"/>
        <w:jc w:val="both"/>
      </w:pPr>
      <w:r>
        <w:t xml:space="preserve">(п. 24.1 введен </w:t>
      </w:r>
      <w:hyperlink r:id="rId52" w:history="1">
        <w:r>
          <w:rPr>
            <w:color w:val="0000FF"/>
          </w:rPr>
          <w:t>Постановлением</w:t>
        </w:r>
      </w:hyperlink>
      <w:r>
        <w:t xml:space="preserve"> Правления ПФ РФ от 24.03.2020 N 205п)</w:t>
      </w:r>
    </w:p>
    <w:p w:rsidR="009069CF" w:rsidRDefault="009069CF">
      <w:pPr>
        <w:pStyle w:val="ConsPlusNormal"/>
        <w:jc w:val="both"/>
      </w:pPr>
    </w:p>
    <w:p w:rsidR="009069CF" w:rsidRDefault="009069CF">
      <w:pPr>
        <w:pStyle w:val="ConsPlusTitle"/>
        <w:jc w:val="center"/>
        <w:outlineLvl w:val="1"/>
      </w:pPr>
      <w:r>
        <w:t>III. Особенности регулирования труда работников ПФР</w:t>
      </w:r>
    </w:p>
    <w:p w:rsidR="009069CF" w:rsidRDefault="009069CF">
      <w:pPr>
        <w:pStyle w:val="ConsPlusNormal"/>
        <w:jc w:val="both"/>
      </w:pPr>
    </w:p>
    <w:p w:rsidR="009069CF" w:rsidRDefault="009069CF">
      <w:pPr>
        <w:pStyle w:val="ConsPlusNormal"/>
        <w:ind w:firstLine="540"/>
        <w:jc w:val="both"/>
      </w:pPr>
      <w:bookmarkStart w:id="1" w:name="P142"/>
      <w:bookmarkEnd w:id="1"/>
      <w:r>
        <w:t xml:space="preserve">25. </w:t>
      </w:r>
      <w:proofErr w:type="gramStart"/>
      <w:r>
        <w:t xml:space="preserve">На работников, замещающих должности в ПФР, включенные в </w:t>
      </w:r>
      <w:hyperlink r:id="rId53" w:history="1">
        <w:r>
          <w:rPr>
            <w:color w:val="0000FF"/>
          </w:rPr>
          <w:t>Перечень</w:t>
        </w:r>
      </w:hyperlink>
      <w:r>
        <w:t xml:space="preserve"> должностей в ПФР, утвержденный постановлением Правления ПФР от 4 декабря 2017 г. N 772п, распространяются ограничения, запреты и обязанности, установленные </w:t>
      </w:r>
      <w:hyperlink r:id="rId54" w:history="1">
        <w:r>
          <w:rPr>
            <w:color w:val="0000FF"/>
          </w:rPr>
          <w:t>постановлением</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w:t>
      </w:r>
      <w:proofErr w:type="gramEnd"/>
      <w:r>
        <w:t xml:space="preserve"> в целях противодействия коррупции" (Собрание законодательства Российской Федерации, 2013, N 28, ст. 3833; 2016, N 27, ст. 4494; 2017, N 8, ст. 1253).</w:t>
      </w:r>
    </w:p>
    <w:p w:rsidR="009069CF" w:rsidRDefault="009069CF">
      <w:pPr>
        <w:pStyle w:val="ConsPlusNormal"/>
        <w:spacing w:before="220"/>
        <w:ind w:firstLine="540"/>
        <w:jc w:val="both"/>
      </w:pPr>
      <w:r>
        <w:lastRenderedPageBreak/>
        <w:t xml:space="preserve">26. Работники, замещающие должности ПФР, указанные в </w:t>
      </w:r>
      <w:hyperlink w:anchor="P142" w:history="1">
        <w:r>
          <w:rPr>
            <w:color w:val="0000FF"/>
          </w:rPr>
          <w:t>пункте 25</w:t>
        </w:r>
      </w:hyperlink>
      <w:r>
        <w:t xml:space="preserve"> настоящих Правил, обязаны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069CF" w:rsidRDefault="009069CF">
      <w:pPr>
        <w:pStyle w:val="ConsPlusNormal"/>
        <w:spacing w:before="220"/>
        <w:ind w:firstLine="540"/>
        <w:jc w:val="both"/>
      </w:pPr>
      <w:r>
        <w:t xml:space="preserve">27. </w:t>
      </w:r>
      <w:proofErr w:type="gramStart"/>
      <w:r>
        <w:t xml:space="preserve">Работникам, замещающим должности в ПФР, включенные в </w:t>
      </w:r>
      <w:hyperlink r:id="rId55" w:history="1">
        <w:r>
          <w:rPr>
            <w:color w:val="0000FF"/>
          </w:rPr>
          <w:t>Перечень</w:t>
        </w:r>
      </w:hyperlink>
      <w:r>
        <w:t xml:space="preserve"> должностей в Пенсионном фонде Российской Федерации,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 утвержденный постановлением Правления ПФР от 21 июля 2017 г. N 529п (зарегистрировано Минюстом России</w:t>
      </w:r>
      <w:proofErr w:type="gramEnd"/>
      <w:r>
        <w:t xml:space="preserve"> </w:t>
      </w:r>
      <w:proofErr w:type="gramStart"/>
      <w:r>
        <w:t>8 августа 2017 г., регистрационный N 47714),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069CF" w:rsidRDefault="009069CF">
      <w:pPr>
        <w:pStyle w:val="ConsPlusNormal"/>
        <w:spacing w:before="220"/>
        <w:ind w:firstLine="540"/>
        <w:jc w:val="both"/>
      </w:pPr>
      <w:r>
        <w:t xml:space="preserve">28. </w:t>
      </w:r>
      <w:proofErr w:type="gramStart"/>
      <w:r>
        <w:t xml:space="preserve">Замещение работником должности в ПФР, включенной в </w:t>
      </w:r>
      <w:hyperlink r:id="rId56" w:history="1">
        <w:r>
          <w:rPr>
            <w:color w:val="0000FF"/>
          </w:rPr>
          <w:t>Перечень</w:t>
        </w:r>
      </w:hyperlink>
      <w:r>
        <w:t xml:space="preserve"> должностей в Пенсионном фонде Российской Федерации и его территориальных органах,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Пенсионного фонда Российской Федерации, утвержденный постановлением Правления ПФР от 4 декабря 2017 г. N 773п (зарегистрировано Минюстом России 25 декабря 2017 г., регистрационный</w:t>
      </w:r>
      <w:proofErr w:type="gramEnd"/>
      <w:r>
        <w:t xml:space="preserve"> </w:t>
      </w:r>
      <w:proofErr w:type="gramStart"/>
      <w:r>
        <w:t>N 49432), влечет за собой размещение сведений о его доходах, расходах, об имуществе и обязательствах имущественного характера на официальном сайте Пенсионного фонда Российской Федерации.</w:t>
      </w:r>
      <w:proofErr w:type="gramEnd"/>
    </w:p>
    <w:p w:rsidR="009069CF" w:rsidRDefault="009069CF">
      <w:pPr>
        <w:pStyle w:val="ConsPlusNormal"/>
        <w:spacing w:before="220"/>
        <w:ind w:firstLine="540"/>
        <w:jc w:val="both"/>
      </w:pPr>
      <w:r>
        <w:t xml:space="preserve">29. </w:t>
      </w:r>
      <w:proofErr w:type="gramStart"/>
      <w:r>
        <w:t xml:space="preserve">Работники в соответствии с </w:t>
      </w:r>
      <w:hyperlink r:id="rId57" w:history="1">
        <w:r>
          <w:rPr>
            <w:color w:val="0000FF"/>
          </w:rPr>
          <w:t>постановлением</w:t>
        </w:r>
      </w:hyperlink>
      <w:r>
        <w:t xml:space="preserve">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w:t>
      </w:r>
      <w:proofErr w:type="gramEnd"/>
      <w:r>
        <w:t xml:space="preserve"> Российской Федерации, 2014, N 3, ст. 279; </w:t>
      </w:r>
      <w:proofErr w:type="gramStart"/>
      <w:r>
        <w:t>2015, N 42, ст. 5798) обязаны уведомлять работодателя (его представителя)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передавать указанный подарок, стоимость которого превышает 3 тыс. рублей, по акту приема-передачи с сохранением за работником возможности его выкупа в порядке, установленном нормативными правовыми актами</w:t>
      </w:r>
      <w:proofErr w:type="gramEnd"/>
      <w:r>
        <w:t xml:space="preserve"> Российской Федерации.</w:t>
      </w:r>
    </w:p>
    <w:p w:rsidR="009069CF" w:rsidRDefault="009069CF">
      <w:pPr>
        <w:pStyle w:val="ConsPlusNormal"/>
        <w:jc w:val="both"/>
      </w:pPr>
    </w:p>
    <w:p w:rsidR="009069CF" w:rsidRDefault="009069CF">
      <w:pPr>
        <w:pStyle w:val="ConsPlusTitle"/>
        <w:jc w:val="center"/>
        <w:outlineLvl w:val="1"/>
      </w:pPr>
      <w:r>
        <w:t>IV. Основные права и обязанности работника</w:t>
      </w:r>
    </w:p>
    <w:p w:rsidR="009069CF" w:rsidRDefault="009069CF">
      <w:pPr>
        <w:pStyle w:val="ConsPlusNormal"/>
        <w:jc w:val="both"/>
      </w:pPr>
    </w:p>
    <w:p w:rsidR="009069CF" w:rsidRDefault="009069CF">
      <w:pPr>
        <w:pStyle w:val="ConsPlusNormal"/>
        <w:ind w:firstLine="540"/>
        <w:jc w:val="both"/>
      </w:pPr>
      <w:r>
        <w:t xml:space="preserve">30. Работник имеет право </w:t>
      </w:r>
      <w:proofErr w:type="gramStart"/>
      <w:r>
        <w:t>на</w:t>
      </w:r>
      <w:proofErr w:type="gramEnd"/>
      <w:r>
        <w:t>:</w:t>
      </w:r>
    </w:p>
    <w:p w:rsidR="009069CF" w:rsidRDefault="009069CF">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Трудовым </w:t>
      </w:r>
      <w:hyperlink r:id="rId58" w:history="1">
        <w:r>
          <w:rPr>
            <w:color w:val="0000FF"/>
          </w:rPr>
          <w:t>кодексом</w:t>
        </w:r>
      </w:hyperlink>
      <w:r>
        <w:t>, иными федеральными законами;</w:t>
      </w:r>
    </w:p>
    <w:p w:rsidR="009069CF" w:rsidRDefault="009069CF">
      <w:pPr>
        <w:pStyle w:val="ConsPlusNormal"/>
        <w:spacing w:before="220"/>
        <w:ind w:firstLine="540"/>
        <w:jc w:val="both"/>
      </w:pPr>
      <w:r>
        <w:t>предоставление ему работы, обусловленной трудовым договором;</w:t>
      </w:r>
    </w:p>
    <w:p w:rsidR="009069CF" w:rsidRDefault="009069CF">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9069CF" w:rsidRDefault="009069C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6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9CF" w:rsidRDefault="009069CF"/>
        </w:tc>
        <w:tc>
          <w:tcPr>
            <w:tcW w:w="113" w:type="dxa"/>
            <w:tcBorders>
              <w:top w:val="nil"/>
              <w:left w:val="nil"/>
              <w:bottom w:val="nil"/>
              <w:right w:val="nil"/>
            </w:tcBorders>
            <w:shd w:val="clear" w:color="auto" w:fill="F4F3F8"/>
            <w:tcMar>
              <w:top w:w="0" w:type="dxa"/>
              <w:left w:w="0" w:type="dxa"/>
              <w:bottom w:w="0" w:type="dxa"/>
              <w:right w:w="0" w:type="dxa"/>
            </w:tcMar>
          </w:tcPr>
          <w:p w:rsidR="009069CF" w:rsidRDefault="009069CF"/>
        </w:tc>
        <w:tc>
          <w:tcPr>
            <w:tcW w:w="0" w:type="auto"/>
            <w:tcBorders>
              <w:top w:val="nil"/>
              <w:left w:val="nil"/>
              <w:bottom w:val="nil"/>
              <w:right w:val="nil"/>
            </w:tcBorders>
            <w:shd w:val="clear" w:color="auto" w:fill="F4F3F8"/>
            <w:tcMar>
              <w:top w:w="113" w:type="dxa"/>
              <w:left w:w="0" w:type="dxa"/>
              <w:bottom w:w="113" w:type="dxa"/>
              <w:right w:w="0" w:type="dxa"/>
            </w:tcMar>
          </w:tcPr>
          <w:p w:rsidR="009069CF" w:rsidRDefault="009069CF">
            <w:pPr>
              <w:pStyle w:val="ConsPlusNormal"/>
              <w:jc w:val="both"/>
            </w:pPr>
            <w:r>
              <w:rPr>
                <w:color w:val="392C69"/>
              </w:rPr>
              <w:t>КонсультантПлюс: примечание.</w:t>
            </w:r>
          </w:p>
          <w:p w:rsidR="009069CF" w:rsidRDefault="009069CF">
            <w:pPr>
              <w:pStyle w:val="ConsPlusNormal"/>
              <w:jc w:val="both"/>
            </w:pPr>
            <w:r>
              <w:rPr>
                <w:color w:val="392C69"/>
              </w:rPr>
              <w:t xml:space="preserve">По вопросу, касающемуся оплаты труда работников системы Пенсионного фонда Российской Федерации, см. Постановления Правления ПФ РФ от 07.05.2007 </w:t>
            </w:r>
            <w:hyperlink r:id="rId59" w:history="1">
              <w:r>
                <w:rPr>
                  <w:color w:val="0000FF"/>
                </w:rPr>
                <w:t>N 106п</w:t>
              </w:r>
            </w:hyperlink>
            <w:r>
              <w:rPr>
                <w:color w:val="392C69"/>
              </w:rPr>
              <w:t xml:space="preserve">, от 20.06.2007 </w:t>
            </w:r>
            <w:hyperlink r:id="rId60" w:history="1">
              <w:r>
                <w:rPr>
                  <w:color w:val="0000FF"/>
                </w:rPr>
                <w:t>N 145п</w:t>
              </w:r>
            </w:hyperlink>
            <w:r>
              <w:rPr>
                <w:color w:val="392C69"/>
              </w:rPr>
              <w:t xml:space="preserve"> и от 23.08.2005 </w:t>
            </w:r>
            <w:hyperlink r:id="rId61" w:history="1">
              <w:r>
                <w:rPr>
                  <w:color w:val="0000FF"/>
                </w:rPr>
                <w:t>N 155п</w:t>
              </w:r>
            </w:hyperlink>
            <w:proofErr w:type="gramStart"/>
            <w:r>
              <w:rPr>
                <w:color w:val="392C69"/>
              </w:rPr>
              <w:t xml:space="preserve"> .</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069CF" w:rsidRDefault="009069CF"/>
        </w:tc>
      </w:tr>
    </w:tbl>
    <w:p w:rsidR="009069CF" w:rsidRDefault="009069CF">
      <w:pPr>
        <w:pStyle w:val="ConsPlusNormal"/>
        <w:spacing w:before="280"/>
        <w:ind w:firstLine="540"/>
        <w:jc w:val="both"/>
      </w:pPr>
      <w: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069CF" w:rsidRDefault="009069CF">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069CF" w:rsidRDefault="009069CF">
      <w:pPr>
        <w:pStyle w:val="ConsPlusNormal"/>
        <w:spacing w:before="220"/>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Российской Федерации о специальной оценке условий труда;</w:t>
      </w:r>
    </w:p>
    <w:p w:rsidR="009069CF" w:rsidRDefault="009069CF">
      <w:pPr>
        <w:pStyle w:val="ConsPlusNormal"/>
        <w:spacing w:before="220"/>
        <w:ind w:firstLine="540"/>
        <w:jc w:val="both"/>
      </w:pPr>
      <w:r>
        <w:t>на подготовку и дополнительное профессиональное образование, а также на прохождение независимой оценки квалификации;</w:t>
      </w:r>
    </w:p>
    <w:p w:rsidR="009069CF" w:rsidRDefault="009069CF">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069CF" w:rsidRDefault="009069CF">
      <w:pPr>
        <w:pStyle w:val="ConsPlusNormal"/>
        <w:spacing w:before="220"/>
        <w:ind w:firstLine="540"/>
        <w:jc w:val="both"/>
      </w:pPr>
      <w:r>
        <w:t xml:space="preserve">участие в управлении организацией в предусмотренных Трудовым </w:t>
      </w:r>
      <w:hyperlink r:id="rId62" w:history="1">
        <w:r>
          <w:rPr>
            <w:color w:val="0000FF"/>
          </w:rPr>
          <w:t>кодексом</w:t>
        </w:r>
      </w:hyperlink>
      <w:r>
        <w:t>, иными федеральными законами и коллективным договором формах;</w:t>
      </w:r>
    </w:p>
    <w:p w:rsidR="009069CF" w:rsidRDefault="009069CF">
      <w:pPr>
        <w:pStyle w:val="ConsPlusNormal"/>
        <w:spacing w:before="220"/>
        <w:ind w:firstLine="540"/>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069CF" w:rsidRDefault="009069CF">
      <w:pPr>
        <w:pStyle w:val="ConsPlusNormal"/>
        <w:spacing w:before="220"/>
        <w:ind w:firstLine="540"/>
        <w:jc w:val="both"/>
      </w:pPr>
      <w:r>
        <w:t xml:space="preserve">защиту своих трудовых прав, свобод и законных интересов всеми не запрещенными законом способами, в том числе на разрешение индивидуальных и коллективных трудовых споров, включая право на забастовку, в порядке, установленном Трудовым </w:t>
      </w:r>
      <w:hyperlink r:id="rId63" w:history="1">
        <w:r>
          <w:rPr>
            <w:color w:val="0000FF"/>
          </w:rPr>
          <w:t>кодексом</w:t>
        </w:r>
      </w:hyperlink>
      <w:r>
        <w:t>, иными федеральными законами;</w:t>
      </w:r>
    </w:p>
    <w:p w:rsidR="009069CF" w:rsidRDefault="009069CF">
      <w:pPr>
        <w:pStyle w:val="ConsPlusNormal"/>
        <w:spacing w:before="220"/>
        <w:ind w:firstLine="540"/>
        <w:jc w:val="both"/>
      </w:pPr>
      <w: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64" w:history="1">
        <w:r>
          <w:rPr>
            <w:color w:val="0000FF"/>
          </w:rPr>
          <w:t>кодексом</w:t>
        </w:r>
      </w:hyperlink>
      <w:r>
        <w:t>, иными федеральными законами;</w:t>
      </w:r>
    </w:p>
    <w:p w:rsidR="009069CF" w:rsidRDefault="009069CF">
      <w:pPr>
        <w:pStyle w:val="ConsPlusNormal"/>
        <w:spacing w:before="220"/>
        <w:ind w:firstLine="540"/>
        <w:jc w:val="both"/>
      </w:pPr>
      <w:r>
        <w:t>обязательное социальное страхование в случаях, предусмотренных федеральными законами;</w:t>
      </w:r>
    </w:p>
    <w:p w:rsidR="009069CF" w:rsidRDefault="009069CF">
      <w:pPr>
        <w:pStyle w:val="ConsPlusNormal"/>
        <w:spacing w:before="220"/>
        <w:ind w:firstLine="540"/>
        <w:jc w:val="both"/>
      </w:pPr>
      <w:r>
        <w:t xml:space="preserve">защиту своих персональных данных, хранящихся у работодателя в соответствии с Трудовым </w:t>
      </w:r>
      <w:hyperlink r:id="rId65" w:history="1">
        <w:r>
          <w:rPr>
            <w:color w:val="0000FF"/>
          </w:rPr>
          <w:t>кодексом</w:t>
        </w:r>
      </w:hyperlink>
      <w:r>
        <w:t>, иными федеральными законами;</w:t>
      </w:r>
    </w:p>
    <w:p w:rsidR="009069CF" w:rsidRDefault="009069CF">
      <w:pPr>
        <w:pStyle w:val="ConsPlusNormal"/>
        <w:spacing w:before="220"/>
        <w:ind w:firstLine="540"/>
        <w:jc w:val="both"/>
      </w:pPr>
      <w:r>
        <w:t>31. Работник обязан:</w:t>
      </w:r>
    </w:p>
    <w:p w:rsidR="009069CF" w:rsidRDefault="009069CF">
      <w:pPr>
        <w:pStyle w:val="ConsPlusNormal"/>
        <w:spacing w:before="220"/>
        <w:ind w:firstLine="540"/>
        <w:jc w:val="both"/>
      </w:pPr>
      <w:r>
        <w:t>добросовестно исполнять свои трудовые обязанности, возложенные на него трудовым договором, должностной инструкцией;</w:t>
      </w:r>
    </w:p>
    <w:p w:rsidR="009069CF" w:rsidRDefault="009069CF">
      <w:pPr>
        <w:pStyle w:val="ConsPlusNormal"/>
        <w:spacing w:before="220"/>
        <w:ind w:firstLine="540"/>
        <w:jc w:val="both"/>
      </w:pPr>
      <w:r>
        <w:t>соблюдать настоящие Правила;</w:t>
      </w:r>
    </w:p>
    <w:p w:rsidR="009069CF" w:rsidRDefault="009069CF">
      <w:pPr>
        <w:pStyle w:val="ConsPlusNormal"/>
        <w:spacing w:before="220"/>
        <w:ind w:firstLine="540"/>
        <w:jc w:val="both"/>
      </w:pPr>
      <w:r>
        <w:t>соблюдать нормы профессиональной этики и правила делового поведения;</w:t>
      </w:r>
    </w:p>
    <w:p w:rsidR="009069CF" w:rsidRDefault="009069CF">
      <w:pPr>
        <w:pStyle w:val="ConsPlusNormal"/>
        <w:spacing w:before="220"/>
        <w:ind w:firstLine="540"/>
        <w:jc w:val="both"/>
      </w:pPr>
      <w:r>
        <w:t>соблюдать ограничения и запреты, исполнять обязанности, установленные законодательством Российской Федерации в сфере противодействия коррупции для работников ПФР при исполнении им трудовых обязанностей;</w:t>
      </w:r>
    </w:p>
    <w:p w:rsidR="009069CF" w:rsidRDefault="009069CF">
      <w:pPr>
        <w:pStyle w:val="ConsPlusNormal"/>
        <w:spacing w:before="220"/>
        <w:ind w:firstLine="540"/>
        <w:jc w:val="both"/>
      </w:pPr>
      <w:proofErr w:type="gramStart"/>
      <w:r>
        <w:t>не разглашать и (или) не использовать ненадлежащим образом информацию, отнесенную законодательством Российской Федерации к конфиденциальной информации или сведениям ограниченного распространения, ставшие ему известными в связи с исполнением трудовых обязанностей;</w:t>
      </w:r>
      <w:proofErr w:type="gramEnd"/>
    </w:p>
    <w:p w:rsidR="009069CF" w:rsidRDefault="009069CF">
      <w:pPr>
        <w:pStyle w:val="ConsPlusNormal"/>
        <w:spacing w:before="220"/>
        <w:ind w:firstLine="540"/>
        <w:jc w:val="both"/>
      </w:pPr>
      <w:r>
        <w:lastRenderedPageBreak/>
        <w:t>соблюдать трудовую дисциплину;</w:t>
      </w:r>
    </w:p>
    <w:p w:rsidR="009069CF" w:rsidRDefault="009069CF">
      <w:pPr>
        <w:pStyle w:val="ConsPlusNormal"/>
        <w:spacing w:before="220"/>
        <w:ind w:firstLine="540"/>
        <w:jc w:val="both"/>
      </w:pPr>
      <w:r>
        <w:t>выполнять установленные нормы труда;</w:t>
      </w:r>
    </w:p>
    <w:p w:rsidR="009069CF" w:rsidRDefault="009069CF">
      <w:pPr>
        <w:pStyle w:val="ConsPlusNormal"/>
        <w:spacing w:before="220"/>
        <w:ind w:firstLine="540"/>
        <w:jc w:val="both"/>
      </w:pPr>
      <w:r>
        <w:t>соблюдать требования по охране труда и обеспечению безопасности труда;</w:t>
      </w:r>
    </w:p>
    <w:p w:rsidR="009069CF" w:rsidRDefault="009069CF">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069CF" w:rsidRDefault="009069CF">
      <w:pPr>
        <w:pStyle w:val="ConsPlusNormal"/>
        <w:spacing w:before="220"/>
        <w:ind w:firstLine="540"/>
        <w:jc w:val="both"/>
      </w:pPr>
      <w: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69CF" w:rsidRDefault="009069CF">
      <w:pPr>
        <w:pStyle w:val="ConsPlusNormal"/>
        <w:jc w:val="both"/>
      </w:pPr>
    </w:p>
    <w:p w:rsidR="009069CF" w:rsidRDefault="009069CF">
      <w:pPr>
        <w:pStyle w:val="ConsPlusTitle"/>
        <w:jc w:val="center"/>
        <w:outlineLvl w:val="1"/>
      </w:pPr>
      <w:r>
        <w:t>V. Основные права и обязанности работодателя</w:t>
      </w:r>
    </w:p>
    <w:p w:rsidR="009069CF" w:rsidRDefault="009069CF">
      <w:pPr>
        <w:pStyle w:val="ConsPlusNormal"/>
        <w:jc w:val="both"/>
      </w:pPr>
    </w:p>
    <w:p w:rsidR="009069CF" w:rsidRDefault="009069CF">
      <w:pPr>
        <w:pStyle w:val="ConsPlusNormal"/>
        <w:ind w:firstLine="540"/>
        <w:jc w:val="both"/>
      </w:pPr>
      <w:r>
        <w:t>32. Работодатель имеет право:</w:t>
      </w:r>
    </w:p>
    <w:p w:rsidR="009069CF" w:rsidRDefault="009069CF">
      <w:pPr>
        <w:pStyle w:val="ConsPlusNormal"/>
        <w:spacing w:before="220"/>
        <w:ind w:firstLine="540"/>
        <w:jc w:val="both"/>
      </w:pPr>
      <w:proofErr w:type="gramStart"/>
      <w:r>
        <w:t xml:space="preserve">заключать, изменять и расторгать трудовые договоры с работниками в порядке и на условиях, которые установлены Трудовым </w:t>
      </w:r>
      <w:hyperlink r:id="rId66" w:history="1">
        <w:r>
          <w:rPr>
            <w:color w:val="0000FF"/>
          </w:rPr>
          <w:t>кодексом</w:t>
        </w:r>
      </w:hyperlink>
      <w:r>
        <w:t>, иными федеральными законами, в том числе расторгать трудовой договор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w:t>
      </w:r>
      <w:proofErr w:type="gramEnd"/>
      <w:r>
        <w:t xml:space="preserve"> </w:t>
      </w:r>
      <w:proofErr w:type="gramStart"/>
      <w:r>
        <w:t xml:space="preserve">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в случаях, предусмотренных Трудовым </w:t>
      </w:r>
      <w:hyperlink r:id="rId67" w:history="1">
        <w:r>
          <w:rPr>
            <w:color w:val="0000FF"/>
          </w:rPr>
          <w:t>кодексом</w:t>
        </w:r>
      </w:hyperlink>
      <w:r>
        <w:t>, другими федеральными законами, нормативными правовыми актами</w:t>
      </w:r>
      <w:proofErr w:type="gramEnd"/>
      <w:r>
        <w:t xml:space="preserve">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roofErr w:type="gramStart"/>
      <w:r>
        <w:t xml:space="preserve">Понятие "иностранные финансовые инструменты" используется в значении, определенном Федеральным </w:t>
      </w:r>
      <w:hyperlink r:id="rId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t xml:space="preserve"> </w:t>
      </w:r>
      <w:proofErr w:type="gramStart"/>
      <w:r>
        <w:t>2014, N 52, ст. 7542; 2015, N 45, ст. 6204; N 48, ст. 6720; 2017, N 1, ст. 46);</w:t>
      </w:r>
      <w:proofErr w:type="gramEnd"/>
    </w:p>
    <w:p w:rsidR="009069CF" w:rsidRDefault="009069CF">
      <w:pPr>
        <w:pStyle w:val="ConsPlusNormal"/>
        <w:spacing w:before="220"/>
        <w:ind w:firstLine="540"/>
        <w:jc w:val="both"/>
      </w:pPr>
      <w:r>
        <w:t>вести коллективные переговоры и заключать коллективные договоры;</w:t>
      </w:r>
    </w:p>
    <w:p w:rsidR="009069CF" w:rsidRDefault="009069CF">
      <w:pPr>
        <w:pStyle w:val="ConsPlusNormal"/>
        <w:spacing w:before="220"/>
        <w:ind w:firstLine="540"/>
        <w:jc w:val="both"/>
      </w:pPr>
      <w:r>
        <w:t>поощрять работников за добросовестный эффективный труд;</w:t>
      </w:r>
    </w:p>
    <w:p w:rsidR="009069CF" w:rsidRDefault="009069CF">
      <w:pPr>
        <w:pStyle w:val="ConsPlusNormal"/>
        <w:spacing w:before="220"/>
        <w:ind w:firstLine="540"/>
        <w:jc w:val="both"/>
      </w:pPr>
      <w:r>
        <w:t>требовать от работников исполнения ими трудовых обязанностей и бережного отношения к имуществу ПФР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9069CF" w:rsidRDefault="009069CF">
      <w:pPr>
        <w:pStyle w:val="ConsPlusNormal"/>
        <w:spacing w:before="220"/>
        <w:ind w:firstLine="540"/>
        <w:jc w:val="both"/>
      </w:pPr>
      <w: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9069CF" w:rsidRDefault="009069CF">
      <w:pPr>
        <w:pStyle w:val="ConsPlusNormal"/>
        <w:spacing w:before="220"/>
        <w:ind w:firstLine="540"/>
        <w:jc w:val="both"/>
      </w:pPr>
      <w:r>
        <w:t>принимать локальные нормативные акты.</w:t>
      </w:r>
    </w:p>
    <w:p w:rsidR="009069CF" w:rsidRDefault="009069CF">
      <w:pPr>
        <w:pStyle w:val="ConsPlusNormal"/>
        <w:spacing w:before="220"/>
        <w:ind w:firstLine="540"/>
        <w:jc w:val="both"/>
      </w:pPr>
      <w:r>
        <w:t>33. Работодатель обязан:</w:t>
      </w:r>
    </w:p>
    <w:p w:rsidR="009069CF" w:rsidRDefault="009069CF">
      <w:pPr>
        <w:pStyle w:val="ConsPlusNormal"/>
        <w:spacing w:before="220"/>
        <w:ind w:firstLine="540"/>
        <w:jc w:val="both"/>
      </w:pPr>
      <w:r>
        <w:lastRenderedPageBreak/>
        <w:t>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069CF" w:rsidRDefault="009069CF">
      <w:pPr>
        <w:pStyle w:val="ConsPlusNormal"/>
        <w:spacing w:before="220"/>
        <w:ind w:firstLine="540"/>
        <w:jc w:val="both"/>
      </w:pPr>
      <w:r>
        <w:t>представлять работникам работу, обусловленную трудовым договором;</w:t>
      </w:r>
    </w:p>
    <w:p w:rsidR="009069CF" w:rsidRDefault="009069CF">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9069CF" w:rsidRDefault="009069CF">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069CF" w:rsidRDefault="009069CF">
      <w:pPr>
        <w:pStyle w:val="ConsPlusNormal"/>
        <w:spacing w:before="220"/>
        <w:ind w:firstLine="540"/>
        <w:jc w:val="both"/>
      </w:pPr>
      <w:r>
        <w:t>обеспечивать работникам равную оплату за труд равной ценности;</w:t>
      </w:r>
    </w:p>
    <w:p w:rsidR="009069CF" w:rsidRDefault="009069CF">
      <w:pPr>
        <w:pStyle w:val="ConsPlusNormal"/>
        <w:spacing w:before="220"/>
        <w:ind w:firstLine="540"/>
        <w:jc w:val="both"/>
      </w:pPr>
      <w:r>
        <w:t xml:space="preserve">выплачивать в полном размере причитающуюся работникам заработную плату в сроки, установленные в соответствии с Трудовым </w:t>
      </w:r>
      <w:hyperlink r:id="rId69" w:history="1">
        <w:r>
          <w:rPr>
            <w:color w:val="0000FF"/>
          </w:rPr>
          <w:t>кодексом</w:t>
        </w:r>
      </w:hyperlink>
      <w:r>
        <w:t>, коллективным договором, настоящими Правилами, и трудовым договором;</w:t>
      </w:r>
    </w:p>
    <w:p w:rsidR="009069CF" w:rsidRDefault="009069CF">
      <w:pPr>
        <w:pStyle w:val="ConsPlusNormal"/>
        <w:spacing w:before="220"/>
        <w:ind w:firstLine="540"/>
        <w:jc w:val="both"/>
      </w:pPr>
      <w:r>
        <w:t xml:space="preserve">вести коллективные переговоры, а также заключать коллективный договор в порядке, установленном Трудовым </w:t>
      </w:r>
      <w:hyperlink r:id="rId70" w:history="1">
        <w:r>
          <w:rPr>
            <w:color w:val="0000FF"/>
          </w:rPr>
          <w:t>кодексом</w:t>
        </w:r>
      </w:hyperlink>
      <w:r>
        <w:t>;</w:t>
      </w:r>
    </w:p>
    <w:p w:rsidR="009069CF" w:rsidRDefault="009069CF">
      <w:pPr>
        <w:pStyle w:val="ConsPlusNormal"/>
        <w:spacing w:before="220"/>
        <w:ind w:firstLine="540"/>
        <w:jc w:val="both"/>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9069CF" w:rsidRDefault="009069CF">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9069CF" w:rsidRDefault="009069CF">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9069CF" w:rsidRDefault="009069CF">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Трудовым </w:t>
      </w:r>
      <w:hyperlink r:id="rId71" w:history="1">
        <w:r>
          <w:rPr>
            <w:color w:val="0000FF"/>
          </w:rPr>
          <w:t>кодексом</w:t>
        </w:r>
      </w:hyperlink>
      <w:r>
        <w:t>, иными федеральными законами и коллективным договором формах;</w:t>
      </w:r>
    </w:p>
    <w:p w:rsidR="009069CF" w:rsidRDefault="009069CF">
      <w:pPr>
        <w:pStyle w:val="ConsPlusNormal"/>
        <w:spacing w:before="220"/>
        <w:ind w:firstLine="540"/>
        <w:jc w:val="both"/>
      </w:pPr>
      <w:proofErr w:type="gramStart"/>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Российской Федерации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069CF" w:rsidRDefault="009069CF">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Российской Федерации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069CF" w:rsidRDefault="009069CF">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9069CF" w:rsidRDefault="009069CF">
      <w:pPr>
        <w:pStyle w:val="ConsPlusNormal"/>
        <w:spacing w:before="220"/>
        <w:ind w:firstLine="540"/>
        <w:jc w:val="both"/>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72" w:history="1">
        <w:r>
          <w:rPr>
            <w:color w:val="0000FF"/>
          </w:rPr>
          <w:t>кодексом</w:t>
        </w:r>
      </w:hyperlink>
      <w:r>
        <w:t>, другими федеральными законами и иными нормативными правовыми актами Российской Федерации;</w:t>
      </w:r>
    </w:p>
    <w:p w:rsidR="009069CF" w:rsidRDefault="009069CF">
      <w:pPr>
        <w:pStyle w:val="ConsPlusNormal"/>
        <w:spacing w:before="220"/>
        <w:ind w:firstLine="540"/>
        <w:jc w:val="both"/>
      </w:pPr>
      <w:r>
        <w:lastRenderedPageBreak/>
        <w:t>соблюдать требования законодательства Российской Федерации при обработке (хранении) и передаче персональных данных работников;</w:t>
      </w:r>
    </w:p>
    <w:p w:rsidR="009069CF" w:rsidRDefault="009069CF">
      <w:pPr>
        <w:pStyle w:val="ConsPlusNormal"/>
        <w:spacing w:before="220"/>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069CF" w:rsidRDefault="009069CF">
      <w:pPr>
        <w:pStyle w:val="ConsPlusNormal"/>
        <w:jc w:val="both"/>
      </w:pPr>
    </w:p>
    <w:p w:rsidR="009069CF" w:rsidRDefault="009069CF">
      <w:pPr>
        <w:pStyle w:val="ConsPlusTitle"/>
        <w:jc w:val="center"/>
        <w:outlineLvl w:val="1"/>
      </w:pPr>
      <w:r>
        <w:t>VI. Рабочее время и время отдыха</w:t>
      </w:r>
    </w:p>
    <w:p w:rsidR="009069CF" w:rsidRDefault="009069CF">
      <w:pPr>
        <w:pStyle w:val="ConsPlusNormal"/>
        <w:jc w:val="both"/>
      </w:pPr>
    </w:p>
    <w:p w:rsidR="009069CF" w:rsidRDefault="009069CF">
      <w:pPr>
        <w:pStyle w:val="ConsPlusNormal"/>
        <w:ind w:firstLine="540"/>
        <w:jc w:val="both"/>
      </w:pPr>
      <w:r>
        <w:t>34. Для работников устанавливается пятидневная рабочая неделя продолжительностью 40 часов с двумя выходными днями (суббота, воскресенье). Начало ежедневной работы - 9 часов 00 минут, окончание рабочего дня - 18 часов 00 минут (кроме пятницы). Окончание рабочего дня в пятницу - 16 часов 45 минут.</w:t>
      </w:r>
    </w:p>
    <w:p w:rsidR="009069CF" w:rsidRDefault="009069CF">
      <w:pPr>
        <w:pStyle w:val="ConsPlusNormal"/>
        <w:spacing w:before="220"/>
        <w:ind w:firstLine="540"/>
        <w:jc w:val="both"/>
      </w:pPr>
      <w:r>
        <w:t>Продолжительность рабочего дня, непосредственно предшествующего нерабочему праздничному дню, уменьшается на 1 час.</w:t>
      </w:r>
    </w:p>
    <w:p w:rsidR="009069CF" w:rsidRDefault="009069CF">
      <w:pPr>
        <w:pStyle w:val="ConsPlusNormal"/>
        <w:spacing w:before="220"/>
        <w:ind w:firstLine="540"/>
        <w:jc w:val="both"/>
      </w:pPr>
      <w:r>
        <w:t>Перерыв для отдыха и питания устанавливается в период с 12 часов 00 минут до 12 часов 45 минут.</w:t>
      </w:r>
    </w:p>
    <w:p w:rsidR="009069CF" w:rsidRDefault="009069CF">
      <w:pPr>
        <w:pStyle w:val="ConsPlusNormal"/>
        <w:spacing w:before="220"/>
        <w:ind w:firstLine="540"/>
        <w:jc w:val="both"/>
      </w:pPr>
      <w:proofErr w:type="gramStart"/>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r:id="rId73" w:history="1">
        <w:r>
          <w:rPr>
            <w:color w:val="0000FF"/>
          </w:rPr>
          <w:t>абзацах втором</w:t>
        </w:r>
      </w:hyperlink>
      <w:r>
        <w:t xml:space="preserve"> и </w:t>
      </w:r>
      <w:hyperlink r:id="rId74" w:history="1">
        <w:r>
          <w:rPr>
            <w:color w:val="0000FF"/>
          </w:rPr>
          <w:t>третьем части первой статьи 112</w:t>
        </w:r>
      </w:hyperlink>
      <w:r>
        <w:t xml:space="preserve"> Трудового кодекса (Собрание законодательства Российской Федерации, 2002, N 1, ст. 3; 2005, N 1, ст. 27;</w:t>
      </w:r>
      <w:proofErr w:type="gramEnd"/>
      <w:r>
        <w:t xml:space="preserve"> </w:t>
      </w:r>
      <w:proofErr w:type="gramStart"/>
      <w:r>
        <w:t>2006, N 27, ст. 2878; 2012, N 18, ст. 2127).</w:t>
      </w:r>
      <w:proofErr w:type="gramEnd"/>
      <w:r>
        <w:t xml:space="preserve">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r:id="rId75" w:history="1">
        <w:r>
          <w:rPr>
            <w:color w:val="0000FF"/>
          </w:rPr>
          <w:t>абзацах втором</w:t>
        </w:r>
      </w:hyperlink>
      <w:r>
        <w:t xml:space="preserve"> и </w:t>
      </w:r>
      <w:hyperlink r:id="rId76" w:history="1">
        <w:r>
          <w:rPr>
            <w:color w:val="0000FF"/>
          </w:rPr>
          <w:t>третьем части первой статьи 112</w:t>
        </w:r>
      </w:hyperlink>
      <w:r>
        <w:t xml:space="preserve"> Трудового кодекса, на другие дни в очередном календарном году в порядке, установленном </w:t>
      </w:r>
      <w:hyperlink r:id="rId77" w:history="1">
        <w:r>
          <w:rPr>
            <w:color w:val="0000FF"/>
          </w:rPr>
          <w:t>частью пятой статьи 112</w:t>
        </w:r>
      </w:hyperlink>
      <w:r>
        <w:t xml:space="preserve"> Трудового кодекса.</w:t>
      </w:r>
    </w:p>
    <w:p w:rsidR="009069CF" w:rsidRDefault="009069CF">
      <w:pPr>
        <w:pStyle w:val="ConsPlusNormal"/>
        <w:spacing w:before="220"/>
        <w:ind w:firstLine="540"/>
        <w:jc w:val="both"/>
      </w:pPr>
      <w:r>
        <w:t>Сокращенная продолжительность рабочего времени устанавливается:</w:t>
      </w:r>
    </w:p>
    <w:p w:rsidR="009069CF" w:rsidRDefault="009069CF">
      <w:pPr>
        <w:pStyle w:val="ConsPlusNormal"/>
        <w:spacing w:before="220"/>
        <w:ind w:firstLine="540"/>
        <w:jc w:val="both"/>
      </w:pPr>
      <w:r>
        <w:t>для работников в возрасте от шестнадцати до восемнадцати лет - не более 35 часов в неделю;</w:t>
      </w:r>
    </w:p>
    <w:p w:rsidR="009069CF" w:rsidRDefault="009069CF">
      <w:pPr>
        <w:pStyle w:val="ConsPlusNormal"/>
        <w:spacing w:before="220"/>
        <w:ind w:firstLine="540"/>
        <w:jc w:val="both"/>
      </w:pPr>
      <w:r>
        <w:t>для работников, являющихся инвалидами I или II группы, - не более 35 часов в неделю.</w:t>
      </w:r>
    </w:p>
    <w:p w:rsidR="009069CF" w:rsidRDefault="009069CF">
      <w:pPr>
        <w:pStyle w:val="ConsPlusNormal"/>
        <w:spacing w:before="220"/>
        <w:ind w:firstLine="540"/>
        <w:jc w:val="both"/>
      </w:pPr>
      <w:proofErr w:type="gramStart"/>
      <w:r>
        <w:t xml:space="preserve">Режим рабочего времени и отдыха водителей автомобилей в ПФР устанавливается в соответствии с Трудовым </w:t>
      </w:r>
      <w:hyperlink r:id="rId78" w:history="1">
        <w:r>
          <w:rPr>
            <w:color w:val="0000FF"/>
          </w:rPr>
          <w:t>кодексом</w:t>
        </w:r>
      </w:hyperlink>
      <w:r>
        <w:t xml:space="preserve"> и </w:t>
      </w:r>
      <w:hyperlink r:id="rId79" w:history="1">
        <w:r>
          <w:rPr>
            <w:color w:val="0000FF"/>
          </w:rPr>
          <w:t>Положением</w:t>
        </w:r>
      </w:hyperlink>
      <w:r>
        <w:t xml:space="preserve"> об особенностях режима рабочего времени и времени отдыха водителей автомобилей, утвержденным приказом Минтранса России от 20 августа 2004 г. N 15 (зарегистрирован Минюстом России 1 ноября 2004 г., регистрационный N 6094) с изменениями, внесенными приказами Минтранса России от 24 декабря 2013 г. N</w:t>
      </w:r>
      <w:proofErr w:type="gramEnd"/>
      <w:r>
        <w:t xml:space="preserve"> </w:t>
      </w:r>
      <w:proofErr w:type="gramStart"/>
      <w:r>
        <w:t>484 (зарегистрирован Минюстом России 10 июня 2014 г., регистрационный N 32636), от 13 октября 2015 г. N 299 (зарегистрирован Минюстом России 19 октября 2015 г., регистрационный N 39356), от 5 июня 2017 г. N 212 (зарегистрирован Минюстом России 19 июня 2017 г., регистрационный N 47064) и от 3 мая 2018 г. N 170 (зарегистрирован Минюстом России 24 мая 2018 г</w:t>
      </w:r>
      <w:proofErr w:type="gramEnd"/>
      <w:r>
        <w:t>., регистрационный N 51176).</w:t>
      </w:r>
    </w:p>
    <w:p w:rsidR="009069CF" w:rsidRDefault="009069CF">
      <w:pPr>
        <w:pStyle w:val="ConsPlusNormal"/>
        <w:spacing w:before="220"/>
        <w:ind w:firstLine="540"/>
        <w:jc w:val="both"/>
      </w:pPr>
      <w:r>
        <w:t xml:space="preserve">35. </w:t>
      </w:r>
      <w:proofErr w:type="gramStart"/>
      <w:r>
        <w:t xml:space="preserve">Работникам устанавливается ненормированный рабочий день в соответствии с </w:t>
      </w:r>
      <w:hyperlink r:id="rId80" w:history="1">
        <w:r>
          <w:rPr>
            <w:color w:val="0000FF"/>
          </w:rPr>
          <w:t>Перечнем</w:t>
        </w:r>
      </w:hyperlink>
      <w:r>
        <w:t xml:space="preserve"> должностей работников системы Пенсионного фонда Российской Федерации с ненормированным рабочим днем, за исключением работников обслуживающего персонала, и </w:t>
      </w:r>
      <w:hyperlink r:id="rId81" w:history="1">
        <w:r>
          <w:rPr>
            <w:color w:val="0000FF"/>
          </w:rPr>
          <w:t>Перечнем</w:t>
        </w:r>
      </w:hyperlink>
      <w:r>
        <w:t xml:space="preserve"> профессий и должностей работников обслуживающего персонала системы Пенсионного фонда Российской Федерации с ненормированным рабочим днем, утвержденными постановлением Правления ПФР от 1 ноября 2007 г. N 274п "Об утверждении Перечня должностей </w:t>
      </w:r>
      <w:r>
        <w:lastRenderedPageBreak/>
        <w:t>работников системы ПФР</w:t>
      </w:r>
      <w:proofErr w:type="gramEnd"/>
      <w:r>
        <w:t xml:space="preserve"> </w:t>
      </w:r>
      <w:proofErr w:type="gramStart"/>
      <w:r>
        <w:t>с ненормированным рабочим днем и установлении продолжительности ежегодного дополнительного оплачиваемого отпуска работникам системы ПФР" (зарегистрировано Минюстом России 29 ноября 2007 г., регистрационный N 10574) (далее - Перечень должностей работников с ненормированным рабочим днем, утвержденный постановлением Правления ПФР от 1 ноября 2007 г. N 274п).</w:t>
      </w:r>
      <w:proofErr w:type="gramEnd"/>
    </w:p>
    <w:p w:rsidR="009069CF" w:rsidRDefault="009069CF">
      <w:pPr>
        <w:pStyle w:val="ConsPlusNormal"/>
        <w:spacing w:before="220"/>
        <w:ind w:firstLine="540"/>
        <w:jc w:val="both"/>
      </w:pPr>
      <w: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t>пределами</w:t>
      </w:r>
      <w:proofErr w:type="gramEnd"/>
      <w:r>
        <w:t xml:space="preserve"> установленной для них продолжительности рабочего времени (</w:t>
      </w:r>
      <w:hyperlink r:id="rId82" w:history="1">
        <w:r>
          <w:rPr>
            <w:color w:val="0000FF"/>
          </w:rPr>
          <w:t>статья 101</w:t>
        </w:r>
      </w:hyperlink>
      <w:r>
        <w:t xml:space="preserve"> Трудового кодекса).</w:t>
      </w:r>
    </w:p>
    <w:p w:rsidR="009069CF" w:rsidRDefault="009069CF">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9069CF" w:rsidRDefault="009069CF">
      <w:pPr>
        <w:pStyle w:val="ConsPlusNormal"/>
        <w:spacing w:before="220"/>
        <w:ind w:firstLine="540"/>
        <w:jc w:val="both"/>
      </w:pPr>
      <w:r>
        <w:t>36.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9069CF" w:rsidRDefault="009069CF">
      <w:pPr>
        <w:pStyle w:val="ConsPlusNormal"/>
        <w:spacing w:before="220"/>
        <w:ind w:firstLine="540"/>
        <w:jc w:val="both"/>
      </w:pPr>
      <w:proofErr w:type="gramStart"/>
      <w: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t xml:space="preserve"> </w:t>
      </w:r>
      <w:proofErr w:type="gramStart"/>
      <w: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в</w:t>
      </w:r>
      <w:proofErr w:type="gramEnd"/>
      <w:r>
        <w:t xml:space="preserve"> ПФР.</w:t>
      </w:r>
    </w:p>
    <w:p w:rsidR="009069CF" w:rsidRDefault="009069CF">
      <w:pPr>
        <w:pStyle w:val="ConsPlusNormal"/>
        <w:spacing w:before="220"/>
        <w:ind w:firstLine="540"/>
        <w:jc w:val="both"/>
      </w:pPr>
      <w:r>
        <w:t>37.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9069CF" w:rsidRDefault="009069CF">
      <w:pPr>
        <w:pStyle w:val="ConsPlusNormal"/>
        <w:spacing w:before="220"/>
        <w:ind w:firstLine="540"/>
        <w:jc w:val="both"/>
      </w:pPr>
      <w:r>
        <w:t>38.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9069CF" w:rsidRDefault="009069CF">
      <w:pPr>
        <w:pStyle w:val="ConsPlusNormal"/>
        <w:spacing w:before="220"/>
        <w:ind w:firstLine="540"/>
        <w:jc w:val="both"/>
      </w:pPr>
      <w:r>
        <w:t xml:space="preserve">Графики сменности доводятся до сведения работников не </w:t>
      </w:r>
      <w:proofErr w:type="gramStart"/>
      <w:r>
        <w:t>позднее</w:t>
      </w:r>
      <w:proofErr w:type="gramEnd"/>
      <w:r>
        <w:t xml:space="preserve"> чем за один месяц до введения их в действие.</w:t>
      </w:r>
    </w:p>
    <w:p w:rsidR="009069CF" w:rsidRDefault="009069CF">
      <w:pPr>
        <w:pStyle w:val="ConsPlusNormal"/>
        <w:spacing w:before="220"/>
        <w:ind w:firstLine="540"/>
        <w:jc w:val="both"/>
      </w:pPr>
      <w:r>
        <w:t>Работа в течение двух смен подряд запрещается.</w:t>
      </w:r>
    </w:p>
    <w:p w:rsidR="009069CF" w:rsidRDefault="009069CF">
      <w:pPr>
        <w:pStyle w:val="ConsPlusNormal"/>
        <w:spacing w:before="220"/>
        <w:ind w:firstLine="540"/>
        <w:jc w:val="both"/>
      </w:pPr>
      <w:r>
        <w:t xml:space="preserve">39. </w:t>
      </w:r>
      <w:proofErr w:type="gramStart"/>
      <w:r>
        <w:t>Когда по условиям производства (работы)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p>
    <w:p w:rsidR="009069CF" w:rsidRDefault="009069CF">
      <w:pPr>
        <w:pStyle w:val="ConsPlusNormal"/>
        <w:spacing w:before="220"/>
        <w:ind w:firstLine="540"/>
        <w:jc w:val="both"/>
      </w:pPr>
      <w:r>
        <w:t xml:space="preserve">Суммированный учет рабочего времени вводится распоряжением Правления ПФР, о чем ответственное структурное подразделение обязано ознакомить работника под роспись не </w:t>
      </w:r>
      <w:proofErr w:type="gramStart"/>
      <w:r>
        <w:lastRenderedPageBreak/>
        <w:t>позднее</w:t>
      </w:r>
      <w:proofErr w:type="gramEnd"/>
      <w:r>
        <w:t xml:space="preserve"> чем за два месяца.</w:t>
      </w:r>
    </w:p>
    <w:p w:rsidR="009069CF" w:rsidRDefault="009069CF">
      <w:pPr>
        <w:pStyle w:val="ConsPlusNormal"/>
        <w:spacing w:before="220"/>
        <w:ind w:firstLine="540"/>
        <w:jc w:val="both"/>
      </w:pPr>
      <w:r>
        <w:t>40. Работодатель обязан отстранить от работы (не допускать к работе) работника:</w:t>
      </w:r>
    </w:p>
    <w:p w:rsidR="009069CF" w:rsidRDefault="009069CF">
      <w:pPr>
        <w:pStyle w:val="ConsPlusNormal"/>
        <w:spacing w:before="220"/>
        <w:ind w:firstLine="540"/>
        <w:jc w:val="both"/>
      </w:pPr>
      <w:r>
        <w:t>появившегося на работе в состоянии алкогольного, наркотического или иного токсического опьянения;</w:t>
      </w:r>
    </w:p>
    <w:p w:rsidR="009069CF" w:rsidRDefault="009069CF">
      <w:pPr>
        <w:pStyle w:val="ConsPlusNormal"/>
        <w:spacing w:before="220"/>
        <w:ind w:firstLine="540"/>
        <w:jc w:val="both"/>
      </w:pPr>
      <w:r>
        <w:t xml:space="preserve">не прошедшего в установленном </w:t>
      </w:r>
      <w:hyperlink r:id="rId83" w:history="1">
        <w:r>
          <w:rPr>
            <w:color w:val="0000FF"/>
          </w:rPr>
          <w:t>порядке</w:t>
        </w:r>
      </w:hyperlink>
      <w:r>
        <w:t xml:space="preserve"> обучение и проверку знаний и навыков в области охраны труда;</w:t>
      </w:r>
    </w:p>
    <w:p w:rsidR="009069CF" w:rsidRDefault="009069CF">
      <w:pPr>
        <w:pStyle w:val="ConsPlusNormal"/>
        <w:spacing w:before="220"/>
        <w:ind w:firstLine="540"/>
        <w:jc w:val="both"/>
      </w:pPr>
      <w:r>
        <w:t>не прошедшего в установленном порядке обязательный медицинский осмотр;</w:t>
      </w:r>
    </w:p>
    <w:p w:rsidR="009069CF" w:rsidRDefault="009069CF">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069CF" w:rsidRDefault="009069CF">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069CF" w:rsidRDefault="009069CF">
      <w:pPr>
        <w:pStyle w:val="ConsPlusNormal"/>
        <w:spacing w:before="220"/>
        <w:ind w:firstLine="540"/>
        <w:jc w:val="both"/>
      </w:pPr>
      <w:r>
        <w:t xml:space="preserve">в других случаях, предусмотренных Трудовым </w:t>
      </w:r>
      <w:hyperlink r:id="rId84" w:history="1">
        <w:r>
          <w:rPr>
            <w:color w:val="0000FF"/>
          </w:rPr>
          <w:t>кодексом</w:t>
        </w:r>
      </w:hyperlink>
      <w:r>
        <w:t>, другими федеральными законами и иными нормативными правовыми актами Российской Федерации.</w:t>
      </w:r>
    </w:p>
    <w:p w:rsidR="009069CF" w:rsidRDefault="009069CF">
      <w:pPr>
        <w:pStyle w:val="ConsPlusNormal"/>
        <w:spacing w:before="220"/>
        <w:ind w:firstLine="540"/>
        <w:jc w:val="both"/>
      </w:pPr>
      <w:r>
        <w:t xml:space="preserve">41. Работа в выходные и нерабочие праздничные дни запрещается, за исключением случаев, предусмотренных Трудовым </w:t>
      </w:r>
      <w:hyperlink r:id="rId85" w:history="1">
        <w:r>
          <w:rPr>
            <w:color w:val="0000FF"/>
          </w:rPr>
          <w:t>кодексом</w:t>
        </w:r>
      </w:hyperlink>
      <w:r>
        <w:t>.</w:t>
      </w:r>
    </w:p>
    <w:p w:rsidR="009069CF" w:rsidRDefault="009069CF">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w:t>
      </w:r>
    </w:p>
    <w:p w:rsidR="009069CF" w:rsidRDefault="009069CF">
      <w:pPr>
        <w:pStyle w:val="ConsPlusNormal"/>
        <w:spacing w:before="220"/>
        <w:ind w:firstLine="540"/>
        <w:jc w:val="both"/>
      </w:pPr>
      <w:r>
        <w:t>42. Работникам предоставляются ежегодные отпуска с сохранением места работы (должности) и среднего заработка.</w:t>
      </w:r>
    </w:p>
    <w:p w:rsidR="009069CF" w:rsidRDefault="009069CF">
      <w:pPr>
        <w:pStyle w:val="ConsPlusNormal"/>
        <w:spacing w:before="220"/>
        <w:ind w:firstLine="540"/>
        <w:jc w:val="both"/>
      </w:pPr>
      <w:r>
        <w:t xml:space="preserve">43. Работникам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определенной </w:t>
      </w:r>
      <w:hyperlink r:id="rId86" w:history="1">
        <w:r>
          <w:rPr>
            <w:color w:val="0000FF"/>
          </w:rPr>
          <w:t>Перечнем</w:t>
        </w:r>
      </w:hyperlink>
      <w:r>
        <w:t xml:space="preserve"> должностей работников с ненормированным рабочим днем, утвержденным постановлением Правления ПФР от 1 ноября 2007 г. N 274п.</w:t>
      </w:r>
    </w:p>
    <w:p w:rsidR="009069CF" w:rsidRDefault="009069CF">
      <w:pPr>
        <w:pStyle w:val="ConsPlusNormal"/>
        <w:spacing w:before="220"/>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069CF" w:rsidRDefault="009069CF">
      <w:pPr>
        <w:pStyle w:val="ConsPlusNormal"/>
        <w:spacing w:before="220"/>
        <w:ind w:firstLine="540"/>
        <w:jc w:val="both"/>
      </w:pPr>
      <w:r>
        <w:t>44. Оплачиваемый отпуск должен предоставляться работнику ежегодно.</w:t>
      </w:r>
    </w:p>
    <w:p w:rsidR="009069CF" w:rsidRDefault="009069CF">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9069CF" w:rsidRDefault="009069CF">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9069CF" w:rsidRDefault="009069CF">
      <w:pPr>
        <w:pStyle w:val="ConsPlusNormal"/>
        <w:spacing w:before="220"/>
        <w:ind w:firstLine="540"/>
        <w:jc w:val="both"/>
      </w:pPr>
      <w:r>
        <w:t>женщинам - перед отпуском по беременности и родам или непосредственно после него;</w:t>
      </w:r>
    </w:p>
    <w:p w:rsidR="009069CF" w:rsidRDefault="009069CF">
      <w:pPr>
        <w:pStyle w:val="ConsPlusNormal"/>
        <w:spacing w:before="220"/>
        <w:ind w:firstLine="540"/>
        <w:jc w:val="both"/>
      </w:pPr>
      <w:r>
        <w:t>работникам в возрасте до восемнадцати лет;</w:t>
      </w:r>
    </w:p>
    <w:p w:rsidR="009069CF" w:rsidRDefault="009069CF">
      <w:pPr>
        <w:pStyle w:val="ConsPlusNormal"/>
        <w:spacing w:before="220"/>
        <w:ind w:firstLine="540"/>
        <w:jc w:val="both"/>
      </w:pPr>
      <w:r>
        <w:t>работникам, усыновившим ребенка (детей) в возрасте до трех месяцев;</w:t>
      </w:r>
    </w:p>
    <w:p w:rsidR="009069CF" w:rsidRDefault="009069CF">
      <w:pPr>
        <w:pStyle w:val="ConsPlusNormal"/>
        <w:spacing w:before="220"/>
        <w:ind w:firstLine="540"/>
        <w:jc w:val="both"/>
      </w:pPr>
      <w:r>
        <w:lastRenderedPageBreak/>
        <w:t>в других случаях, предусмотренных федеральными законами.</w:t>
      </w:r>
    </w:p>
    <w:p w:rsidR="009069CF" w:rsidRDefault="009069CF">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9069CF" w:rsidRDefault="009069CF">
      <w:pPr>
        <w:pStyle w:val="ConsPlusNormal"/>
        <w:spacing w:before="220"/>
        <w:ind w:firstLine="540"/>
        <w:jc w:val="both"/>
      </w:pPr>
      <w:r>
        <w:t xml:space="preserve">Работодатель предоставляет дополнительные отпуска с сохранением среднего заработка 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w:t>
      </w:r>
      <w:proofErr w:type="gramStart"/>
      <w:r>
        <w:t>для</w:t>
      </w:r>
      <w:proofErr w:type="gramEnd"/>
      <w:r>
        <w:t>:</w:t>
      </w:r>
    </w:p>
    <w:p w:rsidR="009069CF" w:rsidRDefault="009069CF">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9069CF" w:rsidRDefault="009069CF">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9069CF" w:rsidRDefault="009069CF">
      <w:pPr>
        <w:pStyle w:val="ConsPlusNormal"/>
        <w:spacing w:before="220"/>
        <w:ind w:firstLine="540"/>
        <w:jc w:val="both"/>
      </w:pPr>
      <w:r>
        <w:t xml:space="preserve">45. Очередность предоставления ежегодных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(при наличии) не </w:t>
      </w:r>
      <w:proofErr w:type="gramStart"/>
      <w:r>
        <w:t>позднее</w:t>
      </w:r>
      <w:proofErr w:type="gramEnd"/>
      <w:r>
        <w:t xml:space="preserve"> чем за две недели до наступления календарного года в порядке, установленном </w:t>
      </w:r>
      <w:hyperlink r:id="rId87" w:history="1">
        <w:r>
          <w:rPr>
            <w:color w:val="0000FF"/>
          </w:rPr>
          <w:t>статьей 372</w:t>
        </w:r>
      </w:hyperlink>
      <w:r>
        <w:t xml:space="preserve"> Трудового кодекса (Собрание законодательства Российской Федерации, 2002, N 1, ст. 3; </w:t>
      </w:r>
      <w:proofErr w:type="gramStart"/>
      <w:r>
        <w:t>2006, N 27, ст. 2878) для принятия локальных нормативных актов.</w:t>
      </w:r>
      <w:proofErr w:type="gramEnd"/>
    </w:p>
    <w:p w:rsidR="009069CF" w:rsidRDefault="009069CF">
      <w:pPr>
        <w:pStyle w:val="ConsPlusNormal"/>
        <w:spacing w:before="220"/>
        <w:ind w:firstLine="540"/>
        <w:jc w:val="both"/>
      </w:pPr>
      <w:r>
        <w:t>46. График отпусков обязателен как для работодателя, так и для работника.</w:t>
      </w:r>
    </w:p>
    <w:p w:rsidR="009069CF" w:rsidRDefault="009069CF">
      <w:pPr>
        <w:pStyle w:val="ConsPlusNormal"/>
        <w:spacing w:before="220"/>
        <w:ind w:firstLine="540"/>
        <w:jc w:val="both"/>
      </w:pPr>
      <w:r>
        <w:t xml:space="preserve">47. График отпусков разрабатывается ответственным структурным подразделением, о времени начала отпуска работник должен быть извещен ответственным структурным подразделением под роспись не </w:t>
      </w:r>
      <w:proofErr w:type="gramStart"/>
      <w:r>
        <w:t>позднее</w:t>
      </w:r>
      <w:proofErr w:type="gramEnd"/>
      <w:r>
        <w:t xml:space="preserve"> чем за две недели до его начала.</w:t>
      </w:r>
    </w:p>
    <w:p w:rsidR="009069CF" w:rsidRDefault="009069CF">
      <w:pPr>
        <w:pStyle w:val="ConsPlusNormal"/>
        <w:spacing w:before="220"/>
        <w:ind w:firstLine="540"/>
        <w:jc w:val="both"/>
      </w:pPr>
      <w:r>
        <w:t xml:space="preserve">48. Отдельным категориям работников в случаях, предусмотренных Трудовым </w:t>
      </w:r>
      <w:hyperlink r:id="rId88" w:history="1">
        <w:r>
          <w:rPr>
            <w:color w:val="0000FF"/>
          </w:rPr>
          <w:t>кодексом</w:t>
        </w:r>
      </w:hyperlink>
      <w:r>
        <w:t xml:space="preserve">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работодателя.</w:t>
      </w:r>
    </w:p>
    <w:p w:rsidR="009069CF" w:rsidRDefault="009069CF">
      <w:pPr>
        <w:pStyle w:val="ConsPlusNormal"/>
        <w:spacing w:before="220"/>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9069CF" w:rsidRDefault="009069CF">
      <w:pPr>
        <w:pStyle w:val="ConsPlusNormal"/>
        <w:jc w:val="both"/>
      </w:pPr>
      <w:r>
        <w:t>(</w:t>
      </w:r>
      <w:proofErr w:type="gramStart"/>
      <w:r>
        <w:t>п</w:t>
      </w:r>
      <w:proofErr w:type="gramEnd"/>
      <w:r>
        <w:t xml:space="preserve">. 48 в ред. </w:t>
      </w:r>
      <w:hyperlink r:id="rId89" w:history="1">
        <w:r>
          <w:rPr>
            <w:color w:val="0000FF"/>
          </w:rPr>
          <w:t>Постановления</w:t>
        </w:r>
      </w:hyperlink>
      <w:r>
        <w:t xml:space="preserve"> Правления ПФ РФ от 24.03.2020 N 205п)</w:t>
      </w:r>
    </w:p>
    <w:p w:rsidR="009069CF" w:rsidRDefault="009069CF">
      <w:pPr>
        <w:pStyle w:val="ConsPlusNormal"/>
        <w:spacing w:before="220"/>
        <w:ind w:firstLine="540"/>
        <w:jc w:val="both"/>
      </w:pPr>
      <w:r>
        <w:t>49.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069CF" w:rsidRDefault="009069CF">
      <w:pPr>
        <w:pStyle w:val="ConsPlusNormal"/>
        <w:spacing w:before="220"/>
        <w:ind w:firstLine="540"/>
        <w:jc w:val="both"/>
      </w:pPr>
      <w:r>
        <w:t xml:space="preserve">Работодатель обязан на основании письменного заявления работника предоставить отпуск без сохранения заработной платы в случаях, предусмотренных Трудовым </w:t>
      </w:r>
      <w:hyperlink r:id="rId90" w:history="1">
        <w:r>
          <w:rPr>
            <w:color w:val="0000FF"/>
          </w:rPr>
          <w:t>кодексом</w:t>
        </w:r>
      </w:hyperlink>
      <w:r>
        <w:t>, иными федеральными законами либо коллективным договором.</w:t>
      </w:r>
    </w:p>
    <w:p w:rsidR="009069CF" w:rsidRDefault="009069CF">
      <w:pPr>
        <w:pStyle w:val="ConsPlusNormal"/>
        <w:spacing w:before="220"/>
        <w:ind w:firstLine="540"/>
        <w:jc w:val="both"/>
      </w:pPr>
      <w:r>
        <w:t>50.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069CF" w:rsidRDefault="009069CF">
      <w:pPr>
        <w:pStyle w:val="ConsPlusNormal"/>
        <w:spacing w:before="220"/>
        <w:ind w:firstLine="540"/>
        <w:jc w:val="both"/>
      </w:pPr>
      <w:r>
        <w:t>временной нетрудоспособности работника;</w:t>
      </w:r>
    </w:p>
    <w:p w:rsidR="009069CF" w:rsidRDefault="009069CF">
      <w:pPr>
        <w:pStyle w:val="ConsPlusNormal"/>
        <w:spacing w:before="220"/>
        <w:ind w:firstLine="540"/>
        <w:jc w:val="both"/>
      </w:pPr>
      <w: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069CF" w:rsidRDefault="009069CF">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9069CF" w:rsidRDefault="009069CF">
      <w:pPr>
        <w:pStyle w:val="ConsPlusNormal"/>
        <w:spacing w:before="220"/>
        <w:ind w:firstLine="540"/>
        <w:jc w:val="both"/>
      </w:pPr>
      <w: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w:t>
      </w:r>
      <w:proofErr w:type="gramStart"/>
      <w:r>
        <w:t>позднее</w:t>
      </w:r>
      <w:proofErr w:type="gramEnd"/>
      <w:r>
        <w:t xml:space="preserve"> чем за две недели до его начала, работодатель по письменному заявлению работника обязан перенести ежегодный оплачиваемый отпуск на другой срок, согласованный с работником.</w:t>
      </w:r>
    </w:p>
    <w:p w:rsidR="009069CF" w:rsidRDefault="009069CF">
      <w:pPr>
        <w:pStyle w:val="ConsPlusNormal"/>
        <w:spacing w:before="220"/>
        <w:ind w:firstLine="540"/>
        <w:jc w:val="both"/>
      </w:pPr>
      <w:r>
        <w:t>51.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069CF" w:rsidRDefault="009069CF">
      <w:pPr>
        <w:pStyle w:val="ConsPlusNormal"/>
        <w:spacing w:before="220"/>
        <w:ind w:firstLine="540"/>
        <w:jc w:val="both"/>
      </w:pPr>
      <w:r>
        <w:t xml:space="preserve">52. Иные виды отпусков предоставляются в порядке и на условиях, установленных Трудовым </w:t>
      </w:r>
      <w:hyperlink r:id="rId91" w:history="1">
        <w:r>
          <w:rPr>
            <w:color w:val="0000FF"/>
          </w:rPr>
          <w:t>кодексом</w:t>
        </w:r>
      </w:hyperlink>
      <w:r>
        <w:t>, иными федеральными законами.</w:t>
      </w:r>
    </w:p>
    <w:p w:rsidR="009069CF" w:rsidRDefault="009069CF">
      <w:pPr>
        <w:pStyle w:val="ConsPlusNormal"/>
        <w:spacing w:before="220"/>
        <w:ind w:firstLine="540"/>
        <w:jc w:val="both"/>
      </w:pPr>
      <w:r>
        <w:t xml:space="preserve">53. Работники при прохождении диспансеризации в </w:t>
      </w:r>
      <w:hyperlink r:id="rId92" w:history="1">
        <w:r>
          <w:rPr>
            <w:color w:val="0000FF"/>
          </w:rPr>
          <w:t>порядке</w:t>
        </w:r>
      </w:hyperlink>
      <w:r>
        <w:t>,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9069CF" w:rsidRDefault="009069CF">
      <w:pPr>
        <w:pStyle w:val="ConsPlusNormal"/>
        <w:spacing w:before="220"/>
        <w:ind w:firstLine="540"/>
        <w:jc w:val="both"/>
      </w:pPr>
      <w:proofErr w:type="gramStart"/>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t xml:space="preserve"> с сохранением за ними места работы (должности) и среднего заработка.</w:t>
      </w:r>
    </w:p>
    <w:p w:rsidR="009069CF" w:rsidRDefault="009069CF">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9069CF" w:rsidRDefault="009069CF">
      <w:pPr>
        <w:pStyle w:val="ConsPlusNormal"/>
        <w:spacing w:before="220"/>
        <w:ind w:firstLine="540"/>
        <w:jc w:val="both"/>
      </w:pPr>
      <w:r>
        <w:t>54. В день сдачи крови и ее компонентов, а также в день связанного с этим медицинского осмотра работник освобождается от работы.</w:t>
      </w:r>
    </w:p>
    <w:p w:rsidR="009069CF" w:rsidRDefault="009069CF">
      <w:pPr>
        <w:pStyle w:val="ConsPlusNormal"/>
        <w:spacing w:before="220"/>
        <w:ind w:firstLine="540"/>
        <w:jc w:val="both"/>
      </w:pPr>
      <w:r>
        <w:t>В случае</w:t>
      </w:r>
      <w:proofErr w:type="gramStart"/>
      <w:r>
        <w:t>,</w:t>
      </w:r>
      <w:proofErr w:type="gramEnd"/>
      <w:r>
        <w:t xml:space="preserve">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9069CF" w:rsidRDefault="009069CF">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9069CF" w:rsidRDefault="009069CF">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9069CF" w:rsidRDefault="009069CF">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9069CF" w:rsidRDefault="009069CF">
      <w:pPr>
        <w:pStyle w:val="ConsPlusNormal"/>
        <w:jc w:val="both"/>
      </w:pPr>
    </w:p>
    <w:p w:rsidR="009069CF" w:rsidRDefault="009069CF">
      <w:pPr>
        <w:pStyle w:val="ConsPlusTitle"/>
        <w:jc w:val="center"/>
        <w:outlineLvl w:val="1"/>
      </w:pPr>
      <w:r>
        <w:lastRenderedPageBreak/>
        <w:t>VII. Оплата труда</w:t>
      </w:r>
    </w:p>
    <w:p w:rsidR="009069CF" w:rsidRDefault="009069CF">
      <w:pPr>
        <w:pStyle w:val="ConsPlusNormal"/>
        <w:jc w:val="both"/>
      </w:pPr>
    </w:p>
    <w:p w:rsidR="009069CF" w:rsidRDefault="009069CF">
      <w:pPr>
        <w:pStyle w:val="ConsPlusNormal"/>
        <w:ind w:firstLine="540"/>
        <w:jc w:val="both"/>
      </w:pPr>
      <w:r>
        <w:t>55. Заработная плата выплачивается работнику каждые полмесяца - 1 и 16 числа месяца.</w:t>
      </w:r>
    </w:p>
    <w:p w:rsidR="009069CF" w:rsidRDefault="009069CF">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9069CF" w:rsidRDefault="009069CF">
      <w:pPr>
        <w:pStyle w:val="ConsPlusNormal"/>
        <w:spacing w:before="220"/>
        <w:ind w:firstLine="540"/>
        <w:jc w:val="both"/>
      </w:pPr>
      <w:r>
        <w:t xml:space="preserve">Оплата отпуска производится не </w:t>
      </w:r>
      <w:proofErr w:type="gramStart"/>
      <w:r>
        <w:t>позднее</w:t>
      </w:r>
      <w:proofErr w:type="gramEnd"/>
      <w:r>
        <w:t xml:space="preserve"> чем за три дня до его начала.</w:t>
      </w:r>
    </w:p>
    <w:p w:rsidR="009069CF" w:rsidRDefault="009069CF">
      <w:pPr>
        <w:pStyle w:val="ConsPlusNormal"/>
        <w:spacing w:before="220"/>
        <w:ind w:firstLine="540"/>
        <w:jc w:val="both"/>
      </w:pPr>
      <w:r>
        <w:t>56. При выплате заработной платы Департамент казначейства Исполнительной дирекции ПФР (далее - Департамент казначейства) обязан извещать в письменной форме каждого работника:</w:t>
      </w:r>
    </w:p>
    <w:p w:rsidR="009069CF" w:rsidRDefault="009069CF">
      <w:pPr>
        <w:pStyle w:val="ConsPlusNormal"/>
        <w:spacing w:before="220"/>
        <w:ind w:firstLine="540"/>
        <w:jc w:val="both"/>
      </w:pPr>
      <w:r>
        <w:t>о составных частях заработной платы, причитающейся ему за соответствующий период;</w:t>
      </w:r>
    </w:p>
    <w:p w:rsidR="009069CF" w:rsidRDefault="009069CF">
      <w:pPr>
        <w:pStyle w:val="ConsPlusNormal"/>
        <w:spacing w:before="220"/>
        <w:ind w:firstLine="540"/>
        <w:jc w:val="both"/>
      </w:pPr>
      <w: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069CF" w:rsidRDefault="009069CF">
      <w:pPr>
        <w:pStyle w:val="ConsPlusNormal"/>
        <w:spacing w:before="220"/>
        <w:ind w:firstLine="540"/>
        <w:jc w:val="both"/>
      </w:pPr>
      <w:r>
        <w:t>о размерах и об основаниях произведенных удержаний;</w:t>
      </w:r>
    </w:p>
    <w:p w:rsidR="009069CF" w:rsidRDefault="009069CF">
      <w:pPr>
        <w:pStyle w:val="ConsPlusNormal"/>
        <w:spacing w:before="220"/>
        <w:ind w:firstLine="540"/>
        <w:jc w:val="both"/>
      </w:pPr>
      <w:r>
        <w:t>об общей денежной сумме, подлежащей выплате.</w:t>
      </w:r>
    </w:p>
    <w:p w:rsidR="009069CF" w:rsidRDefault="009069CF">
      <w:pPr>
        <w:pStyle w:val="ConsPlusNormal"/>
        <w:spacing w:before="220"/>
        <w:ind w:firstLine="540"/>
        <w:jc w:val="both"/>
      </w:pPr>
      <w:r>
        <w:t>57.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rsidR="009069CF" w:rsidRDefault="009069CF">
      <w:pPr>
        <w:pStyle w:val="ConsPlusNormal"/>
        <w:spacing w:before="220"/>
        <w:ind w:firstLine="540"/>
        <w:jc w:val="both"/>
      </w:pPr>
      <w: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t>позднее</w:t>
      </w:r>
      <w:proofErr w:type="gramEnd"/>
      <w:r>
        <w:t xml:space="preserve"> чем за пятнадцать календарных дней до дня выплаты заработной платы.</w:t>
      </w:r>
    </w:p>
    <w:p w:rsidR="009069CF" w:rsidRDefault="009069CF">
      <w:pPr>
        <w:pStyle w:val="ConsPlusNormal"/>
        <w:jc w:val="both"/>
      </w:pPr>
      <w:r>
        <w:t xml:space="preserve">(в ред. </w:t>
      </w:r>
      <w:hyperlink r:id="rId93" w:history="1">
        <w:r>
          <w:rPr>
            <w:color w:val="0000FF"/>
          </w:rPr>
          <w:t>Постановления</w:t>
        </w:r>
      </w:hyperlink>
      <w:r>
        <w:t xml:space="preserve"> Правления ПФ РФ от 24.03.2020 N 205п)</w:t>
      </w:r>
    </w:p>
    <w:p w:rsidR="009069CF" w:rsidRDefault="009069CF">
      <w:pPr>
        <w:pStyle w:val="ConsPlusNormal"/>
        <w:spacing w:before="220"/>
        <w:ind w:firstLine="540"/>
        <w:jc w:val="both"/>
      </w:pPr>
      <w:r>
        <w:t xml:space="preserve">58. Удержания из заработной платы работника производятся только в случаях, предусмотренных Трудовым </w:t>
      </w:r>
      <w:hyperlink r:id="rId94" w:history="1">
        <w:r>
          <w:rPr>
            <w:color w:val="0000FF"/>
          </w:rPr>
          <w:t>кодексом</w:t>
        </w:r>
      </w:hyperlink>
      <w:r>
        <w:t xml:space="preserve"> и иными федеральными законами.</w:t>
      </w:r>
    </w:p>
    <w:p w:rsidR="009069CF" w:rsidRDefault="009069CF">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9069CF" w:rsidRDefault="009069CF">
      <w:pPr>
        <w:pStyle w:val="ConsPlusNormal"/>
        <w:spacing w:before="220"/>
        <w:ind w:firstLine="540"/>
        <w:jc w:val="both"/>
      </w:pPr>
      <w:r>
        <w:t>для возмещения неотработанного аванса, выданного работнику в счет заработной платы;</w:t>
      </w:r>
    </w:p>
    <w:p w:rsidR="009069CF" w:rsidRDefault="009069CF">
      <w:pPr>
        <w:pStyle w:val="ConsPlusNormal"/>
        <w:spacing w:before="220"/>
        <w:ind w:firstLine="540"/>
        <w:jc w:val="both"/>
      </w:pPr>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9069CF" w:rsidRDefault="009069CF">
      <w:pPr>
        <w:pStyle w:val="ConsPlusNormal"/>
        <w:spacing w:before="220"/>
        <w:ind w:firstLine="540"/>
        <w:jc w:val="both"/>
      </w:pPr>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в соответствии с </w:t>
      </w:r>
      <w:hyperlink r:id="rId95" w:history="1">
        <w:r>
          <w:rPr>
            <w:color w:val="0000FF"/>
          </w:rPr>
          <w:t>частью третьей статьи 155</w:t>
        </w:r>
      </w:hyperlink>
      <w:r>
        <w:t xml:space="preserve"> Трудового кодекса (Собрание законодательства Российской Федерации, 2002, N 1, ст. 3; </w:t>
      </w:r>
      <w:proofErr w:type="gramStart"/>
      <w:r>
        <w:t xml:space="preserve">2006, N 27, ст. 2878) или простоя в соответствии с </w:t>
      </w:r>
      <w:hyperlink r:id="rId96" w:history="1">
        <w:r>
          <w:rPr>
            <w:color w:val="0000FF"/>
          </w:rPr>
          <w:t>частью третьей статьи 157</w:t>
        </w:r>
      </w:hyperlink>
      <w:r>
        <w:t xml:space="preserve"> Трудового кодекса (Собрание законодательства Российской Федерации, 2002, N 1, ст. 3; 2006, N 27, ст. 2878; 2008, N 9, ст. 812);</w:t>
      </w:r>
      <w:proofErr w:type="gramEnd"/>
    </w:p>
    <w:p w:rsidR="009069CF" w:rsidRDefault="009069CF">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w:t>
      </w:r>
      <w:proofErr w:type="gramStart"/>
      <w:r>
        <w:t xml:space="preserve">Удержания за эти дни не производится, если работник увольняется по основаниям, предусмотренным </w:t>
      </w:r>
      <w:hyperlink r:id="rId97" w:history="1">
        <w:r>
          <w:rPr>
            <w:color w:val="0000FF"/>
          </w:rPr>
          <w:t xml:space="preserve">пунктом 8 части </w:t>
        </w:r>
        <w:r>
          <w:rPr>
            <w:color w:val="0000FF"/>
          </w:rPr>
          <w:lastRenderedPageBreak/>
          <w:t>первой статьи 77</w:t>
        </w:r>
      </w:hyperlink>
      <w:r>
        <w:t xml:space="preserve"> или </w:t>
      </w:r>
      <w:hyperlink r:id="rId98" w:history="1">
        <w:r>
          <w:rPr>
            <w:color w:val="0000FF"/>
          </w:rPr>
          <w:t>пунктами 1</w:t>
        </w:r>
      </w:hyperlink>
      <w:r>
        <w:t xml:space="preserve">, </w:t>
      </w:r>
      <w:hyperlink r:id="rId99" w:history="1">
        <w:r>
          <w:rPr>
            <w:color w:val="0000FF"/>
          </w:rPr>
          <w:t>2</w:t>
        </w:r>
      </w:hyperlink>
      <w:r>
        <w:t xml:space="preserve"> или </w:t>
      </w:r>
      <w:hyperlink r:id="rId100" w:history="1">
        <w:r>
          <w:rPr>
            <w:color w:val="0000FF"/>
          </w:rPr>
          <w:t>4 части первой статьи 81</w:t>
        </w:r>
      </w:hyperlink>
      <w:r>
        <w:t xml:space="preserve">, </w:t>
      </w:r>
      <w:hyperlink r:id="rId101" w:history="1">
        <w:r>
          <w:rPr>
            <w:color w:val="0000FF"/>
          </w:rPr>
          <w:t>пунктами 1</w:t>
        </w:r>
      </w:hyperlink>
      <w:r>
        <w:t xml:space="preserve">, </w:t>
      </w:r>
      <w:hyperlink r:id="rId102" w:history="1">
        <w:r>
          <w:rPr>
            <w:color w:val="0000FF"/>
          </w:rPr>
          <w:t>2</w:t>
        </w:r>
      </w:hyperlink>
      <w:r>
        <w:t xml:space="preserve">, </w:t>
      </w:r>
      <w:hyperlink r:id="rId103" w:history="1">
        <w:r>
          <w:rPr>
            <w:color w:val="0000FF"/>
          </w:rPr>
          <w:t>5</w:t>
        </w:r>
      </w:hyperlink>
      <w:r>
        <w:t xml:space="preserve">, </w:t>
      </w:r>
      <w:hyperlink r:id="rId104" w:history="1">
        <w:r>
          <w:rPr>
            <w:color w:val="0000FF"/>
          </w:rPr>
          <w:t>6</w:t>
        </w:r>
      </w:hyperlink>
      <w:r>
        <w:t xml:space="preserve"> и </w:t>
      </w:r>
      <w:hyperlink r:id="rId105" w:history="1">
        <w:r>
          <w:rPr>
            <w:color w:val="0000FF"/>
          </w:rPr>
          <w:t>7 статьи 83</w:t>
        </w:r>
      </w:hyperlink>
      <w:r>
        <w:t xml:space="preserve"> Трудового кодекса (Собрание законодательства Российской Федерации, 2002, N 1, ст. 3; 2006, N 27, ст. 2878;</w:t>
      </w:r>
      <w:proofErr w:type="gramEnd"/>
      <w:r>
        <w:t xml:space="preserve"> 2010, N 52, ст. 7002; 2012, N 50, ст. 6954; N 53, ст. 7605; 2013, N 19, ст. 2329; 2014, N 14, ст. 1547; N 49, ст. 6918; 2017, N 1, ст. 46; N 27, ст. 3929).</w:t>
      </w:r>
    </w:p>
    <w:p w:rsidR="009069CF" w:rsidRDefault="009069CF">
      <w:pPr>
        <w:pStyle w:val="ConsPlusNormal"/>
        <w:spacing w:before="220"/>
        <w:ind w:firstLine="540"/>
        <w:jc w:val="both"/>
      </w:pPr>
      <w:r>
        <w:t>59.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9069CF" w:rsidRDefault="009069CF">
      <w:pPr>
        <w:pStyle w:val="ConsPlusNormal"/>
        <w:spacing w:before="220"/>
        <w:ind w:firstLine="540"/>
        <w:jc w:val="both"/>
      </w:pPr>
      <w:r>
        <w:t xml:space="preserve">При удержании из заработной платы по нескольким исполнительным документам за </w:t>
      </w:r>
      <w:proofErr w:type="gramStart"/>
      <w:r>
        <w:t>работником</w:t>
      </w:r>
      <w:proofErr w:type="gramEnd"/>
      <w:r>
        <w:t xml:space="preserve"> во всяком случае должно быть сохранено 50 процентов заработной платы.</w:t>
      </w:r>
    </w:p>
    <w:p w:rsidR="009069CF" w:rsidRDefault="009069CF">
      <w:pPr>
        <w:pStyle w:val="ConsPlusNormal"/>
        <w:spacing w:before="220"/>
        <w:ind w:firstLine="540"/>
        <w:jc w:val="both"/>
      </w:pPr>
      <w:proofErr w:type="gramStart"/>
      <w:r>
        <w:t xml:space="preserve">Ограничения, установленные </w:t>
      </w:r>
      <w:hyperlink r:id="rId106" w:history="1">
        <w:r>
          <w:rPr>
            <w:color w:val="0000FF"/>
          </w:rPr>
          <w:t>статьей 138</w:t>
        </w:r>
      </w:hyperlink>
      <w:r>
        <w:t xml:space="preserve"> Трудового кодекса (Собрание законодательства Российской Федерации, 2002, N 1, ст. 3; 2006, N 27, ст. 2878),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w:t>
      </w:r>
      <w:proofErr w:type="gramEnd"/>
      <w:r>
        <w:t xml:space="preserve"> Размер удержаний из заработной платы в этих случаях не может превышать 70 процентов.</w:t>
      </w:r>
    </w:p>
    <w:p w:rsidR="009069CF" w:rsidRDefault="009069CF">
      <w:pPr>
        <w:pStyle w:val="ConsPlusNormal"/>
        <w:spacing w:before="220"/>
        <w:ind w:firstLine="540"/>
        <w:jc w:val="both"/>
      </w:pPr>
      <w:r>
        <w:t>Не допускаются удержания из выплат, на которые в соответствии с законодательством Российской Федерации не обращается взыскание.</w:t>
      </w:r>
    </w:p>
    <w:p w:rsidR="009069CF" w:rsidRDefault="009069CF">
      <w:pPr>
        <w:pStyle w:val="ConsPlusNormal"/>
        <w:spacing w:before="220"/>
        <w:ind w:firstLine="540"/>
        <w:jc w:val="both"/>
      </w:pPr>
      <w:r>
        <w:t>60. Для расчета средней заработной платы учитываются все предусмотренные системой оплаты труда виды выплат, применяемые в ПФР, независимо от источников этих выплат.</w:t>
      </w:r>
    </w:p>
    <w:p w:rsidR="009069CF" w:rsidRDefault="009069CF">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9069CF" w:rsidRDefault="009069CF">
      <w:pPr>
        <w:pStyle w:val="ConsPlusNormal"/>
        <w:spacing w:before="220"/>
        <w:ind w:firstLine="540"/>
        <w:jc w:val="both"/>
      </w:pPr>
      <w:proofErr w:type="gramStart"/>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9069CF" w:rsidRDefault="009069CF">
      <w:pPr>
        <w:pStyle w:val="ConsPlusNormal"/>
        <w:spacing w:before="220"/>
        <w:ind w:firstLine="540"/>
        <w:jc w:val="both"/>
      </w:pPr>
      <w:r>
        <w:t>61.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9069CF" w:rsidRDefault="009069CF">
      <w:pPr>
        <w:pStyle w:val="ConsPlusNormal"/>
        <w:jc w:val="both"/>
      </w:pPr>
    </w:p>
    <w:p w:rsidR="009069CF" w:rsidRDefault="009069CF">
      <w:pPr>
        <w:pStyle w:val="ConsPlusTitle"/>
        <w:jc w:val="center"/>
        <w:outlineLvl w:val="1"/>
      </w:pPr>
      <w:r>
        <w:t>VIII. Поощрения работника</w:t>
      </w:r>
    </w:p>
    <w:p w:rsidR="009069CF" w:rsidRDefault="009069CF">
      <w:pPr>
        <w:pStyle w:val="ConsPlusNormal"/>
        <w:jc w:val="both"/>
      </w:pPr>
    </w:p>
    <w:p w:rsidR="009069CF" w:rsidRDefault="009069CF">
      <w:pPr>
        <w:pStyle w:val="ConsPlusNormal"/>
        <w:ind w:firstLine="540"/>
        <w:jc w:val="both"/>
      </w:pPr>
      <w:r>
        <w:t>62. За оперативное и качественное выполнение планов и заданий, реальный вклад в решение возложенных на ПФР задач, продолжительную и безупречную работу, многолетний добросовестный труд и за другие достижения в работе работодателем применяются следующие виды поощрений:</w:t>
      </w:r>
    </w:p>
    <w:p w:rsidR="009069CF" w:rsidRDefault="009069CF">
      <w:pPr>
        <w:pStyle w:val="ConsPlusNormal"/>
        <w:spacing w:before="220"/>
        <w:ind w:firstLine="540"/>
        <w:jc w:val="both"/>
      </w:pPr>
      <w:hyperlink r:id="rId107" w:history="1">
        <w:r>
          <w:rPr>
            <w:color w:val="0000FF"/>
          </w:rPr>
          <w:t>Благодарность</w:t>
        </w:r>
      </w:hyperlink>
      <w:r>
        <w:t xml:space="preserve"> Председателя Правления Пенсионного фонда Российской Федерации;</w:t>
      </w:r>
    </w:p>
    <w:p w:rsidR="009069CF" w:rsidRDefault="009069CF">
      <w:pPr>
        <w:pStyle w:val="ConsPlusNormal"/>
        <w:spacing w:before="220"/>
        <w:ind w:firstLine="540"/>
        <w:jc w:val="both"/>
      </w:pPr>
      <w:hyperlink r:id="rId108" w:history="1">
        <w:r>
          <w:rPr>
            <w:color w:val="0000FF"/>
          </w:rPr>
          <w:t>нагрудный знак</w:t>
        </w:r>
      </w:hyperlink>
      <w:r>
        <w:t xml:space="preserve"> "Отличник Пенсионного фонда Российской Федерации";</w:t>
      </w:r>
    </w:p>
    <w:p w:rsidR="009069CF" w:rsidRDefault="009069CF">
      <w:pPr>
        <w:pStyle w:val="ConsPlusNormal"/>
        <w:spacing w:before="220"/>
        <w:ind w:firstLine="540"/>
        <w:jc w:val="both"/>
      </w:pPr>
      <w:hyperlink r:id="rId109" w:history="1">
        <w:r>
          <w:rPr>
            <w:color w:val="0000FF"/>
          </w:rPr>
          <w:t>Почетная грамота</w:t>
        </w:r>
      </w:hyperlink>
      <w:r>
        <w:t xml:space="preserve"> Пенсионного фонда Российской Федерации;</w:t>
      </w:r>
    </w:p>
    <w:p w:rsidR="009069CF" w:rsidRDefault="009069CF">
      <w:pPr>
        <w:pStyle w:val="ConsPlusNormal"/>
        <w:spacing w:before="220"/>
        <w:ind w:firstLine="540"/>
        <w:jc w:val="both"/>
      </w:pPr>
      <w:hyperlink r:id="rId110" w:history="1">
        <w:r>
          <w:rPr>
            <w:color w:val="0000FF"/>
          </w:rPr>
          <w:t>нагрудный знак</w:t>
        </w:r>
      </w:hyperlink>
      <w:r>
        <w:t xml:space="preserve"> "Почетный работник Пенсионного фонда Российской Федерации".</w:t>
      </w:r>
    </w:p>
    <w:p w:rsidR="009069CF" w:rsidRDefault="009069CF">
      <w:pPr>
        <w:pStyle w:val="ConsPlusNormal"/>
        <w:spacing w:before="220"/>
        <w:ind w:firstLine="540"/>
        <w:jc w:val="both"/>
      </w:pPr>
      <w:r>
        <w:lastRenderedPageBreak/>
        <w:t>Поощрения оформляются распоряжением (постановлением) Правления ПФР в установленном порядке и доводятся до сведения работников с внесением записи о поощрении в трудовую книжку.</w:t>
      </w:r>
    </w:p>
    <w:p w:rsidR="009069CF" w:rsidRDefault="009069CF">
      <w:pPr>
        <w:pStyle w:val="ConsPlusNormal"/>
        <w:spacing w:before="220"/>
        <w:ind w:firstLine="540"/>
        <w:jc w:val="both"/>
      </w:pPr>
      <w:r>
        <w:t>Работодателем могут быть применены и другие виды поощрений, такие как премирование и награждение ценным подарком.</w:t>
      </w:r>
    </w:p>
    <w:p w:rsidR="009069CF" w:rsidRDefault="009069CF">
      <w:pPr>
        <w:pStyle w:val="ConsPlusNormal"/>
        <w:spacing w:before="220"/>
        <w:ind w:firstLine="540"/>
        <w:jc w:val="both"/>
      </w:pPr>
      <w:r>
        <w:t>За особые трудовые заслуги перед обществом и государством работники могут быть представлены к государственным наградам.</w:t>
      </w:r>
    </w:p>
    <w:p w:rsidR="009069CF" w:rsidRDefault="009069CF">
      <w:pPr>
        <w:pStyle w:val="ConsPlusNormal"/>
        <w:jc w:val="both"/>
      </w:pPr>
    </w:p>
    <w:p w:rsidR="009069CF" w:rsidRDefault="009069CF">
      <w:pPr>
        <w:pStyle w:val="ConsPlusTitle"/>
        <w:jc w:val="center"/>
        <w:outlineLvl w:val="1"/>
      </w:pPr>
      <w:r>
        <w:t>IX. Ответственность сторон</w:t>
      </w:r>
    </w:p>
    <w:p w:rsidR="009069CF" w:rsidRDefault="009069CF">
      <w:pPr>
        <w:pStyle w:val="ConsPlusNormal"/>
        <w:jc w:val="both"/>
      </w:pPr>
    </w:p>
    <w:p w:rsidR="009069CF" w:rsidRDefault="009069CF">
      <w:pPr>
        <w:pStyle w:val="ConsPlusNormal"/>
        <w:ind w:firstLine="540"/>
        <w:jc w:val="both"/>
      </w:pPr>
      <w:r>
        <w:t xml:space="preserve">63. Сторона трудового договора (работодатель или работник), причинившая ущерб другой стороне, возмещает этот ущерб в соответствии с Трудовым </w:t>
      </w:r>
      <w:hyperlink r:id="rId111" w:history="1">
        <w:r>
          <w:rPr>
            <w:color w:val="0000FF"/>
          </w:rPr>
          <w:t>кодексом</w:t>
        </w:r>
      </w:hyperlink>
      <w:r>
        <w:t xml:space="preserve"> и иными федеральными законами.</w:t>
      </w:r>
    </w:p>
    <w:p w:rsidR="009069CF" w:rsidRDefault="009069CF">
      <w:pPr>
        <w:pStyle w:val="ConsPlusNormal"/>
        <w:spacing w:before="220"/>
        <w:ind w:firstLine="540"/>
        <w:jc w:val="both"/>
      </w:pPr>
      <w: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w:t>
      </w:r>
      <w:hyperlink r:id="rId112" w:history="1">
        <w:r>
          <w:rPr>
            <w:color w:val="0000FF"/>
          </w:rPr>
          <w:t>кодексом</w:t>
        </w:r>
      </w:hyperlink>
      <w:r>
        <w:t xml:space="preserve"> или иными федеральными законами.</w:t>
      </w:r>
    </w:p>
    <w:p w:rsidR="009069CF" w:rsidRDefault="009069CF">
      <w:pPr>
        <w:pStyle w:val="ConsPlusNormal"/>
        <w:spacing w:before="220"/>
        <w:ind w:firstLine="540"/>
        <w:jc w:val="both"/>
      </w:pPr>
      <w:r>
        <w:t>Каждая из сторон трудового договора обязана доказать размер причиненного ей ущерба.</w:t>
      </w:r>
    </w:p>
    <w:p w:rsidR="009069CF" w:rsidRDefault="009069CF">
      <w:pPr>
        <w:pStyle w:val="ConsPlusNormal"/>
        <w:spacing w:before="220"/>
        <w:ind w:firstLine="540"/>
        <w:jc w:val="both"/>
      </w:pPr>
      <w: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w:t>
      </w:r>
      <w:hyperlink r:id="rId113" w:history="1">
        <w:r>
          <w:rPr>
            <w:color w:val="0000FF"/>
          </w:rPr>
          <w:t>кодексом</w:t>
        </w:r>
      </w:hyperlink>
      <w:r>
        <w:t xml:space="preserve"> или иными федеральными законами.</w:t>
      </w:r>
    </w:p>
    <w:p w:rsidR="009069CF" w:rsidRDefault="009069CF">
      <w:pPr>
        <w:pStyle w:val="ConsPlusNormal"/>
        <w:spacing w:before="220"/>
        <w:ind w:firstLine="540"/>
        <w:jc w:val="both"/>
      </w:pPr>
      <w:r>
        <w:t>64.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069CF" w:rsidRDefault="009069CF">
      <w:pPr>
        <w:pStyle w:val="ConsPlusNormal"/>
        <w:spacing w:before="220"/>
        <w:ind w:firstLine="540"/>
        <w:jc w:val="both"/>
      </w:pPr>
      <w:proofErr w:type="gramStart"/>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w:t>
      </w:r>
      <w:hyperlink r:id="rId114" w:history="1">
        <w:r>
          <w:rPr>
            <w:color w:val="0000FF"/>
          </w:rPr>
          <w:t>статья 273</w:t>
        </w:r>
      </w:hyperlink>
      <w:r>
        <w:t xml:space="preserve"> Трудового кодекса).</w:t>
      </w:r>
      <w:proofErr w:type="gramEnd"/>
    </w:p>
    <w:p w:rsidR="009069CF" w:rsidRDefault="009069CF">
      <w:pPr>
        <w:pStyle w:val="ConsPlusNormal"/>
        <w:spacing w:before="220"/>
        <w:ind w:firstLine="540"/>
        <w:jc w:val="both"/>
      </w:pPr>
      <w: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15" w:history="1">
        <w:r>
          <w:rPr>
            <w:color w:val="0000FF"/>
          </w:rPr>
          <w:t>кодексом</w:t>
        </w:r>
      </w:hyperlink>
      <w:r>
        <w:t xml:space="preserve"> или иными федеральными законами.</w:t>
      </w:r>
    </w:p>
    <w:p w:rsidR="009069CF" w:rsidRDefault="009069CF">
      <w:pPr>
        <w:pStyle w:val="ConsPlusNormal"/>
        <w:spacing w:before="220"/>
        <w:ind w:firstLine="540"/>
        <w:jc w:val="both"/>
      </w:pPr>
      <w:r>
        <w:t xml:space="preserve">65. Лица, виновные в нарушении трудового законодательства, иных актов содержащих нормы трудового права, а также требований законодательства в области персональных данных, привлекаются к дисциплинарной и материальной ответственности в порядке, установленном Трудовым </w:t>
      </w:r>
      <w:hyperlink r:id="rId116" w:history="1">
        <w:r>
          <w:rPr>
            <w:color w:val="0000FF"/>
          </w:rPr>
          <w:t>кодексом</w:t>
        </w:r>
      </w:hyperlink>
      <w:r>
        <w:t xml:space="preserve">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069CF" w:rsidRDefault="009069CF">
      <w:pPr>
        <w:pStyle w:val="ConsPlusNormal"/>
        <w:spacing w:before="220"/>
        <w:ind w:firstLine="540"/>
        <w:jc w:val="both"/>
      </w:pPr>
      <w:r>
        <w:t>66. За совершение работником дисциплинарного проступка, то есть неисполнение или ненадлежащее исполнение по его вине возложенных на него трудовых обязанностей, работодатель имеет право применить следующие дисциплинарные взыскания:</w:t>
      </w:r>
    </w:p>
    <w:p w:rsidR="009069CF" w:rsidRDefault="009069CF">
      <w:pPr>
        <w:pStyle w:val="ConsPlusNormal"/>
        <w:spacing w:before="220"/>
        <w:ind w:firstLine="540"/>
        <w:jc w:val="both"/>
      </w:pPr>
      <w:r>
        <w:t>замечание;</w:t>
      </w:r>
    </w:p>
    <w:p w:rsidR="009069CF" w:rsidRDefault="009069CF">
      <w:pPr>
        <w:pStyle w:val="ConsPlusNormal"/>
        <w:spacing w:before="220"/>
        <w:ind w:firstLine="540"/>
        <w:jc w:val="both"/>
      </w:pPr>
      <w:r>
        <w:t>выговор;</w:t>
      </w:r>
    </w:p>
    <w:p w:rsidR="009069CF" w:rsidRDefault="009069CF">
      <w:pPr>
        <w:pStyle w:val="ConsPlusNormal"/>
        <w:spacing w:before="220"/>
        <w:ind w:firstLine="540"/>
        <w:jc w:val="both"/>
      </w:pPr>
      <w:r>
        <w:lastRenderedPageBreak/>
        <w:t>увольнение по соответствующим основаниям.</w:t>
      </w:r>
    </w:p>
    <w:p w:rsidR="009069CF" w:rsidRDefault="009069CF">
      <w:pPr>
        <w:pStyle w:val="ConsPlusNormal"/>
        <w:spacing w:before="220"/>
        <w:ind w:firstLine="540"/>
        <w:jc w:val="both"/>
      </w:pPr>
      <w:r>
        <w:t>67. До применения дисциплинарного взыскания непосредственный руководитель, работник ответственного структурного подразделения, или иное должностное лицо по поручению работодателя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9069CF" w:rsidRDefault="009069CF">
      <w:pPr>
        <w:pStyle w:val="ConsPlusNormal"/>
        <w:spacing w:before="220"/>
        <w:ind w:firstLine="540"/>
        <w:jc w:val="both"/>
      </w:pPr>
      <w:r>
        <w:t>Непредставление работником объяснения не является препятствием для применения дисциплинарного взыскания.</w:t>
      </w:r>
    </w:p>
    <w:p w:rsidR="009069CF" w:rsidRDefault="009069CF">
      <w:pPr>
        <w:pStyle w:val="ConsPlusNormal"/>
        <w:spacing w:before="220"/>
        <w:ind w:firstLine="540"/>
        <w:jc w:val="both"/>
      </w:pPr>
      <w:r>
        <w:t>68.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069CF" w:rsidRDefault="009069CF">
      <w:pPr>
        <w:pStyle w:val="ConsPlusNormal"/>
        <w:spacing w:before="220"/>
        <w:ind w:firstLine="540"/>
        <w:jc w:val="both"/>
      </w:pPr>
      <w: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069CF" w:rsidRDefault="009069CF">
      <w:pPr>
        <w:pStyle w:val="ConsPlusNormal"/>
        <w:jc w:val="both"/>
      </w:pPr>
      <w:r>
        <w:t xml:space="preserve">(в ред. </w:t>
      </w:r>
      <w:hyperlink r:id="rId117" w:history="1">
        <w:r>
          <w:rPr>
            <w:color w:val="0000FF"/>
          </w:rPr>
          <w:t>Постановления</w:t>
        </w:r>
      </w:hyperlink>
      <w:r>
        <w:t xml:space="preserve"> Правления ПФ РФ от 24.03.2020 N 205п)</w:t>
      </w:r>
    </w:p>
    <w:p w:rsidR="009069CF" w:rsidRDefault="009069CF">
      <w:pPr>
        <w:pStyle w:val="ConsPlusNormal"/>
        <w:spacing w:before="220"/>
        <w:ind w:firstLine="540"/>
        <w:jc w:val="both"/>
      </w:pPr>
      <w:r>
        <w:t>69. За каждый дисциплинарный проступок может быть применено только одно дисциплинарное взыскание.</w:t>
      </w:r>
    </w:p>
    <w:p w:rsidR="009069CF" w:rsidRDefault="009069CF">
      <w:pPr>
        <w:pStyle w:val="ConsPlusNormal"/>
        <w:spacing w:before="220"/>
        <w:ind w:firstLine="540"/>
        <w:jc w:val="both"/>
      </w:pPr>
      <w:r>
        <w:t>При наложении дисциплинарного взыскания должны учитываться тяжесть совершенного проступка, обстоятельства, при которых он совершен.</w:t>
      </w:r>
    </w:p>
    <w:p w:rsidR="009069CF" w:rsidRDefault="009069CF">
      <w:pPr>
        <w:pStyle w:val="ConsPlusNormal"/>
        <w:spacing w:before="220"/>
        <w:ind w:firstLine="540"/>
        <w:jc w:val="both"/>
      </w:pPr>
      <w:r>
        <w:t>70. Распоряжение (постановление) Правления ПФР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(постановлением) Правления ПФР под роспись, то составляется соответствующий акт.</w:t>
      </w:r>
    </w:p>
    <w:p w:rsidR="009069CF" w:rsidRDefault="009069CF">
      <w:pPr>
        <w:pStyle w:val="ConsPlusNormal"/>
        <w:spacing w:before="220"/>
        <w:ind w:firstLine="540"/>
        <w:jc w:val="both"/>
      </w:pPr>
      <w:r>
        <w:t>71.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069CF" w:rsidRDefault="009069CF">
      <w:pPr>
        <w:pStyle w:val="ConsPlusNormal"/>
        <w:spacing w:before="220"/>
        <w:ind w:firstLine="540"/>
        <w:jc w:val="both"/>
      </w:pPr>
      <w:r>
        <w:t>72.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069CF" w:rsidRDefault="009069CF">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069CF" w:rsidRDefault="009069CF">
      <w:pPr>
        <w:pStyle w:val="ConsPlusNormal"/>
        <w:spacing w:before="220"/>
        <w:ind w:firstLine="540"/>
        <w:jc w:val="both"/>
      </w:pPr>
      <w:r>
        <w:t>73. Работодатель обязан возместить работнику не полученный им заработок во всех случаях незаконного лишения его возможности трудиться.</w:t>
      </w:r>
    </w:p>
    <w:p w:rsidR="009069CF" w:rsidRDefault="009069CF">
      <w:pPr>
        <w:pStyle w:val="ConsPlusNormal"/>
        <w:spacing w:before="220"/>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9069CF" w:rsidRDefault="009069CF">
      <w:pPr>
        <w:pStyle w:val="ConsPlusNormal"/>
        <w:spacing w:before="220"/>
        <w:ind w:firstLine="540"/>
        <w:jc w:val="both"/>
      </w:pPr>
      <w:r>
        <w:lastRenderedPageBreak/>
        <w:t>При согласии работника ущерб может быть возмещен в натуре.</w:t>
      </w:r>
    </w:p>
    <w:p w:rsidR="009069CF" w:rsidRDefault="009069CF">
      <w:pPr>
        <w:pStyle w:val="ConsPlusNormal"/>
        <w:spacing w:before="220"/>
        <w:ind w:firstLine="540"/>
        <w:jc w:val="both"/>
      </w:pPr>
      <w:r>
        <w:t>Заявление работника о возмещении ущерба направляется им в Департамент казначейства. Департамент казначейства обязан рассмотреть поступившее заявление и подготовить соответствующее решение работодателя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069CF" w:rsidRDefault="009069CF">
      <w:pPr>
        <w:pStyle w:val="ConsPlusNormal"/>
        <w:spacing w:before="220"/>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069CF" w:rsidRDefault="009069CF">
      <w:pPr>
        <w:pStyle w:val="ConsPlusNormal"/>
        <w:spacing w:before="220"/>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069CF" w:rsidRDefault="009069CF">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069CF" w:rsidRDefault="009069CF">
      <w:pPr>
        <w:pStyle w:val="ConsPlusNormal"/>
        <w:jc w:val="both"/>
      </w:pPr>
    </w:p>
    <w:p w:rsidR="009069CF" w:rsidRDefault="009069CF">
      <w:pPr>
        <w:pStyle w:val="ConsPlusTitle"/>
        <w:jc w:val="center"/>
        <w:outlineLvl w:val="1"/>
      </w:pPr>
      <w:r>
        <w:t>X. Заключительные положения</w:t>
      </w:r>
    </w:p>
    <w:p w:rsidR="009069CF" w:rsidRDefault="009069CF">
      <w:pPr>
        <w:pStyle w:val="ConsPlusNormal"/>
        <w:jc w:val="both"/>
      </w:pPr>
    </w:p>
    <w:p w:rsidR="009069CF" w:rsidRDefault="009069CF">
      <w:pPr>
        <w:pStyle w:val="ConsPlusNormal"/>
        <w:ind w:firstLine="540"/>
        <w:jc w:val="both"/>
      </w:pPr>
      <w:r>
        <w:t xml:space="preserve">74. При решении вопросов, не урегулированных настоящими Правилами, работники и работодатель руководствуются положениями Трудового </w:t>
      </w:r>
      <w:hyperlink r:id="rId118" w:history="1">
        <w:r>
          <w:rPr>
            <w:color w:val="0000FF"/>
          </w:rPr>
          <w:t>кодекса</w:t>
        </w:r>
      </w:hyperlink>
      <w:r>
        <w:t xml:space="preserve"> и иными нормативными правовыми актами Российской Федерации в сфере трудового законодательства.</w:t>
      </w:r>
    </w:p>
    <w:p w:rsidR="009069CF" w:rsidRDefault="009069CF">
      <w:pPr>
        <w:pStyle w:val="ConsPlusNormal"/>
        <w:jc w:val="both"/>
      </w:pPr>
    </w:p>
    <w:p w:rsidR="009069CF" w:rsidRDefault="009069CF">
      <w:pPr>
        <w:pStyle w:val="ConsPlusNormal"/>
        <w:jc w:val="both"/>
      </w:pPr>
    </w:p>
    <w:p w:rsidR="009069CF" w:rsidRDefault="009069CF">
      <w:pPr>
        <w:pStyle w:val="ConsPlusNormal"/>
        <w:pBdr>
          <w:top w:val="single" w:sz="6" w:space="0" w:color="auto"/>
        </w:pBdr>
        <w:spacing w:before="100" w:after="100"/>
        <w:jc w:val="both"/>
        <w:rPr>
          <w:sz w:val="2"/>
          <w:szCs w:val="2"/>
        </w:rPr>
      </w:pPr>
    </w:p>
    <w:p w:rsidR="005127B7" w:rsidRDefault="005127B7">
      <w:bookmarkStart w:id="2" w:name="_GoBack"/>
      <w:bookmarkEnd w:id="2"/>
    </w:p>
    <w:sectPr w:rsidR="005127B7" w:rsidSect="008D6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CF"/>
    <w:rsid w:val="005127B7"/>
    <w:rsid w:val="0090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6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69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6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69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32960C1ADC5FFF28DDD5BF615114DA263B0E88E1E1709A5CB09A457F9DE90A60535BA1A5625BC442A79403B361513A4AC207CC6963Q620O" TargetMode="External"/><Relationship Id="rId117" Type="http://schemas.openxmlformats.org/officeDocument/2006/relationships/hyperlink" Target="consultantplus://offline/ref=6832960C1ADC5FFF28DDD5BF615114DA26360686E6E2709A5CB09A457F9DE90A60535BA2A6645BCB10FD8407FA345B244CDC18CE7763613AQ628O" TargetMode="External"/><Relationship Id="rId21" Type="http://schemas.openxmlformats.org/officeDocument/2006/relationships/hyperlink" Target="consultantplus://offline/ref=6832960C1ADC5FFF28DDD5BF615114DA27330F8FE7E9709A5CB09A457F9DE90A60535BA2A6645BCE14FD8407FA345B244CDC18CE7763613AQ628O" TargetMode="External"/><Relationship Id="rId42" Type="http://schemas.openxmlformats.org/officeDocument/2006/relationships/hyperlink" Target="consultantplus://offline/ref=6832960C1ADC5FFF28DDD5BF615114DA263B0E88E1E1709A5CB09A457F9DE90A725303AEA66345CE16E8D256BCQ620O" TargetMode="External"/><Relationship Id="rId47" Type="http://schemas.openxmlformats.org/officeDocument/2006/relationships/hyperlink" Target="consultantplus://offline/ref=6832960C1ADC5FFF28DDD5BF615114DA263B0E88E1E1709A5CB09A457F9DE90A60535BA1A76D5AC442A79403B361513A4AC207CC6963Q620O" TargetMode="External"/><Relationship Id="rId63" Type="http://schemas.openxmlformats.org/officeDocument/2006/relationships/hyperlink" Target="consultantplus://offline/ref=6832960C1ADC5FFF28DDD5BF615114DA263B0E88E1E1709A5CB09A457F9DE90A60535BA2A66659CB12FD8407FA345B244CDC18CE7763613AQ628O" TargetMode="External"/><Relationship Id="rId68" Type="http://schemas.openxmlformats.org/officeDocument/2006/relationships/hyperlink" Target="consultantplus://offline/ref=6832960C1ADC5FFF28DDD5BF615114DA263B038FE3E2709A5CB09A457F9DE90A725303AEA66345CE16E8D256BCQ620O" TargetMode="External"/><Relationship Id="rId84" Type="http://schemas.openxmlformats.org/officeDocument/2006/relationships/hyperlink" Target="consultantplus://offline/ref=6832960C1ADC5FFF28DDD5BF615114DA263B0E88E1E1709A5CB09A457F9DE90A725303AEA66345CE16E8D256BCQ620O" TargetMode="External"/><Relationship Id="rId89" Type="http://schemas.openxmlformats.org/officeDocument/2006/relationships/hyperlink" Target="consultantplus://offline/ref=6832960C1ADC5FFF28DDD5BF615114DA26360686E6E2709A5CB09A457F9DE90A60535BA2A6645BCC1FFD8407FA345B244CDC18CE7763613AQ628O" TargetMode="External"/><Relationship Id="rId112" Type="http://schemas.openxmlformats.org/officeDocument/2006/relationships/hyperlink" Target="consultantplus://offline/ref=6832960C1ADC5FFF28DDD5BF615114DA263B0E88E1E1709A5CB09A457F9DE90A725303AEA66345CE16E8D256BCQ620O" TargetMode="External"/><Relationship Id="rId16" Type="http://schemas.openxmlformats.org/officeDocument/2006/relationships/hyperlink" Target="consultantplus://offline/ref=6832960C1ADC5FFF28DDD5BF615114DA263B0E88E1E1709A5CB09A457F9DE90A725303AEA66345CE16E8D256BCQ620O" TargetMode="External"/><Relationship Id="rId107" Type="http://schemas.openxmlformats.org/officeDocument/2006/relationships/hyperlink" Target="consultantplus://offline/ref=6832960C1ADC5FFF28DDD5BF615114DA2035018AE1EB2D9054E996477892B61D671A57A3A6645ECE1DA28112EB6C562355C319D06B6163Q329O" TargetMode="External"/><Relationship Id="rId11" Type="http://schemas.openxmlformats.org/officeDocument/2006/relationships/hyperlink" Target="consultantplus://offline/ref=6832960C1ADC5FFF28DDD5BF615114DA263B0E88E1E1709A5CB09A457F9DE90A60535BA4AF62509B47B2855BBE6648254BDC1BCE6BQ620O" TargetMode="External"/><Relationship Id="rId24" Type="http://schemas.openxmlformats.org/officeDocument/2006/relationships/hyperlink" Target="consultantplus://offline/ref=6832960C1ADC5FFF28DDD5BF615114DA263B0E88E1E1709A5CB09A457F9DE90A725303AEA66345CE16E8D256BCQ620O" TargetMode="External"/><Relationship Id="rId32" Type="http://schemas.openxmlformats.org/officeDocument/2006/relationships/hyperlink" Target="consultantplus://offline/ref=6832960C1ADC5FFF28DDD5BF615114DA263B0E88E1E1709A5CB09A457F9DE90A60535BA7A26D509B47B2855BBE6648254BDC1BCE6BQ620O" TargetMode="External"/><Relationship Id="rId37" Type="http://schemas.openxmlformats.org/officeDocument/2006/relationships/hyperlink" Target="consultantplus://offline/ref=6832960C1ADC5FFF28DDD5BF615114DA263B0E88E1E1709A5CB09A457F9DE90A725303AEA66345CE16E8D256BCQ620O" TargetMode="External"/><Relationship Id="rId40" Type="http://schemas.openxmlformats.org/officeDocument/2006/relationships/hyperlink" Target="consultantplus://offline/ref=6832960C1ADC5FFF28DDD5BF615114DA263B0E88E1E1709A5CB09A457F9DE90A725303AEA66345CE16E8D256BCQ620O" TargetMode="External"/><Relationship Id="rId45" Type="http://schemas.openxmlformats.org/officeDocument/2006/relationships/hyperlink" Target="consultantplus://offline/ref=6832960C1ADC5FFF28DDD5BF615114DA263B0E88E1E1709A5CB09A457F9DE90A60535BA7AF6D509B47B2855BBE6648254BDC1BCE6BQ620O" TargetMode="External"/><Relationship Id="rId53" Type="http://schemas.openxmlformats.org/officeDocument/2006/relationships/hyperlink" Target="consultantplus://offline/ref=6832960C1ADC5FFF28DDD5BF615114DA273A0489E4E4709A5CB09A457F9DE90A60535BA2A6645BCE11FD8407FA345B244CDC18CE7763613AQ628O" TargetMode="External"/><Relationship Id="rId58" Type="http://schemas.openxmlformats.org/officeDocument/2006/relationships/hyperlink" Target="consultantplus://offline/ref=6832960C1ADC5FFF28DDD5BF615114DA263B0E88E1E1709A5CB09A457F9DE90A60535BA2A6645FCF17FD8407FA345B244CDC18CE7763613AQ628O" TargetMode="External"/><Relationship Id="rId66" Type="http://schemas.openxmlformats.org/officeDocument/2006/relationships/hyperlink" Target="consultantplus://offline/ref=6832960C1ADC5FFF28DDD5BF615114DA263B0E88E1E1709A5CB09A457F9DE90A725303AEA66345CE16E8D256BCQ620O" TargetMode="External"/><Relationship Id="rId74" Type="http://schemas.openxmlformats.org/officeDocument/2006/relationships/hyperlink" Target="consultantplus://offline/ref=6832960C1ADC5FFF28DDD5BF615114DA263B0E88E1E1709A5CB09A457F9DE90A60535BA2A66658C81EFD8407FA345B244CDC18CE7763613AQ628O" TargetMode="External"/><Relationship Id="rId79" Type="http://schemas.openxmlformats.org/officeDocument/2006/relationships/hyperlink" Target="consultantplus://offline/ref=6832960C1ADC5FFF28DDD5BF615114DA2630018EE9E5709A5CB09A457F9DE90A60535BA2A6645BCF1FFD8407FA345B244CDC18CE7763613AQ628O" TargetMode="External"/><Relationship Id="rId87" Type="http://schemas.openxmlformats.org/officeDocument/2006/relationships/hyperlink" Target="consultantplus://offline/ref=6832960C1ADC5FFF28DDD5BF615114DA263B0E88E1E1709A5CB09A457F9DE90A60535BA2A46D59C442A79403B361513A4AC207CC6963Q620O" TargetMode="External"/><Relationship Id="rId102" Type="http://schemas.openxmlformats.org/officeDocument/2006/relationships/hyperlink" Target="consultantplus://offline/ref=6832960C1ADC5FFF28DDD5BF615114DA263B0E88E1E1709A5CB09A457F9DE90A60535BA2A6645DCD16FD8407FA345B244CDC18CE7763613AQ628O" TargetMode="External"/><Relationship Id="rId110" Type="http://schemas.openxmlformats.org/officeDocument/2006/relationships/hyperlink" Target="consultantplus://offline/ref=6832960C1ADC5FFF28DDD5BF615114DA2035018AE0EB2D9054E996477892B61D671A57A3A6645AC81DA28112EB6C562355C319D06B6163Q329O" TargetMode="External"/><Relationship Id="rId115" Type="http://schemas.openxmlformats.org/officeDocument/2006/relationships/hyperlink" Target="consultantplus://offline/ref=6832960C1ADC5FFF28DDD5BF615114DA263B0E88E1E1709A5CB09A457F9DE90A725303AEA66345CE16E8D256BCQ620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832960C1ADC5FFF28DDD5BF615114DA2036058BE7EB2D9054E996477892B61D671A57A3A6645ACE1DA28112EB6C562355C319D06B6163Q329O" TargetMode="External"/><Relationship Id="rId82" Type="http://schemas.openxmlformats.org/officeDocument/2006/relationships/hyperlink" Target="consultantplus://offline/ref=6832960C1ADC5FFF28DDD5BF615114DA263B0E88E1E1709A5CB09A457F9DE90A60535BA2A6645CCC12FD8407FA345B244CDC18CE7763613AQ628O" TargetMode="External"/><Relationship Id="rId90" Type="http://schemas.openxmlformats.org/officeDocument/2006/relationships/hyperlink" Target="consultantplus://offline/ref=6832960C1ADC5FFF28DDD5BF615114DA263B0E88E1E1709A5CB09A457F9DE90A725303AEA66345CE16E8D256BCQ620O" TargetMode="External"/><Relationship Id="rId95" Type="http://schemas.openxmlformats.org/officeDocument/2006/relationships/hyperlink" Target="consultantplus://offline/ref=6832960C1ADC5FFF28DDD5BF615114DA263B0E88E1E1709A5CB09A457F9DE90A60535BA4A46D509B47B2855BBE6648254BDC1BCE6BQ620O" TargetMode="External"/><Relationship Id="rId19" Type="http://schemas.openxmlformats.org/officeDocument/2006/relationships/hyperlink" Target="consultantplus://offline/ref=6832960C1ADC5FFF28DDD5BF615114DA263B0E88E1E1709A5CB09A457F9DE90A60535BA2A6645FC810FD8407FA345B244CDC18CE7763613AQ628O" TargetMode="External"/><Relationship Id="rId14" Type="http://schemas.openxmlformats.org/officeDocument/2006/relationships/hyperlink" Target="consultantplus://offline/ref=6832960C1ADC5FFF28DDD5BF615114DA263B0E88E1E1709A5CB09A457F9DE90A725303AEA66345CE16E8D256BCQ620O" TargetMode="External"/><Relationship Id="rId22" Type="http://schemas.openxmlformats.org/officeDocument/2006/relationships/hyperlink" Target="consultantplus://offline/ref=6832960C1ADC5FFF28DDD5BF615114DA263B0E88E1E1709A5CB09A457F9DE90A725303AEA66345CE16E8D256BCQ620O" TargetMode="External"/><Relationship Id="rId27" Type="http://schemas.openxmlformats.org/officeDocument/2006/relationships/hyperlink" Target="consultantplus://offline/ref=6832960C1ADC5FFF28DDD5BF615114DA263B0E88E1E1709A5CB09A457F9DE90A725303AEA66345CE16E8D256BCQ620O" TargetMode="External"/><Relationship Id="rId30" Type="http://schemas.openxmlformats.org/officeDocument/2006/relationships/hyperlink" Target="consultantplus://offline/ref=6832960C1ADC5FFF28DDD5BF615114DA263B0E88E1E1709A5CB09A457F9DE90A60535BA7A26D509B47B2855BBE6648254BDC1BCE6BQ620O" TargetMode="External"/><Relationship Id="rId35" Type="http://schemas.openxmlformats.org/officeDocument/2006/relationships/hyperlink" Target="consultantplus://offline/ref=6832960C1ADC5FFF28DDD5BF615114DA263B0E88E1E1709A5CB09A457F9DE90A725303AEA66345CE16E8D256BCQ620O" TargetMode="External"/><Relationship Id="rId43" Type="http://schemas.openxmlformats.org/officeDocument/2006/relationships/hyperlink" Target="consultantplus://offline/ref=6832960C1ADC5FFF28DDD5BF615114DA263B0E88E1E1709A5CB09A457F9DE90A60535BA1A5625BC442A79403B361513A4AC207CC6963Q620O" TargetMode="External"/><Relationship Id="rId48" Type="http://schemas.openxmlformats.org/officeDocument/2006/relationships/hyperlink" Target="consultantplus://offline/ref=6832960C1ADC5FFF28DDD5BF615114DA263B0E88E1E1709A5CB09A457F9DE90A725303AEA66345CE16E8D256BCQ620O" TargetMode="External"/><Relationship Id="rId56" Type="http://schemas.openxmlformats.org/officeDocument/2006/relationships/hyperlink" Target="consultantplus://offline/ref=6832960C1ADC5FFF28DDD5BF615114DA273B008EE7E4709A5CB09A457F9DE90A60535BA2A6645BCE10FD8407FA345B244CDC18CE7763613AQ628O" TargetMode="External"/><Relationship Id="rId64" Type="http://schemas.openxmlformats.org/officeDocument/2006/relationships/hyperlink" Target="consultantplus://offline/ref=6832960C1ADC5FFF28DDD5BF615114DA263B0E88E1E1709A5CB09A457F9DE90A60535BA2AF65509B47B2855BBE6648254BDC1BCE6BQ620O" TargetMode="External"/><Relationship Id="rId69" Type="http://schemas.openxmlformats.org/officeDocument/2006/relationships/hyperlink" Target="consultantplus://offline/ref=6832960C1ADC5FFF28DDD5BF615114DA263B0E88E1E1709A5CB09A457F9DE90A60535BA1A4615AC442A79403B361513A4AC207CC6963Q620O" TargetMode="External"/><Relationship Id="rId77" Type="http://schemas.openxmlformats.org/officeDocument/2006/relationships/hyperlink" Target="consultantplus://offline/ref=6832960C1ADC5FFF28DDD5BF615114DA263B0E88E1E1709A5CB09A457F9DE90A60535BA2AE645FC442A79403B361513A4AC207CC6963Q620O" TargetMode="External"/><Relationship Id="rId100" Type="http://schemas.openxmlformats.org/officeDocument/2006/relationships/hyperlink" Target="consultantplus://offline/ref=6832960C1ADC5FFF28DDD5BF615114DA263B0E88E1E1709A5CB09A457F9DE90A60535BA2A6645EC615FD8407FA345B244CDC18CE7763613AQ628O" TargetMode="External"/><Relationship Id="rId105" Type="http://schemas.openxmlformats.org/officeDocument/2006/relationships/hyperlink" Target="consultantplus://offline/ref=6832960C1ADC5FFF28DDD5BF615114DA263B0E88E1E1709A5CB09A457F9DE90A60535BA2A6645DCD13FD8407FA345B244CDC18CE7763613AQ628O" TargetMode="External"/><Relationship Id="rId113" Type="http://schemas.openxmlformats.org/officeDocument/2006/relationships/hyperlink" Target="consultantplus://offline/ref=6832960C1ADC5FFF28DDD5BF615114DA263B0E88E1E1709A5CB09A457F9DE90A725303AEA66345CE16E8D256BCQ620O" TargetMode="External"/><Relationship Id="rId118" Type="http://schemas.openxmlformats.org/officeDocument/2006/relationships/hyperlink" Target="consultantplus://offline/ref=6832960C1ADC5FFF28DDD5BF615114DA263B0E88E1E1709A5CB09A457F9DE90A725303AEA66345CE16E8D256BCQ620O" TargetMode="External"/><Relationship Id="rId8" Type="http://schemas.openxmlformats.org/officeDocument/2006/relationships/hyperlink" Target="consultantplus://offline/ref=6832960C1ADC5FFF28DDD5BF615114DA263B0E88E1E1709A5CB09A457F9DE90A60535BABA664509B47B2855BBE6648254BDC1BCE6BQ620O" TargetMode="External"/><Relationship Id="rId51" Type="http://schemas.openxmlformats.org/officeDocument/2006/relationships/hyperlink" Target="consultantplus://offline/ref=6832960C1ADC5FFF28DDD5BF615114DA263B038FE3E3709A5CB09A457F9DE90A60535BA2A6645ACB11FD8407FA345B244CDC18CE7763613AQ628O" TargetMode="External"/><Relationship Id="rId72" Type="http://schemas.openxmlformats.org/officeDocument/2006/relationships/hyperlink" Target="consultantplus://offline/ref=6832960C1ADC5FFF28DDD5BF615114DA263B0E88E1E1709A5CB09A457F9DE90A725303AEA66345CE16E8D256BCQ620O" TargetMode="External"/><Relationship Id="rId80" Type="http://schemas.openxmlformats.org/officeDocument/2006/relationships/hyperlink" Target="consultantplus://offline/ref=6832960C1ADC5FFF28DDD5BF615114DA22310F87E4EB2D9054E996477892B61D671A57A3A6645ACA1DA28112EB6C562355C319D06B6163Q329O" TargetMode="External"/><Relationship Id="rId85" Type="http://schemas.openxmlformats.org/officeDocument/2006/relationships/hyperlink" Target="consultantplus://offline/ref=6832960C1ADC5FFF28DDD5BF615114DA263B0E88E1E1709A5CB09A457F9DE90A60535BA6AF63509B47B2855BBE6648254BDC1BCE6BQ620O" TargetMode="External"/><Relationship Id="rId93" Type="http://schemas.openxmlformats.org/officeDocument/2006/relationships/hyperlink" Target="consultantplus://offline/ref=6832960C1ADC5FFF28DDD5BF615114DA26360686E6E2709A5CB09A457F9DE90A60535BA2A6645BCB15FD8407FA345B244CDC18CE7763613AQ628O" TargetMode="External"/><Relationship Id="rId98" Type="http://schemas.openxmlformats.org/officeDocument/2006/relationships/hyperlink" Target="consultantplus://offline/ref=6832960C1ADC5FFF28DDD5BF615114DA263B0E88E1E1709A5CB09A457F9DE90A60535BA7AF62509B47B2855BBE6648254BDC1BCE6BQ620O" TargetMode="External"/><Relationship Id="rId3" Type="http://schemas.openxmlformats.org/officeDocument/2006/relationships/settings" Target="settings.xml"/><Relationship Id="rId12" Type="http://schemas.openxmlformats.org/officeDocument/2006/relationships/hyperlink" Target="consultantplus://offline/ref=6832960C1ADC5FFF28DDD5BF615114DA263B0E88E1E1709A5CB09A457F9DE90A60535BABA664509B47B2855BBE6648254BDC1BCE6BQ620O" TargetMode="External"/><Relationship Id="rId17" Type="http://schemas.openxmlformats.org/officeDocument/2006/relationships/hyperlink" Target="consultantplus://offline/ref=6832960C1ADC5FFF28DDD5BF615114DA26360686E6E2709A5CB09A457F9DE90A60535BA2A6645BCE14FD8407FA345B244CDC18CE7763613AQ628O" TargetMode="External"/><Relationship Id="rId25" Type="http://schemas.openxmlformats.org/officeDocument/2006/relationships/hyperlink" Target="consultantplus://offline/ref=6832960C1ADC5FFF28DDD5BF615114DA263B0E88E1E1709A5CB09A457F9DE90A725303AEA66345CE16E8D256BCQ620O" TargetMode="External"/><Relationship Id="rId33" Type="http://schemas.openxmlformats.org/officeDocument/2006/relationships/hyperlink" Target="consultantplus://offline/ref=6832960C1ADC5FFF28DDD5BF615114DA263B0E88E1E1709A5CB09A457F9DE90A60535BA7A364509B47B2855BBE6648254BDC1BCE6BQ620O" TargetMode="External"/><Relationship Id="rId38" Type="http://schemas.openxmlformats.org/officeDocument/2006/relationships/hyperlink" Target="consultantplus://offline/ref=6832960C1ADC5FFF28DDD5BF615114DA263B0E88E1E1709A5CB09A457F9DE90A725303AEA66345CE16E8D256BCQ620O" TargetMode="External"/><Relationship Id="rId46" Type="http://schemas.openxmlformats.org/officeDocument/2006/relationships/hyperlink" Target="consultantplus://offline/ref=6832960C1ADC5FFF28DDD5BF615114DA263B0E88E1E1709A5CB09A457F9DE90A60535BA2A6645DCD14FD8407FA345B244CDC18CE7763613AQ628O" TargetMode="External"/><Relationship Id="rId59" Type="http://schemas.openxmlformats.org/officeDocument/2006/relationships/hyperlink" Target="consultantplus://offline/ref=6832960C1ADC5FFF28DDD5BF615114DA24330589E4E1709A5CB09A457F9DE90A725303AEA66345CE16E8D256BCQ620O" TargetMode="External"/><Relationship Id="rId67" Type="http://schemas.openxmlformats.org/officeDocument/2006/relationships/hyperlink" Target="consultantplus://offline/ref=6832960C1ADC5FFF28DDD5BF615114DA263B0E88E1E1709A5CB09A457F9DE90A725303AEA66345CE16E8D256BCQ620O" TargetMode="External"/><Relationship Id="rId103" Type="http://schemas.openxmlformats.org/officeDocument/2006/relationships/hyperlink" Target="consultantplus://offline/ref=6832960C1ADC5FFF28DDD5BF615114DA263B0E88E1E1709A5CB09A457F9DE90A60535BA6A762509B47B2855BBE6648254BDC1BCE6BQ620O" TargetMode="External"/><Relationship Id="rId108" Type="http://schemas.openxmlformats.org/officeDocument/2006/relationships/hyperlink" Target="consultantplus://offline/ref=6832960C1ADC5FFF28DDD5BF615114DA2035018AE1EB2D9054E996477892B61D671A57A3A66459CF1DA28112EB6C562355C319D06B6163Q329O" TargetMode="External"/><Relationship Id="rId116" Type="http://schemas.openxmlformats.org/officeDocument/2006/relationships/hyperlink" Target="consultantplus://offline/ref=6832960C1ADC5FFF28DDD5BF615114DA263B0E88E1E1709A5CB09A457F9DE90A725303AEA66345CE16E8D256BCQ620O" TargetMode="External"/><Relationship Id="rId20" Type="http://schemas.openxmlformats.org/officeDocument/2006/relationships/hyperlink" Target="consultantplus://offline/ref=6832960C1ADC5FFF28DDD5BF615114DA2C300F87E0EB2D9054E996477892B61D671A57A3A6645BCC1DA28112EB6C562355C319D06B6163Q329O" TargetMode="External"/><Relationship Id="rId41" Type="http://schemas.openxmlformats.org/officeDocument/2006/relationships/hyperlink" Target="consultantplus://offline/ref=6832960C1ADC5FFF28DDD5BF615114DA263B0E88E1E1709A5CB09A457F9DE90A725303AEA66345CE16E8D256BCQ620O" TargetMode="External"/><Relationship Id="rId54" Type="http://schemas.openxmlformats.org/officeDocument/2006/relationships/hyperlink" Target="consultantplus://offline/ref=6832960C1ADC5FFF28DDD5BF615114DA27320486E7E0709A5CB09A457F9DE90A725303AEA66345CE16E8D256BCQ620O" TargetMode="External"/><Relationship Id="rId62" Type="http://schemas.openxmlformats.org/officeDocument/2006/relationships/hyperlink" Target="consultantplus://offline/ref=6832960C1ADC5FFF28DDD5BF615114DA263B0E88E1E1709A5CB09A457F9DE90A60535BA2A66458C716FD8407FA345B244CDC18CE7763613AQ628O" TargetMode="External"/><Relationship Id="rId70" Type="http://schemas.openxmlformats.org/officeDocument/2006/relationships/hyperlink" Target="consultantplus://offline/ref=6832960C1ADC5FFF28DDD5BF615114DA263B0E88E1E1709A5CB09A457F9DE90A60535BA2A66459C611FD8407FA345B244CDC18CE7763613AQ628O" TargetMode="External"/><Relationship Id="rId75" Type="http://schemas.openxmlformats.org/officeDocument/2006/relationships/hyperlink" Target="consultantplus://offline/ref=6832960C1ADC5FFF28DDD5BF615114DA263B0E88E1E1709A5CB09A457F9DE90A60535BA2AE6459C442A79403B361513A4AC207CC6963Q620O" TargetMode="External"/><Relationship Id="rId83" Type="http://schemas.openxmlformats.org/officeDocument/2006/relationships/hyperlink" Target="consultantplus://offline/ref=6832960C1ADC5FFF28DDD5BF615114DA27330F8FE7E9709A5CB09A457F9DE90A60535BA2A6645BCE14FD8407FA345B244CDC18CE7763613AQ628O" TargetMode="External"/><Relationship Id="rId88" Type="http://schemas.openxmlformats.org/officeDocument/2006/relationships/hyperlink" Target="consultantplus://offline/ref=6832960C1ADC5FFF28DDD5BF615114DA263B0E88E1E1709A5CB09A457F9DE90A725303AEA66345CE16E8D256BCQ620O" TargetMode="External"/><Relationship Id="rId91" Type="http://schemas.openxmlformats.org/officeDocument/2006/relationships/hyperlink" Target="consultantplus://offline/ref=6832960C1ADC5FFF28DDD5BF615114DA263B0E88E1E1709A5CB09A457F9DE90A725303AEA66345CE16E8D256BCQ620O" TargetMode="External"/><Relationship Id="rId96" Type="http://schemas.openxmlformats.org/officeDocument/2006/relationships/hyperlink" Target="consultantplus://offline/ref=6832960C1ADC5FFF28DDD5BF615114DA263B0E88E1E1709A5CB09A457F9DE90A60535BA2A6655BCD14FD8407FA345B244CDC18CE7763613AQ628O" TargetMode="External"/><Relationship Id="rId111" Type="http://schemas.openxmlformats.org/officeDocument/2006/relationships/hyperlink" Target="consultantplus://offline/ref=6832960C1ADC5FFF28DDD5BF615114DA263B0E88E1E1709A5CB09A457F9DE90A725303AEA66345CE16E8D256BCQ620O" TargetMode="External"/><Relationship Id="rId1" Type="http://schemas.openxmlformats.org/officeDocument/2006/relationships/styles" Target="styles.xml"/><Relationship Id="rId6" Type="http://schemas.openxmlformats.org/officeDocument/2006/relationships/hyperlink" Target="consultantplus://offline/ref=6832960C1ADC5FFF28DDD5BF615114DA26360686E6E2709A5CB09A457F9DE90A60535BA2A6645BCF10FD8407FA345B244CDC18CE7763613AQ628O" TargetMode="External"/><Relationship Id="rId15" Type="http://schemas.openxmlformats.org/officeDocument/2006/relationships/hyperlink" Target="consultantplus://offline/ref=6832960C1ADC5FFF28DDD5BF615114DA263B0E88E1E1709A5CB09A457F9DE90A725303AEA66345CE16E8D256BCQ620O" TargetMode="External"/><Relationship Id="rId23" Type="http://schemas.openxmlformats.org/officeDocument/2006/relationships/hyperlink" Target="consultantplus://offline/ref=6832960C1ADC5FFF28DDD5BF615114DA263B0E88E1E1709A5CB09A457F9DE90A60535BA0A06D509B47B2855BBE6648254BDC1BCE6BQ620O" TargetMode="External"/><Relationship Id="rId28" Type="http://schemas.openxmlformats.org/officeDocument/2006/relationships/hyperlink" Target="consultantplus://offline/ref=6832960C1ADC5FFF28DDD5BF615114DA263B0E88E1E1709A5CB09A457F9DE90A725303AEA66345CE16E8D256BCQ620O" TargetMode="External"/><Relationship Id="rId36" Type="http://schemas.openxmlformats.org/officeDocument/2006/relationships/hyperlink" Target="consultantplus://offline/ref=6832960C1ADC5FFF28DDD5BF615114DA263B0E88E1E1709A5CB09A457F9DE90A60535BA2A6645ECA10FD8407FA345B244CDC18CE7763613AQ628O" TargetMode="External"/><Relationship Id="rId49" Type="http://schemas.openxmlformats.org/officeDocument/2006/relationships/hyperlink" Target="consultantplus://offline/ref=6832960C1ADC5FFF28DDD5BF615114DA26360686E6E2709A5CB09A457F9DE90A60535BA2A6645BCD1FFD8407FA345B244CDC18CE7763613AQ628O" TargetMode="External"/><Relationship Id="rId57" Type="http://schemas.openxmlformats.org/officeDocument/2006/relationships/hyperlink" Target="consultantplus://offline/ref=6832960C1ADC5FFF28DDD5BF615114DA243B018BE5E7709A5CB09A457F9DE90A725303AEA66345CE16E8D256BCQ620O" TargetMode="External"/><Relationship Id="rId106" Type="http://schemas.openxmlformats.org/officeDocument/2006/relationships/hyperlink" Target="consultantplus://offline/ref=6832960C1ADC5FFF28DDD5BF615114DA263B0E88E1E1709A5CB09A457F9DE90A60535BA2A66452CB15FD8407FA345B244CDC18CE7763613AQ628O" TargetMode="External"/><Relationship Id="rId114" Type="http://schemas.openxmlformats.org/officeDocument/2006/relationships/hyperlink" Target="consultantplus://offline/ref=6832960C1ADC5FFF28DDD5BF615114DA263B0E88E1E1709A5CB09A457F9DE90A60535BA2A6655DC816FD8407FA345B244CDC18CE7763613AQ628O" TargetMode="External"/><Relationship Id="rId119" Type="http://schemas.openxmlformats.org/officeDocument/2006/relationships/fontTable" Target="fontTable.xml"/><Relationship Id="rId10" Type="http://schemas.openxmlformats.org/officeDocument/2006/relationships/hyperlink" Target="consultantplus://offline/ref=6832960C1ADC5FFF28DDD5BF615114DA26360686E6E2709A5CB09A457F9DE90A60535BA2A6645BCF10FD8407FA345B244CDC18CE7763613AQ628O" TargetMode="External"/><Relationship Id="rId31" Type="http://schemas.openxmlformats.org/officeDocument/2006/relationships/hyperlink" Target="consultantplus://offline/ref=6832960C1ADC5FFF28DDD5BF615114DA263B0E88E1E1709A5CB09A457F9DE90A60535BA7A364509B47B2855BBE6648254BDC1BCE6BQ620O" TargetMode="External"/><Relationship Id="rId44" Type="http://schemas.openxmlformats.org/officeDocument/2006/relationships/hyperlink" Target="consultantplus://offline/ref=6832960C1ADC5FFF28DDD5BF615114DA263B0E88E1E1709A5CB09A457F9DE90A60535BA2A66452CA10FD8407FA345B244CDC18CE7763613AQ628O" TargetMode="External"/><Relationship Id="rId52" Type="http://schemas.openxmlformats.org/officeDocument/2006/relationships/hyperlink" Target="consultantplus://offline/ref=6832960C1ADC5FFF28DDD5BF615114DA26360686E6E2709A5CB09A457F9DE90A60535BA2A6645BCC10FD8407FA345B244CDC18CE7763613AQ628O" TargetMode="External"/><Relationship Id="rId60" Type="http://schemas.openxmlformats.org/officeDocument/2006/relationships/hyperlink" Target="consultantplus://offline/ref=6832960C1ADC5FFF28DDD5BF615114DA24330589E4E2709A5CB09A457F9DE90A725303AEA66345CE16E8D256BCQ620O" TargetMode="External"/><Relationship Id="rId65" Type="http://schemas.openxmlformats.org/officeDocument/2006/relationships/hyperlink" Target="consultantplus://offline/ref=6832960C1ADC5FFF28DDD5BF615114DA263B0E88E1E1709A5CB09A457F9DE90A60535BA2A6645DC914FD8407FA345B244CDC18CE7763613AQ628O" TargetMode="External"/><Relationship Id="rId73" Type="http://schemas.openxmlformats.org/officeDocument/2006/relationships/hyperlink" Target="consultantplus://offline/ref=6832960C1ADC5FFF28DDD5BF615114DA263B0E88E1E1709A5CB09A457F9DE90A60535BA2AE6459C442A79403B361513A4AC207CC6963Q620O" TargetMode="External"/><Relationship Id="rId78" Type="http://schemas.openxmlformats.org/officeDocument/2006/relationships/hyperlink" Target="consultantplus://offline/ref=6832960C1ADC5FFF28DDD5BF615114DA263B0E88E1E1709A5CB09A457F9DE90A725303AEA66345CE16E8D256BCQ620O" TargetMode="External"/><Relationship Id="rId81" Type="http://schemas.openxmlformats.org/officeDocument/2006/relationships/hyperlink" Target="consultantplus://offline/ref=6832960C1ADC5FFF28DDD5BF615114DA22310F87E4EB2D9054E996477892B61D671A57A3A66558CC1DA28112EB6C562355C319D06B6163Q329O" TargetMode="External"/><Relationship Id="rId86" Type="http://schemas.openxmlformats.org/officeDocument/2006/relationships/hyperlink" Target="consultantplus://offline/ref=6832960C1ADC5FFF28DDD5BF615114DA22310F87E4EB2D9054E996477892B61D671A57A3A6645ACA1DA28112EB6C562355C319D06B6163Q329O" TargetMode="External"/><Relationship Id="rId94" Type="http://schemas.openxmlformats.org/officeDocument/2006/relationships/hyperlink" Target="consultantplus://offline/ref=6832960C1ADC5FFF28DDD5BF615114DA263B0E88E1E1709A5CB09A457F9DE90A725303AEA66345CE16E8D256BCQ620O" TargetMode="External"/><Relationship Id="rId99" Type="http://schemas.openxmlformats.org/officeDocument/2006/relationships/hyperlink" Target="consultantplus://offline/ref=6832960C1ADC5FFF28DDD5BF615114DA263B0E88E1E1709A5CB09A457F9DE90A60535BA7AF63509B47B2855BBE6648254BDC1BCE6BQ620O" TargetMode="External"/><Relationship Id="rId101" Type="http://schemas.openxmlformats.org/officeDocument/2006/relationships/hyperlink" Target="consultantplus://offline/ref=6832960C1ADC5FFF28DDD5BF615114DA263B0E88E1E1709A5CB09A457F9DE90A60535BA2A6645DCE1FFD8407FA345B244CDC18CE7763613AQ628O" TargetMode="External"/><Relationship Id="rId4" Type="http://schemas.openxmlformats.org/officeDocument/2006/relationships/webSettings" Target="webSettings.xml"/><Relationship Id="rId9" Type="http://schemas.openxmlformats.org/officeDocument/2006/relationships/hyperlink" Target="consultantplus://offline/ref=6832960C1ADC5FFF28DDD5BF615114DA223A078BE4EB2D9054E996477892B60F67425BA3A17A5ACF08F4D054QB2FO" TargetMode="External"/><Relationship Id="rId13" Type="http://schemas.openxmlformats.org/officeDocument/2006/relationships/hyperlink" Target="consultantplus://offline/ref=6832960C1ADC5FFF28DDD5BF615114DA263B0E88E1E1709A5CB09A457F9DE90A60535BA1A5625BC442A79403B361513A4AC207CC6963Q620O" TargetMode="External"/><Relationship Id="rId18" Type="http://schemas.openxmlformats.org/officeDocument/2006/relationships/hyperlink" Target="consultantplus://offline/ref=6832960C1ADC5FFF28DDD5BF615114DA273A0489E4E4709A5CB09A457F9DE90A60535BA2A6645BCE11FD8407FA345B244CDC18CE7763613AQ628O" TargetMode="External"/><Relationship Id="rId39" Type="http://schemas.openxmlformats.org/officeDocument/2006/relationships/hyperlink" Target="consultantplus://offline/ref=6832960C1ADC5FFF28DDD5BF615114DA263B0E88E1E1709A5CB09A457F9DE90A60535BA1A5625BC442A79403B361513A4AC207CC6963Q620O" TargetMode="External"/><Relationship Id="rId109" Type="http://schemas.openxmlformats.org/officeDocument/2006/relationships/hyperlink" Target="consultantplus://offline/ref=6832960C1ADC5FFF28DDD5BF615114DA2035018AE0EB2D9054E996477892B61D671A57A3A6645ECE1DA28112EB6C562355C319D06B6163Q329O" TargetMode="External"/><Relationship Id="rId34" Type="http://schemas.openxmlformats.org/officeDocument/2006/relationships/hyperlink" Target="consultantplus://offline/ref=6832960C1ADC5FFF28DDD5BF615114DA263B0E88E1E1709A5CB09A457F9DE90A725303AEA66345CE16E8D256BCQ620O" TargetMode="External"/><Relationship Id="rId50" Type="http://schemas.openxmlformats.org/officeDocument/2006/relationships/hyperlink" Target="consultantplus://offline/ref=6832960C1ADC5FFF28DDD5BF615114DA263B0E88E1E1709A5CB09A457F9DE90A60535BA1A4635CC442A79403B361513A4AC207CC6963Q620O" TargetMode="External"/><Relationship Id="rId55" Type="http://schemas.openxmlformats.org/officeDocument/2006/relationships/hyperlink" Target="consultantplus://offline/ref=6832960C1ADC5FFF28DDD5BF615114DA2731048DE9E1709A5CB09A457F9DE90A60535BA2A6645BCE14FD8407FA345B244CDC18CE7763613AQ628O" TargetMode="External"/><Relationship Id="rId76" Type="http://schemas.openxmlformats.org/officeDocument/2006/relationships/hyperlink" Target="consultantplus://offline/ref=6832960C1ADC5FFF28DDD5BF615114DA263B0E88E1E1709A5CB09A457F9DE90A60535BA2A66658C81EFD8407FA345B244CDC18CE7763613AQ628O" TargetMode="External"/><Relationship Id="rId97" Type="http://schemas.openxmlformats.org/officeDocument/2006/relationships/hyperlink" Target="consultantplus://offline/ref=6832960C1ADC5FFF28DDD5BF615114DA263B0E88E1E1709A5CB09A457F9DE90A60535BA7AE60509B47B2855BBE6648254BDC1BCE6BQ620O" TargetMode="External"/><Relationship Id="rId104" Type="http://schemas.openxmlformats.org/officeDocument/2006/relationships/hyperlink" Target="consultantplus://offline/ref=6832960C1ADC5FFF28DDD5BF615114DA263B0E88E1E1709A5CB09A457F9DE90A60535BA2A6645DCD12FD8407FA345B244CDC18CE7763613AQ628O" TargetMode="External"/><Relationship Id="rId120" Type="http://schemas.openxmlformats.org/officeDocument/2006/relationships/theme" Target="theme/theme1.xml"/><Relationship Id="rId7" Type="http://schemas.openxmlformats.org/officeDocument/2006/relationships/hyperlink" Target="consultantplus://offline/ref=6832960C1ADC5FFF28DDD5BF615114DA263B0E88E1E1709A5CB09A457F9DE90A60535BA4AF62509B47B2855BBE6648254BDC1BCE6BQ620O" TargetMode="External"/><Relationship Id="rId71" Type="http://schemas.openxmlformats.org/officeDocument/2006/relationships/hyperlink" Target="consultantplus://offline/ref=6832960C1ADC5FFF28DDD5BF615114DA263B0E88E1E1709A5CB09A457F9DE90A60535BA2A66458C716FD8407FA345B244CDC18CE7763613AQ628O" TargetMode="External"/><Relationship Id="rId92" Type="http://schemas.openxmlformats.org/officeDocument/2006/relationships/hyperlink" Target="consultantplus://offline/ref=6832960C1ADC5FFF28DDD5BF615114DA263B0F8CE1E7709A5CB09A457F9DE90A60535BA2A6645FC716FD8407FA345B244CDC18CE7763613AQ628O" TargetMode="External"/><Relationship Id="rId2" Type="http://schemas.microsoft.com/office/2007/relationships/stylesWithEffects" Target="stylesWithEffects.xml"/><Relationship Id="rId29" Type="http://schemas.openxmlformats.org/officeDocument/2006/relationships/hyperlink" Target="consultantplus://offline/ref=6832960C1ADC5FFF28DDD5BF615114DA26360686E6E2709A5CB09A457F9DE90A60535BA2A6645BCD15FD8407FA345B244CDC18CE7763613AQ62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12804</Words>
  <Characters>72988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2021-10-07T14:54:00Z</dcterms:created>
  <dcterms:modified xsi:type="dcterms:W3CDTF">2021-10-07T14:54:00Z</dcterms:modified>
</cp:coreProperties>
</file>