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71" w:rsidRDefault="007E5171" w:rsidP="007E5171">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E5171" w:rsidRDefault="007E5171">
      <w:pPr>
        <w:pStyle w:val="ConsPlusNormal"/>
        <w:outlineLvl w:val="0"/>
      </w:pPr>
      <w:r>
        <w:t>Зарегистрировано в Минюсте России 8 сентября 2021 г. N 64932</w:t>
      </w:r>
    </w:p>
    <w:p w:rsidR="007E5171" w:rsidRDefault="007E5171">
      <w:pPr>
        <w:pStyle w:val="ConsPlusNormal"/>
        <w:pBdr>
          <w:bottom w:val="single" w:sz="6" w:space="0" w:color="auto"/>
        </w:pBdr>
        <w:spacing w:before="100" w:after="100"/>
        <w:jc w:val="both"/>
        <w:rPr>
          <w:sz w:val="2"/>
          <w:szCs w:val="2"/>
        </w:rPr>
      </w:pPr>
    </w:p>
    <w:p w:rsidR="007E5171" w:rsidRDefault="007E5171">
      <w:pPr>
        <w:pStyle w:val="ConsPlusNormal"/>
        <w:jc w:val="both"/>
      </w:pPr>
    </w:p>
    <w:p w:rsidR="007E5171" w:rsidRDefault="007E5171">
      <w:pPr>
        <w:pStyle w:val="ConsPlusTitle"/>
        <w:jc w:val="center"/>
      </w:pPr>
      <w:r>
        <w:t>МИНИСТЕРСТВО ТРУДА И СОЦИАЛЬНОЙ ЗАЩИТЫ РОССИЙСКОЙ ФЕДЕРАЦИИ</w:t>
      </w:r>
    </w:p>
    <w:p w:rsidR="007E5171" w:rsidRDefault="007E5171">
      <w:pPr>
        <w:pStyle w:val="ConsPlusTitle"/>
        <w:jc w:val="center"/>
      </w:pPr>
    </w:p>
    <w:p w:rsidR="007E5171" w:rsidRDefault="007E5171">
      <w:pPr>
        <w:pStyle w:val="ConsPlusTitle"/>
        <w:jc w:val="center"/>
      </w:pPr>
      <w:r>
        <w:t>ПРИКАЗ</w:t>
      </w:r>
    </w:p>
    <w:p w:rsidR="007E5171" w:rsidRDefault="007E5171">
      <w:pPr>
        <w:pStyle w:val="ConsPlusTitle"/>
        <w:jc w:val="center"/>
      </w:pPr>
      <w:r>
        <w:t>от 14 июля 2021 г. N 467н</w:t>
      </w:r>
    </w:p>
    <w:p w:rsidR="007E5171" w:rsidRDefault="007E5171">
      <w:pPr>
        <w:pStyle w:val="ConsPlusTitle"/>
        <w:jc w:val="center"/>
      </w:pPr>
    </w:p>
    <w:p w:rsidR="007E5171" w:rsidRDefault="007E5171">
      <w:pPr>
        <w:pStyle w:val="ConsPlusTitle"/>
        <w:jc w:val="center"/>
      </w:pPr>
      <w:r>
        <w:t>ОБ УТВЕРЖДЕНИИ ПРАВИЛ</w:t>
      </w:r>
    </w:p>
    <w:p w:rsidR="007E5171" w:rsidRDefault="007E5171">
      <w:pPr>
        <w:pStyle w:val="ConsPlusTitle"/>
        <w:jc w:val="center"/>
      </w:pPr>
      <w:r>
        <w:t>ФИНАНСОВОГО ОБЕСПЕЧЕНИЯ ПРЕДУПРЕДИТЕЛЬНЫХ МЕР ПО СОКРАЩЕНИЮ</w:t>
      </w:r>
    </w:p>
    <w:p w:rsidR="007E5171" w:rsidRDefault="007E5171">
      <w:pPr>
        <w:pStyle w:val="ConsPlusTitle"/>
        <w:jc w:val="center"/>
      </w:pPr>
      <w:r>
        <w:t>ПРОИЗВОДСТВЕННОГО ТРАВМАТИЗМА И ПРОФЕССИОНАЛЬНЫХ ЗАБОЛЕВАНИЙ</w:t>
      </w:r>
    </w:p>
    <w:p w:rsidR="007E5171" w:rsidRDefault="007E5171">
      <w:pPr>
        <w:pStyle w:val="ConsPlusTitle"/>
        <w:jc w:val="center"/>
      </w:pPr>
      <w:r>
        <w:t>РАБОТНИКОВ И САНАТОРНО-КУРОРТНОГО ЛЕЧЕНИЯ РАБОТНИКОВ,</w:t>
      </w:r>
    </w:p>
    <w:p w:rsidR="007E5171" w:rsidRDefault="007E5171">
      <w:pPr>
        <w:pStyle w:val="ConsPlusTitle"/>
        <w:jc w:val="center"/>
      </w:pPr>
      <w:r>
        <w:t xml:space="preserve">ЗАНЯТЫХ НА РАБОТАХ С </w:t>
      </w:r>
      <w:proofErr w:type="gramStart"/>
      <w:r>
        <w:t>ВРЕДНЫМИ</w:t>
      </w:r>
      <w:proofErr w:type="gramEnd"/>
      <w:r>
        <w:t xml:space="preserve"> И (ИЛИ) ОПАСНЫМИ</w:t>
      </w:r>
    </w:p>
    <w:p w:rsidR="007E5171" w:rsidRDefault="007E5171">
      <w:pPr>
        <w:pStyle w:val="ConsPlusTitle"/>
        <w:jc w:val="center"/>
      </w:pPr>
      <w:r>
        <w:t>ПРОИЗВОДСТВЕННЫМИ ФАКТОРАМИ</w:t>
      </w:r>
    </w:p>
    <w:p w:rsidR="007E5171" w:rsidRDefault="007E51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0"/>
        <w:gridCol w:w="113"/>
      </w:tblGrid>
      <w:tr w:rsidR="007E5171">
        <w:tc>
          <w:tcPr>
            <w:tcW w:w="60" w:type="dxa"/>
            <w:tcBorders>
              <w:top w:val="nil"/>
              <w:left w:val="nil"/>
              <w:bottom w:val="nil"/>
              <w:right w:val="nil"/>
            </w:tcBorders>
            <w:shd w:val="clear" w:color="auto" w:fill="CED3F1"/>
            <w:tcMar>
              <w:top w:w="0" w:type="dxa"/>
              <w:left w:w="0" w:type="dxa"/>
              <w:bottom w:w="0" w:type="dxa"/>
              <w:right w:w="0" w:type="dxa"/>
            </w:tcMar>
          </w:tcPr>
          <w:p w:rsidR="007E5171" w:rsidRDefault="007E51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5171" w:rsidRDefault="007E51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5171" w:rsidRDefault="007E5171">
            <w:pPr>
              <w:pStyle w:val="ConsPlusNormal"/>
              <w:jc w:val="center"/>
            </w:pPr>
            <w:r>
              <w:rPr>
                <w:color w:val="392C69"/>
              </w:rPr>
              <w:t>Список изменяющих документов</w:t>
            </w:r>
          </w:p>
          <w:p w:rsidR="007E5171" w:rsidRDefault="007E5171">
            <w:pPr>
              <w:pStyle w:val="ConsPlusNormal"/>
              <w:jc w:val="center"/>
            </w:pPr>
            <w:proofErr w:type="gramStart"/>
            <w:r>
              <w:rPr>
                <w:color w:val="392C69"/>
              </w:rPr>
              <w:t xml:space="preserve">(в ред. Приказов Минтруда России от 02.03.2022 </w:t>
            </w:r>
            <w:hyperlink r:id="rId6">
              <w:r>
                <w:rPr>
                  <w:color w:val="0000FF"/>
                </w:rPr>
                <w:t>N 97н</w:t>
              </w:r>
            </w:hyperlink>
            <w:r>
              <w:rPr>
                <w:color w:val="392C69"/>
              </w:rPr>
              <w:t>,</w:t>
            </w:r>
            <w:proofErr w:type="gramEnd"/>
          </w:p>
          <w:p w:rsidR="007E5171" w:rsidRDefault="007E5171">
            <w:pPr>
              <w:pStyle w:val="ConsPlusNormal"/>
              <w:jc w:val="center"/>
            </w:pPr>
            <w:r>
              <w:rPr>
                <w:color w:val="392C69"/>
              </w:rPr>
              <w:t xml:space="preserve">от 31.05.2022 </w:t>
            </w:r>
            <w:hyperlink r:id="rId7">
              <w:r>
                <w:rPr>
                  <w:color w:val="0000FF"/>
                </w:rPr>
                <w:t>N 330н</w:t>
              </w:r>
            </w:hyperlink>
            <w:r>
              <w:rPr>
                <w:color w:val="392C69"/>
              </w:rPr>
              <w:t xml:space="preserve">, от 15.12.2022 </w:t>
            </w:r>
            <w:hyperlink r:id="rId8">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5171" w:rsidRDefault="007E5171">
            <w:pPr>
              <w:pStyle w:val="ConsPlusNormal"/>
            </w:pPr>
          </w:p>
        </w:tc>
      </w:tr>
    </w:tbl>
    <w:p w:rsidR="007E5171" w:rsidRDefault="007E5171">
      <w:pPr>
        <w:pStyle w:val="ConsPlusNormal"/>
        <w:jc w:val="both"/>
      </w:pPr>
    </w:p>
    <w:p w:rsidR="007E5171" w:rsidRDefault="007E5171">
      <w:pPr>
        <w:pStyle w:val="ConsPlusNormal"/>
        <w:ind w:firstLine="540"/>
        <w:jc w:val="both"/>
      </w:pPr>
      <w:r>
        <w:t xml:space="preserve">В соответствии с </w:t>
      </w:r>
      <w:hyperlink r:id="rId9">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w:t>
      </w:r>
      <w:proofErr w:type="gramStart"/>
      <w:r>
        <w:t xml:space="preserve">2021, N 18, ст. 3070) и </w:t>
      </w:r>
      <w:hyperlink r:id="rId10">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7E5171" w:rsidRDefault="007E5171">
      <w:pPr>
        <w:pStyle w:val="ConsPlusNormal"/>
        <w:spacing w:before="200"/>
        <w:ind w:firstLine="540"/>
        <w:jc w:val="both"/>
      </w:pPr>
      <w:r>
        <w:t xml:space="preserve">1. Утвердить </w:t>
      </w:r>
      <w:hyperlink w:anchor="P45">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7E5171" w:rsidRDefault="007E5171">
      <w:pPr>
        <w:pStyle w:val="ConsPlusNormal"/>
        <w:spacing w:before="200"/>
        <w:ind w:firstLine="540"/>
        <w:jc w:val="both"/>
      </w:pPr>
      <w:r>
        <w:t>2. Признать утратившими силу:</w:t>
      </w:r>
    </w:p>
    <w:p w:rsidR="007E5171" w:rsidRDefault="00B7779B">
      <w:pPr>
        <w:pStyle w:val="ConsPlusNormal"/>
        <w:spacing w:before="200"/>
        <w:ind w:firstLine="540"/>
        <w:jc w:val="both"/>
      </w:pPr>
      <w:hyperlink r:id="rId11">
        <w:proofErr w:type="gramStart"/>
        <w:r w:rsidR="007E5171">
          <w:rPr>
            <w:color w:val="0000FF"/>
          </w:rPr>
          <w:t>приказ</w:t>
        </w:r>
      </w:hyperlink>
      <w:r w:rsidR="007E5171">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roofErr w:type="gramEnd"/>
    </w:p>
    <w:p w:rsidR="007E5171" w:rsidRDefault="00B7779B">
      <w:pPr>
        <w:pStyle w:val="ConsPlusNormal"/>
        <w:spacing w:before="200"/>
        <w:ind w:firstLine="540"/>
        <w:jc w:val="both"/>
      </w:pPr>
      <w:hyperlink r:id="rId12">
        <w:proofErr w:type="gramStart"/>
        <w:r w:rsidR="007E5171">
          <w:rPr>
            <w:color w:val="0000FF"/>
          </w:rPr>
          <w:t>приказ</w:t>
        </w:r>
      </w:hyperlink>
      <w:r w:rsidR="007E5171">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7E5171">
        <w:t>. N 580н" (зарегистрирован Министерством юстиции Российской Федерации 2 июля 2013 г., регистрационный N 28964);</w:t>
      </w:r>
    </w:p>
    <w:p w:rsidR="007E5171" w:rsidRDefault="00B7779B">
      <w:pPr>
        <w:pStyle w:val="ConsPlusNormal"/>
        <w:spacing w:before="200"/>
        <w:ind w:firstLine="540"/>
        <w:jc w:val="both"/>
      </w:pPr>
      <w:hyperlink r:id="rId13">
        <w:proofErr w:type="gramStart"/>
        <w:r w:rsidR="007E5171">
          <w:rPr>
            <w:color w:val="0000FF"/>
          </w:rPr>
          <w:t>пункт 27</w:t>
        </w:r>
      </w:hyperlink>
      <w:r w:rsidR="007E5171">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7E5171" w:rsidRDefault="00B7779B">
      <w:pPr>
        <w:pStyle w:val="ConsPlusNormal"/>
        <w:spacing w:before="200"/>
        <w:ind w:firstLine="540"/>
        <w:jc w:val="both"/>
      </w:pPr>
      <w:hyperlink r:id="rId14">
        <w:proofErr w:type="gramStart"/>
        <w:r w:rsidR="007E5171">
          <w:rPr>
            <w:color w:val="0000FF"/>
          </w:rPr>
          <w:t>приказ</w:t>
        </w:r>
      </w:hyperlink>
      <w:r w:rsidR="007E5171">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w:t>
      </w:r>
      <w:proofErr w:type="gramEnd"/>
      <w:r w:rsidR="007E5171">
        <w:t>) опасными производственными факторами" (зарегистрирован Министерством юстиции Российской Федерации 1 августа 2016 г., регистрационный N 43040);</w:t>
      </w:r>
    </w:p>
    <w:p w:rsidR="007E5171" w:rsidRDefault="00B7779B">
      <w:pPr>
        <w:pStyle w:val="ConsPlusNormal"/>
        <w:spacing w:before="200"/>
        <w:ind w:firstLine="540"/>
        <w:jc w:val="both"/>
      </w:pPr>
      <w:hyperlink r:id="rId15">
        <w:proofErr w:type="gramStart"/>
        <w:r w:rsidR="007E5171">
          <w:rPr>
            <w:color w:val="0000FF"/>
          </w:rPr>
          <w:t>приказ</w:t>
        </w:r>
      </w:hyperlink>
      <w:r w:rsidR="007E5171">
        <w:t xml:space="preserve"> Министерства труда и социальной защиты Российской Федерации от 14 июля 2016 г. N 353н </w:t>
      </w:r>
      <w:r w:rsidR="007E5171">
        <w:lastRenderedPageBreak/>
        <w: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7E5171">
        <w:t>. N 580н" (зарегистрирован Министерством юстиции Российской Федерации 8 августа 2016 г., регистрационный N 43140);</w:t>
      </w:r>
    </w:p>
    <w:p w:rsidR="007E5171" w:rsidRDefault="00B7779B">
      <w:pPr>
        <w:pStyle w:val="ConsPlusNormal"/>
        <w:spacing w:before="200"/>
        <w:ind w:firstLine="540"/>
        <w:jc w:val="both"/>
      </w:pPr>
      <w:hyperlink r:id="rId16">
        <w:proofErr w:type="gramStart"/>
        <w:r w:rsidR="007E5171">
          <w:rPr>
            <w:color w:val="0000FF"/>
          </w:rPr>
          <w:t>приказ</w:t>
        </w:r>
      </w:hyperlink>
      <w:r w:rsidR="007E5171">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7E5171">
        <w:t>. N 580н" (зарегистрирован Министерством юстиции Российской Федерации 22 декабря 2017 г., регистрационный N 49402);</w:t>
      </w:r>
    </w:p>
    <w:p w:rsidR="007E5171" w:rsidRDefault="00B7779B">
      <w:pPr>
        <w:pStyle w:val="ConsPlusNormal"/>
        <w:spacing w:before="200"/>
        <w:ind w:firstLine="540"/>
        <w:jc w:val="both"/>
      </w:pPr>
      <w:hyperlink r:id="rId17">
        <w:proofErr w:type="gramStart"/>
        <w:r w:rsidR="007E5171">
          <w:rPr>
            <w:color w:val="0000FF"/>
          </w:rPr>
          <w:t>приказ</w:t>
        </w:r>
      </w:hyperlink>
      <w:r w:rsidR="007E5171">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7E5171">
        <w:t>. N 580н" (зарегистрирован Министерством юстиции Российской Федерации 21 сентября 2018 г., регистрационный N 52212);</w:t>
      </w:r>
    </w:p>
    <w:p w:rsidR="007E5171" w:rsidRDefault="00B7779B">
      <w:pPr>
        <w:pStyle w:val="ConsPlusNormal"/>
        <w:spacing w:before="200"/>
        <w:ind w:firstLine="540"/>
        <w:jc w:val="both"/>
      </w:pPr>
      <w:hyperlink r:id="rId18">
        <w:proofErr w:type="gramStart"/>
        <w:r w:rsidR="007E5171">
          <w:rPr>
            <w:color w:val="0000FF"/>
          </w:rPr>
          <w:t>приказ</w:t>
        </w:r>
      </w:hyperlink>
      <w:r w:rsidR="007E5171">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7E5171">
        <w:t>. N 580н" (зарегистрирован Министерством юстиции Российской Федерации 17 января 2019 г., регистрационный N 53391).</w:t>
      </w:r>
    </w:p>
    <w:p w:rsidR="007E5171" w:rsidRDefault="007E5171">
      <w:pPr>
        <w:pStyle w:val="ConsPlusNormal"/>
        <w:spacing w:before="200"/>
        <w:ind w:firstLine="540"/>
        <w:jc w:val="both"/>
      </w:pPr>
      <w:r>
        <w:t xml:space="preserve">3. Утратил силу. - </w:t>
      </w:r>
      <w:hyperlink r:id="rId19">
        <w:r>
          <w:rPr>
            <w:color w:val="0000FF"/>
          </w:rPr>
          <w:t>Приказ</w:t>
        </w:r>
      </w:hyperlink>
      <w:r>
        <w:t xml:space="preserve"> Минтруда России от 15.12.2022 N 782н.</w:t>
      </w:r>
    </w:p>
    <w:p w:rsidR="007E5171" w:rsidRDefault="007E5171">
      <w:pPr>
        <w:pStyle w:val="ConsPlusNormal"/>
        <w:jc w:val="both"/>
      </w:pPr>
    </w:p>
    <w:p w:rsidR="007E5171" w:rsidRDefault="007E5171">
      <w:pPr>
        <w:pStyle w:val="ConsPlusNormal"/>
        <w:jc w:val="right"/>
      </w:pPr>
      <w:r>
        <w:t>Министр</w:t>
      </w:r>
    </w:p>
    <w:p w:rsidR="007E5171" w:rsidRDefault="007E5171">
      <w:pPr>
        <w:pStyle w:val="ConsPlusNormal"/>
        <w:jc w:val="right"/>
      </w:pPr>
      <w:r>
        <w:t>А.О.КОТЯКОВ</w:t>
      </w: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7E5171" w:rsidRDefault="007E5171">
      <w:pPr>
        <w:pStyle w:val="ConsPlusNormal"/>
        <w:jc w:val="right"/>
      </w:pPr>
    </w:p>
    <w:p w:rsidR="00FD2BDB" w:rsidRDefault="00FD2BDB">
      <w:pPr>
        <w:pStyle w:val="ConsPlusNormal"/>
        <w:jc w:val="right"/>
      </w:pPr>
    </w:p>
    <w:p w:rsidR="007E5171" w:rsidRDefault="007E5171">
      <w:pPr>
        <w:pStyle w:val="ConsPlusNormal"/>
        <w:jc w:val="right"/>
        <w:outlineLvl w:val="0"/>
      </w:pPr>
      <w:r>
        <w:lastRenderedPageBreak/>
        <w:t>Приложение</w:t>
      </w:r>
    </w:p>
    <w:p w:rsidR="007E5171" w:rsidRDefault="007E5171">
      <w:pPr>
        <w:pStyle w:val="ConsPlusNormal"/>
        <w:jc w:val="right"/>
      </w:pPr>
      <w:r>
        <w:t>к приказу Министерства труда</w:t>
      </w:r>
    </w:p>
    <w:p w:rsidR="007E5171" w:rsidRDefault="007E5171">
      <w:pPr>
        <w:pStyle w:val="ConsPlusNormal"/>
        <w:jc w:val="right"/>
      </w:pPr>
      <w:r>
        <w:t>и социальной защиты</w:t>
      </w:r>
    </w:p>
    <w:p w:rsidR="007E5171" w:rsidRDefault="007E5171">
      <w:pPr>
        <w:pStyle w:val="ConsPlusNormal"/>
        <w:jc w:val="right"/>
      </w:pPr>
      <w:r>
        <w:t>Российской Федерации</w:t>
      </w:r>
    </w:p>
    <w:p w:rsidR="007E5171" w:rsidRDefault="007E5171">
      <w:pPr>
        <w:pStyle w:val="ConsPlusNormal"/>
        <w:jc w:val="right"/>
      </w:pPr>
      <w:r>
        <w:t>от 14 июля 2021 г. N 467н</w:t>
      </w:r>
    </w:p>
    <w:p w:rsidR="007E5171" w:rsidRDefault="007E5171">
      <w:pPr>
        <w:pStyle w:val="ConsPlusNormal"/>
        <w:jc w:val="right"/>
      </w:pPr>
    </w:p>
    <w:p w:rsidR="007E5171" w:rsidRDefault="007E5171">
      <w:pPr>
        <w:pStyle w:val="ConsPlusTitle"/>
        <w:jc w:val="center"/>
      </w:pPr>
      <w:bookmarkStart w:id="0" w:name="P45"/>
      <w:bookmarkEnd w:id="0"/>
      <w:r>
        <w:t>ПРАВИЛА</w:t>
      </w:r>
    </w:p>
    <w:p w:rsidR="007E5171" w:rsidRDefault="007E5171">
      <w:pPr>
        <w:pStyle w:val="ConsPlusTitle"/>
        <w:jc w:val="center"/>
      </w:pPr>
      <w:r>
        <w:t>ФИНАНСОВОГО ОБЕСПЕЧЕНИЯ ПРЕДУПРЕДИТЕЛЬНЫХ МЕР ПО СОКРАЩЕНИЮ</w:t>
      </w:r>
    </w:p>
    <w:p w:rsidR="007E5171" w:rsidRDefault="007E5171">
      <w:pPr>
        <w:pStyle w:val="ConsPlusTitle"/>
        <w:jc w:val="center"/>
      </w:pPr>
      <w:r>
        <w:t>ПРОИЗВОДСТВЕННОГО ТРАВМАТИЗМА И ПРОФЕССИОНАЛЬНЫХ ЗАБОЛЕВАНИЙ</w:t>
      </w:r>
    </w:p>
    <w:p w:rsidR="007E5171" w:rsidRDefault="007E5171">
      <w:pPr>
        <w:pStyle w:val="ConsPlusTitle"/>
        <w:jc w:val="center"/>
      </w:pPr>
      <w:r>
        <w:t>РАБОТНИКОВ И САНАТОРНО-КУРОРТНОГО ЛЕЧЕНИЯ РАБОТНИКОВ,</w:t>
      </w:r>
    </w:p>
    <w:p w:rsidR="007E5171" w:rsidRDefault="007E5171">
      <w:pPr>
        <w:pStyle w:val="ConsPlusTitle"/>
        <w:jc w:val="center"/>
      </w:pPr>
      <w:r>
        <w:t xml:space="preserve">ЗАНЯТЫХ НА РАБОТАХ С </w:t>
      </w:r>
      <w:proofErr w:type="gramStart"/>
      <w:r>
        <w:t>ВРЕДНЫМИ</w:t>
      </w:r>
      <w:proofErr w:type="gramEnd"/>
      <w:r>
        <w:t xml:space="preserve"> И (ИЛИ) ОПАСНЫМИ</w:t>
      </w:r>
    </w:p>
    <w:p w:rsidR="007E5171" w:rsidRDefault="007E5171">
      <w:pPr>
        <w:pStyle w:val="ConsPlusTitle"/>
        <w:jc w:val="center"/>
      </w:pPr>
      <w:r>
        <w:t>ПРОИЗВОДСТВЕННЫМИ ФАКТОРАМИ</w:t>
      </w:r>
    </w:p>
    <w:p w:rsidR="007E5171" w:rsidRDefault="007E51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0"/>
        <w:gridCol w:w="113"/>
      </w:tblGrid>
      <w:tr w:rsidR="007E5171">
        <w:tc>
          <w:tcPr>
            <w:tcW w:w="60" w:type="dxa"/>
            <w:tcBorders>
              <w:top w:val="nil"/>
              <w:left w:val="nil"/>
              <w:bottom w:val="nil"/>
              <w:right w:val="nil"/>
            </w:tcBorders>
            <w:shd w:val="clear" w:color="auto" w:fill="CED3F1"/>
            <w:tcMar>
              <w:top w:w="0" w:type="dxa"/>
              <w:left w:w="0" w:type="dxa"/>
              <w:bottom w:w="0" w:type="dxa"/>
              <w:right w:w="0" w:type="dxa"/>
            </w:tcMar>
          </w:tcPr>
          <w:p w:rsidR="007E5171" w:rsidRDefault="007E51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5171" w:rsidRDefault="007E51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5171" w:rsidRDefault="007E5171">
            <w:pPr>
              <w:pStyle w:val="ConsPlusNormal"/>
              <w:jc w:val="center"/>
            </w:pPr>
            <w:r>
              <w:rPr>
                <w:color w:val="392C69"/>
              </w:rPr>
              <w:t>Список изменяющих документов</w:t>
            </w:r>
          </w:p>
          <w:p w:rsidR="007E5171" w:rsidRDefault="007E5171">
            <w:pPr>
              <w:pStyle w:val="ConsPlusNormal"/>
              <w:jc w:val="center"/>
            </w:pPr>
            <w:proofErr w:type="gramStart"/>
            <w:r>
              <w:rPr>
                <w:color w:val="392C69"/>
              </w:rPr>
              <w:t xml:space="preserve">(в ред. Приказов Минтруда России от 02.03.2022 </w:t>
            </w:r>
            <w:hyperlink r:id="rId20">
              <w:r>
                <w:rPr>
                  <w:color w:val="0000FF"/>
                </w:rPr>
                <w:t>N 97н</w:t>
              </w:r>
            </w:hyperlink>
            <w:r>
              <w:rPr>
                <w:color w:val="392C69"/>
              </w:rPr>
              <w:t>,</w:t>
            </w:r>
            <w:proofErr w:type="gramEnd"/>
          </w:p>
          <w:p w:rsidR="007E5171" w:rsidRDefault="007E5171">
            <w:pPr>
              <w:pStyle w:val="ConsPlusNormal"/>
              <w:jc w:val="center"/>
            </w:pPr>
            <w:r>
              <w:rPr>
                <w:color w:val="392C69"/>
              </w:rPr>
              <w:t xml:space="preserve">от 31.05.2022 </w:t>
            </w:r>
            <w:hyperlink r:id="rId21">
              <w:r>
                <w:rPr>
                  <w:color w:val="0000FF"/>
                </w:rPr>
                <w:t>N 330н</w:t>
              </w:r>
            </w:hyperlink>
            <w:r>
              <w:rPr>
                <w:color w:val="392C69"/>
              </w:rPr>
              <w:t xml:space="preserve">, от 15.12.2022 </w:t>
            </w:r>
            <w:hyperlink r:id="rId22">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5171" w:rsidRDefault="007E5171">
            <w:pPr>
              <w:pStyle w:val="ConsPlusNormal"/>
            </w:pPr>
          </w:p>
        </w:tc>
      </w:tr>
    </w:tbl>
    <w:p w:rsidR="007E5171" w:rsidRDefault="007E5171">
      <w:pPr>
        <w:pStyle w:val="ConsPlusNormal"/>
        <w:jc w:val="center"/>
      </w:pPr>
    </w:p>
    <w:p w:rsidR="007E5171" w:rsidRDefault="007E5171">
      <w:pPr>
        <w:pStyle w:val="ConsPlusNormal"/>
        <w:ind w:firstLine="540"/>
        <w:jc w:val="both"/>
      </w:pPr>
      <w: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w:t>
      </w:r>
      <w:proofErr w:type="gramStart"/>
      <w:r>
        <w:t>порядок</w:t>
      </w:r>
      <w:proofErr w:type="gramEnd"/>
      <w:r>
        <w:t xml:space="preserve"> и условия финансового обеспечения страхователем предупредительных мер (далее соответственно - предупредительные меры, Правила).</w:t>
      </w:r>
    </w:p>
    <w:p w:rsidR="007E5171" w:rsidRDefault="007E5171">
      <w:pPr>
        <w:pStyle w:val="ConsPlusNormal"/>
        <w:spacing w:before="200"/>
        <w:ind w:firstLine="540"/>
        <w:jc w:val="both"/>
      </w:pPr>
      <w:bookmarkStart w:id="1" w:name="P56"/>
      <w:bookmarkEnd w:id="1"/>
      <w: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7E5171" w:rsidRDefault="007E5171">
      <w:pPr>
        <w:pStyle w:val="ConsPlusNormal"/>
        <w:jc w:val="both"/>
      </w:pPr>
      <w:r>
        <w:t xml:space="preserve">(в ред. </w:t>
      </w:r>
      <w:hyperlink r:id="rId23">
        <w:r>
          <w:rPr>
            <w:color w:val="0000FF"/>
          </w:rPr>
          <w:t>Приказа</w:t>
        </w:r>
      </w:hyperlink>
      <w:r>
        <w:t xml:space="preserve"> Минтруда России от 15.12.2022 N 782н)</w:t>
      </w:r>
    </w:p>
    <w:p w:rsidR="007E5171" w:rsidRDefault="007E5171">
      <w:pPr>
        <w:pStyle w:val="ConsPlusNormal"/>
        <w:spacing w:before="200"/>
        <w:ind w:firstLine="540"/>
        <w:jc w:val="both"/>
      </w:pPr>
      <w:proofErr w:type="gramStart"/>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4">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w:t>
      </w:r>
      <w:proofErr w:type="gramEnd"/>
      <w:r>
        <w:t xml:space="preserve">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7E5171" w:rsidRDefault="007E5171">
      <w:pPr>
        <w:pStyle w:val="ConsPlusNormal"/>
        <w:spacing w:before="200"/>
        <w:ind w:firstLine="540"/>
        <w:jc w:val="both"/>
      </w:pPr>
      <w:proofErr w:type="gramStart"/>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5">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w:t>
      </w:r>
      <w:proofErr w:type="gramEnd"/>
      <w:r>
        <w:t xml:space="preserve"> его лечения и проезда к месту лечения и обратно.</w:t>
      </w:r>
    </w:p>
    <w:p w:rsidR="007E5171" w:rsidRDefault="007E5171">
      <w:pPr>
        <w:pStyle w:val="ConsPlusNormal"/>
        <w:spacing w:before="200"/>
        <w:ind w:firstLine="540"/>
        <w:jc w:val="both"/>
      </w:pPr>
      <w:proofErr w:type="gramStart"/>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6">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w:t>
      </w:r>
      <w:proofErr w:type="gramEnd"/>
      <w:r>
        <w:t xml:space="preserve">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7">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7E5171" w:rsidRDefault="007E5171">
      <w:pPr>
        <w:pStyle w:val="ConsPlusNormal"/>
        <w:spacing w:before="200"/>
        <w:ind w:firstLine="540"/>
        <w:jc w:val="both"/>
      </w:pPr>
      <w:proofErr w:type="gramStart"/>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w:t>
      </w:r>
      <w:proofErr w:type="gramEnd"/>
      <w:r>
        <w:t xml:space="preserve"> </w:t>
      </w:r>
      <w:proofErr w:type="gramStart"/>
      <w:r>
        <w:t xml:space="preserve">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w:t>
      </w:r>
      <w:r>
        <w:lastRenderedPageBreak/>
        <w:t>период его лечения и проезда к месту лечения и обратно.</w:t>
      </w:r>
      <w:proofErr w:type="gramEnd"/>
    </w:p>
    <w:p w:rsidR="007E5171" w:rsidRDefault="007E5171">
      <w:pPr>
        <w:pStyle w:val="ConsPlusNormal"/>
        <w:spacing w:before="20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7E5171" w:rsidRDefault="007E5171">
      <w:pPr>
        <w:pStyle w:val="ConsPlusNormal"/>
        <w:spacing w:before="200"/>
        <w:ind w:firstLine="540"/>
        <w:jc w:val="both"/>
      </w:pPr>
      <w:bookmarkStart w:id="2" w:name="P63"/>
      <w:bookmarkEnd w:id="2"/>
      <w:r>
        <w:t>а) проведение специальной оценки условий труда;</w:t>
      </w:r>
    </w:p>
    <w:p w:rsidR="007E5171" w:rsidRDefault="007E5171">
      <w:pPr>
        <w:pStyle w:val="ConsPlusNormal"/>
        <w:spacing w:before="200"/>
        <w:ind w:firstLine="540"/>
        <w:jc w:val="both"/>
      </w:pPr>
      <w:bookmarkStart w:id="3" w:name="P64"/>
      <w:bookmarkEnd w:id="3"/>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7E5171" w:rsidRDefault="007E5171">
      <w:pPr>
        <w:pStyle w:val="ConsPlusNormal"/>
        <w:spacing w:before="200"/>
        <w:ind w:firstLine="540"/>
        <w:jc w:val="both"/>
      </w:pPr>
      <w:bookmarkStart w:id="4" w:name="P65"/>
      <w:bookmarkEnd w:id="4"/>
      <w:r>
        <w:t xml:space="preserve">в) </w:t>
      </w:r>
      <w:proofErr w:type="gramStart"/>
      <w:r>
        <w:t>обучение по охране</w:t>
      </w:r>
      <w:proofErr w:type="gramEnd"/>
      <w:r>
        <w:t xml:space="preserve">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7E5171" w:rsidRDefault="007E5171">
      <w:pPr>
        <w:pStyle w:val="ConsPlusNormal"/>
        <w:spacing w:before="200"/>
        <w:ind w:firstLine="540"/>
        <w:jc w:val="both"/>
      </w:pPr>
      <w:r>
        <w:t>руководители организаций малого предпринимательства;</w:t>
      </w:r>
    </w:p>
    <w:p w:rsidR="007E5171" w:rsidRDefault="007E5171">
      <w:pPr>
        <w:pStyle w:val="ConsPlusNormal"/>
        <w:spacing w:before="200"/>
        <w:ind w:firstLine="540"/>
        <w:jc w:val="both"/>
      </w:pPr>
      <w:r>
        <w:t>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7E5171" w:rsidRDefault="007E5171">
      <w:pPr>
        <w:pStyle w:val="ConsPlusNormal"/>
        <w:spacing w:before="200"/>
        <w:ind w:firstLine="540"/>
        <w:jc w:val="both"/>
      </w:pPr>
      <w:r>
        <w:t>руководители (в том числе руководители структурных подразделений) государственных (муниципальных) учреждений;</w:t>
      </w:r>
    </w:p>
    <w:p w:rsidR="007E5171" w:rsidRDefault="007E5171">
      <w:pPr>
        <w:pStyle w:val="ConsPlusNormal"/>
        <w:spacing w:before="200"/>
        <w:ind w:firstLine="540"/>
        <w:jc w:val="both"/>
      </w:pPr>
      <w:r>
        <w:t>руководители и специалисты служб охраны труда организаций;</w:t>
      </w:r>
    </w:p>
    <w:p w:rsidR="007E5171" w:rsidRDefault="007E5171">
      <w:pPr>
        <w:pStyle w:val="ConsPlusNormal"/>
        <w:spacing w:before="200"/>
        <w:ind w:firstLine="540"/>
        <w:jc w:val="both"/>
      </w:pPr>
      <w:r>
        <w:t>члены комитетов (комиссий) по охране труда;</w:t>
      </w:r>
    </w:p>
    <w:p w:rsidR="007E5171" w:rsidRDefault="007E5171">
      <w:pPr>
        <w:pStyle w:val="ConsPlusNormal"/>
        <w:spacing w:before="200"/>
        <w:ind w:firstLine="540"/>
        <w:jc w:val="both"/>
      </w:pPr>
      <w:r>
        <w:t>уполномоченные (доверенные) лица по охране труда профессиональных союзов и иных уполномоченных работниками представительных органов;</w:t>
      </w:r>
    </w:p>
    <w:p w:rsidR="007E5171" w:rsidRDefault="007E5171">
      <w:pPr>
        <w:pStyle w:val="ConsPlusNormal"/>
        <w:spacing w:before="200"/>
        <w:ind w:firstLine="540"/>
        <w:jc w:val="both"/>
      </w:pPr>
      <w:bookmarkStart w:id="5" w:name="P72"/>
      <w:bookmarkEnd w:id="5"/>
      <w:proofErr w:type="gramStart"/>
      <w:r>
        <w:t>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w:t>
      </w:r>
      <w:proofErr w:type="gramEnd"/>
      <w:r>
        <w:t xml:space="preserve">, </w:t>
      </w:r>
      <w:proofErr w:type="gramStart"/>
      <w:r>
        <w:t>осуществляющей</w:t>
      </w:r>
      <w:proofErr w:type="gramEnd"/>
      <w:r>
        <w:t xml:space="preserve"> образовательную деятельность);</w:t>
      </w:r>
    </w:p>
    <w:p w:rsidR="007E5171" w:rsidRPr="007E5171" w:rsidRDefault="007E5171">
      <w:pPr>
        <w:pStyle w:val="ConsPlusNormal"/>
        <w:ind w:firstLine="540"/>
        <w:jc w:val="both"/>
        <w:rPr>
          <w:sz w:val="18"/>
          <w:szCs w:val="18"/>
        </w:rPr>
      </w:pPr>
      <w:r w:rsidRPr="007E5171">
        <w:rPr>
          <w:sz w:val="18"/>
          <w:szCs w:val="18"/>
        </w:rPr>
        <w:t>--------------------------------</w:t>
      </w:r>
    </w:p>
    <w:p w:rsidR="007E5171" w:rsidRPr="007E5171" w:rsidRDefault="007E5171">
      <w:pPr>
        <w:pStyle w:val="ConsPlusNormal"/>
        <w:ind w:firstLine="540"/>
        <w:jc w:val="both"/>
        <w:rPr>
          <w:sz w:val="18"/>
          <w:szCs w:val="18"/>
        </w:rPr>
      </w:pPr>
      <w:proofErr w:type="gramStart"/>
      <w:r w:rsidRPr="007E5171">
        <w:rPr>
          <w:sz w:val="18"/>
          <w:szCs w:val="18"/>
        </w:rPr>
        <w:t xml:space="preserve">&lt;1&gt; </w:t>
      </w:r>
      <w:hyperlink r:id="rId28">
        <w:r w:rsidRPr="007E5171">
          <w:rPr>
            <w:color w:val="0000FF"/>
            <w:sz w:val="18"/>
            <w:szCs w:val="18"/>
          </w:rPr>
          <w:t>Подпункт 2.3.2</w:t>
        </w:r>
      </w:hyperlink>
      <w:r w:rsidRPr="007E5171">
        <w:rPr>
          <w:sz w:val="18"/>
          <w:szCs w:val="18"/>
        </w:rP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w:t>
      </w:r>
      <w:proofErr w:type="gramEnd"/>
      <w:r w:rsidRPr="007E5171">
        <w:rPr>
          <w:sz w:val="18"/>
          <w:szCs w:val="18"/>
        </w:rPr>
        <w:t xml:space="preserve"> Федерации 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rsidR="007E5171" w:rsidRDefault="007E5171">
      <w:pPr>
        <w:pStyle w:val="ConsPlusNormal"/>
        <w:jc w:val="both"/>
      </w:pPr>
    </w:p>
    <w:p w:rsidR="007E5171" w:rsidRDefault="007E5171">
      <w:pPr>
        <w:pStyle w:val="ConsPlusNormal"/>
        <w:ind w:firstLine="540"/>
        <w:jc w:val="both"/>
      </w:pPr>
      <w:bookmarkStart w:id="6" w:name="P76"/>
      <w:bookmarkEnd w:id="6"/>
      <w:proofErr w:type="gramStart"/>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w:t>
      </w:r>
      <w:proofErr w:type="gramEnd"/>
      <w:r>
        <w:t>) на основании результатов проведения специальной оценки условий труда, а также смывающих и (или) обезвреживающих средств;</w:t>
      </w:r>
    </w:p>
    <w:p w:rsidR="007E5171" w:rsidRDefault="007E5171">
      <w:pPr>
        <w:pStyle w:val="ConsPlusNormal"/>
        <w:spacing w:before="200"/>
        <w:ind w:firstLine="540"/>
        <w:jc w:val="both"/>
      </w:pPr>
      <w:bookmarkStart w:id="7" w:name="P77"/>
      <w:bookmarkEnd w:id="7"/>
      <w:proofErr w:type="spellStart"/>
      <w:r>
        <w:t>д</w:t>
      </w:r>
      <w:proofErr w:type="spellEnd"/>
      <w:r>
        <w:t>)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7E5171" w:rsidRDefault="007E5171">
      <w:pPr>
        <w:pStyle w:val="ConsPlusNormal"/>
        <w:spacing w:before="200"/>
        <w:ind w:firstLine="540"/>
        <w:jc w:val="both"/>
      </w:pPr>
      <w:bookmarkStart w:id="8" w:name="P78"/>
      <w:bookmarkEnd w:id="8"/>
      <w:r>
        <w:t>е) проведение обязательных периодических медицинских осмотров (обследований) работников &lt;2&gt;;</w:t>
      </w:r>
    </w:p>
    <w:p w:rsidR="007E5171" w:rsidRPr="007E5171" w:rsidRDefault="007E5171">
      <w:pPr>
        <w:pStyle w:val="ConsPlusNormal"/>
        <w:ind w:firstLine="540"/>
        <w:jc w:val="both"/>
        <w:rPr>
          <w:sz w:val="18"/>
          <w:szCs w:val="18"/>
        </w:rPr>
      </w:pPr>
      <w:r w:rsidRPr="007E5171">
        <w:rPr>
          <w:sz w:val="18"/>
          <w:szCs w:val="18"/>
        </w:rPr>
        <w:t>--------------------------------</w:t>
      </w:r>
    </w:p>
    <w:p w:rsidR="007E5171" w:rsidRPr="00A44204" w:rsidRDefault="007E5171">
      <w:pPr>
        <w:pStyle w:val="ConsPlusNormal"/>
        <w:ind w:firstLine="540"/>
        <w:jc w:val="both"/>
        <w:rPr>
          <w:sz w:val="18"/>
          <w:szCs w:val="18"/>
        </w:rPr>
      </w:pPr>
      <w:proofErr w:type="gramStart"/>
      <w:r w:rsidRPr="00A44204">
        <w:rPr>
          <w:sz w:val="18"/>
          <w:szCs w:val="18"/>
        </w:rPr>
        <w:t xml:space="preserve">&lt;2&gt; </w:t>
      </w:r>
      <w:hyperlink r:id="rId29">
        <w:r w:rsidRPr="00A44204">
          <w:rPr>
            <w:color w:val="0000FF"/>
            <w:sz w:val="18"/>
            <w:szCs w:val="18"/>
          </w:rPr>
          <w:t>Приказ</w:t>
        </w:r>
      </w:hyperlink>
      <w:r w:rsidRPr="00A44204">
        <w:rPr>
          <w:sz w:val="18"/>
          <w:szCs w:val="18"/>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w:t>
      </w:r>
      <w:proofErr w:type="gramEnd"/>
      <w:r w:rsidRPr="00A44204">
        <w:rPr>
          <w:sz w:val="18"/>
          <w:szCs w:val="18"/>
        </w:rPr>
        <w:t xml:space="preserve"> 62278); </w:t>
      </w:r>
      <w:hyperlink r:id="rId30">
        <w:proofErr w:type="gramStart"/>
        <w:r w:rsidRPr="00A44204">
          <w:rPr>
            <w:color w:val="0000FF"/>
            <w:sz w:val="18"/>
            <w:szCs w:val="18"/>
          </w:rPr>
          <w:t>приказ</w:t>
        </w:r>
      </w:hyperlink>
      <w:r w:rsidRPr="00A44204">
        <w:rPr>
          <w:sz w:val="18"/>
          <w:szCs w:val="18"/>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w:t>
      </w:r>
      <w:proofErr w:type="gramEnd"/>
      <w:r w:rsidRPr="00A44204">
        <w:rPr>
          <w:sz w:val="18"/>
          <w:szCs w:val="18"/>
        </w:rPr>
        <w:t xml:space="preserve"> юстиции Российской Федерации 29 января 2021 г., регистрационный N 62277).</w:t>
      </w:r>
    </w:p>
    <w:p w:rsidR="007E5171" w:rsidRDefault="007E5171">
      <w:pPr>
        <w:pStyle w:val="ConsPlusNormal"/>
        <w:jc w:val="both"/>
      </w:pPr>
    </w:p>
    <w:p w:rsidR="007E5171" w:rsidRDefault="007E5171">
      <w:pPr>
        <w:pStyle w:val="ConsPlusNormal"/>
        <w:ind w:firstLine="540"/>
        <w:jc w:val="both"/>
      </w:pPr>
      <w:bookmarkStart w:id="9" w:name="P82"/>
      <w:bookmarkEnd w:id="9"/>
      <w:proofErr w:type="gramStart"/>
      <w:r>
        <w:lastRenderedPageBreak/>
        <w:t xml:space="preserve">ж) обеспечение лечебно-профилактическим питанием (далее - ЛПП) работников, для которых указанное питание предусмотрено </w:t>
      </w:r>
      <w:hyperlink r:id="rId31">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регистрационный</w:t>
      </w:r>
      <w:proofErr w:type="gramEnd"/>
      <w:r>
        <w:t xml:space="preserve"> </w:t>
      </w:r>
      <w:proofErr w:type="gramStart"/>
      <w:r>
        <w:t>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roofErr w:type="gramEnd"/>
    </w:p>
    <w:p w:rsidR="007E5171" w:rsidRDefault="007E5171">
      <w:pPr>
        <w:pStyle w:val="ConsPlusNormal"/>
        <w:spacing w:before="200"/>
        <w:ind w:firstLine="540"/>
        <w:jc w:val="both"/>
      </w:pPr>
      <w:bookmarkStart w:id="10" w:name="P83"/>
      <w:bookmarkEnd w:id="10"/>
      <w:proofErr w:type="spellStart"/>
      <w:r>
        <w:t>з</w:t>
      </w:r>
      <w:proofErr w:type="spellEnd"/>
      <w:r>
        <w:t xml:space="preserve">)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7E5171" w:rsidRPr="007E5171" w:rsidRDefault="007E5171">
      <w:pPr>
        <w:pStyle w:val="ConsPlusNormal"/>
        <w:ind w:firstLine="540"/>
        <w:jc w:val="both"/>
        <w:rPr>
          <w:sz w:val="18"/>
          <w:szCs w:val="18"/>
        </w:rPr>
      </w:pPr>
      <w:r w:rsidRPr="007E5171">
        <w:rPr>
          <w:sz w:val="18"/>
          <w:szCs w:val="18"/>
        </w:rPr>
        <w:t>--------------------------------</w:t>
      </w:r>
    </w:p>
    <w:p w:rsidR="007E5171" w:rsidRPr="007E5171" w:rsidRDefault="007E5171">
      <w:pPr>
        <w:pStyle w:val="ConsPlusNormal"/>
        <w:ind w:firstLine="540"/>
        <w:jc w:val="both"/>
        <w:rPr>
          <w:sz w:val="18"/>
          <w:szCs w:val="18"/>
        </w:rPr>
      </w:pPr>
      <w:proofErr w:type="gramStart"/>
      <w:r w:rsidRPr="007E5171">
        <w:rPr>
          <w:sz w:val="18"/>
          <w:szCs w:val="18"/>
        </w:rPr>
        <w:t xml:space="preserve">&lt;3&gt; </w:t>
      </w:r>
      <w:hyperlink r:id="rId32">
        <w:r w:rsidRPr="007E5171">
          <w:rPr>
            <w:color w:val="0000FF"/>
            <w:sz w:val="18"/>
            <w:szCs w:val="18"/>
          </w:rPr>
          <w:t>Постановление</w:t>
        </w:r>
      </w:hyperlink>
      <w:r w:rsidRPr="007E5171">
        <w:rPr>
          <w:sz w:val="18"/>
          <w:szCs w:val="18"/>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33">
        <w:r w:rsidRPr="007E5171">
          <w:rPr>
            <w:color w:val="0000FF"/>
            <w:sz w:val="18"/>
            <w:szCs w:val="18"/>
          </w:rPr>
          <w:t>Решение</w:t>
        </w:r>
      </w:hyperlink>
      <w:r w:rsidRPr="007E5171">
        <w:rPr>
          <w:sz w:val="18"/>
          <w:szCs w:val="18"/>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proofErr w:type="gramEnd"/>
    </w:p>
    <w:p w:rsidR="007E5171" w:rsidRDefault="007E5171">
      <w:pPr>
        <w:pStyle w:val="ConsPlusNormal"/>
        <w:jc w:val="both"/>
      </w:pPr>
    </w:p>
    <w:p w:rsidR="007E5171" w:rsidRDefault="007E5171">
      <w:pPr>
        <w:pStyle w:val="ConsPlusNormal"/>
        <w:ind w:firstLine="540"/>
        <w:jc w:val="both"/>
      </w:pPr>
      <w:bookmarkStart w:id="11" w:name="P87"/>
      <w:bookmarkEnd w:id="11"/>
      <w:r>
        <w:t xml:space="preserve">и) приобретение страхователями, осуществляющими пассажирские и грузовые перевозки, приборов </w:t>
      </w:r>
      <w:proofErr w:type="gramStart"/>
      <w:r>
        <w:t>контроля за</w:t>
      </w:r>
      <w:proofErr w:type="gramEnd"/>
      <w:r>
        <w:t xml:space="preserve"> режимом труда и отдыха водителей (</w:t>
      </w:r>
      <w:proofErr w:type="spellStart"/>
      <w:r>
        <w:t>тахографов</w:t>
      </w:r>
      <w:proofErr w:type="spellEnd"/>
      <w:r>
        <w:t>);</w:t>
      </w:r>
    </w:p>
    <w:p w:rsidR="007E5171" w:rsidRDefault="007E5171">
      <w:pPr>
        <w:pStyle w:val="ConsPlusNormal"/>
        <w:spacing w:before="200"/>
        <w:ind w:firstLine="540"/>
        <w:jc w:val="both"/>
      </w:pPr>
      <w:bookmarkStart w:id="12" w:name="P88"/>
      <w:bookmarkEnd w:id="12"/>
      <w:r>
        <w:t>к) приобретение страхователями аптечек для оказания первой помощи;</w:t>
      </w:r>
    </w:p>
    <w:p w:rsidR="007E5171" w:rsidRDefault="007E5171">
      <w:pPr>
        <w:pStyle w:val="ConsPlusNormal"/>
        <w:spacing w:before="200"/>
        <w:ind w:firstLine="540"/>
        <w:jc w:val="both"/>
      </w:pPr>
      <w:bookmarkStart w:id="13" w:name="P89"/>
      <w:bookmarkEnd w:id="13"/>
      <w: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t>контроля за</w:t>
      </w:r>
      <w:proofErr w:type="gramEnd"/>
      <w:r>
        <w:t xml:space="preserve"> безопасным ведением работ в рамках технологических процессов, в том числе на подземных работах;</w:t>
      </w:r>
    </w:p>
    <w:p w:rsidR="007E5171" w:rsidRDefault="007E5171">
      <w:pPr>
        <w:pStyle w:val="ConsPlusNormal"/>
        <w:spacing w:before="200"/>
        <w:ind w:firstLine="540"/>
        <w:jc w:val="both"/>
      </w:pPr>
      <w:bookmarkStart w:id="14" w:name="P90"/>
      <w:bookmarkEnd w:id="14"/>
      <w:r>
        <w:t>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t>о-</w:t>
      </w:r>
      <w:proofErr w:type="gramEnd"/>
      <w:r>
        <w:t xml:space="preserve">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7E5171" w:rsidRDefault="007E5171">
      <w:pPr>
        <w:pStyle w:val="ConsPlusNormal"/>
        <w:spacing w:before="200"/>
        <w:ind w:firstLine="540"/>
        <w:jc w:val="both"/>
      </w:pPr>
      <w:bookmarkStart w:id="15" w:name="P91"/>
      <w:bookmarkEnd w:id="15"/>
      <w:proofErr w:type="spellStart"/>
      <w:r>
        <w:t>н</w:t>
      </w:r>
      <w:proofErr w:type="spellEnd"/>
      <w:r>
        <w:t>)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7E5171" w:rsidRDefault="007E5171">
      <w:pPr>
        <w:pStyle w:val="ConsPlusNormal"/>
        <w:spacing w:before="200"/>
        <w:ind w:firstLine="540"/>
        <w:jc w:val="both"/>
      </w:pPr>
      <w:bookmarkStart w:id="16" w:name="P92"/>
      <w:bookmarkEnd w:id="16"/>
      <w:proofErr w:type="gramStart"/>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7E5171" w:rsidRDefault="007E5171">
      <w:pPr>
        <w:pStyle w:val="ConsPlusNormal"/>
        <w:spacing w:before="200"/>
        <w:ind w:firstLine="540"/>
        <w:jc w:val="both"/>
      </w:pPr>
      <w:bookmarkStart w:id="17" w:name="P93"/>
      <w:bookmarkEnd w:id="17"/>
      <w:proofErr w:type="spellStart"/>
      <w:proofErr w:type="gramStart"/>
      <w:r>
        <w:t>п</w:t>
      </w:r>
      <w:proofErr w:type="spellEnd"/>
      <w:r>
        <w:t xml:space="preserve">)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34">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w:t>
      </w:r>
      <w:proofErr w:type="gramEnd"/>
      <w:r>
        <w:t xml:space="preserve">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7E5171" w:rsidRDefault="007E5171">
      <w:pPr>
        <w:pStyle w:val="ConsPlusNormal"/>
        <w:jc w:val="both"/>
      </w:pPr>
      <w:r>
        <w:t>(</w:t>
      </w:r>
      <w:proofErr w:type="spellStart"/>
      <w:r>
        <w:t>пп</w:t>
      </w:r>
      <w:proofErr w:type="spellEnd"/>
      <w:r>
        <w:t>. "</w:t>
      </w:r>
      <w:proofErr w:type="spellStart"/>
      <w:r>
        <w:t>п</w:t>
      </w:r>
      <w:proofErr w:type="spellEnd"/>
      <w:r>
        <w:t xml:space="preserve">" </w:t>
      </w:r>
      <w:proofErr w:type="gramStart"/>
      <w:r>
        <w:t>введен</w:t>
      </w:r>
      <w:proofErr w:type="gramEnd"/>
      <w:r>
        <w:t xml:space="preserve"> </w:t>
      </w:r>
      <w:hyperlink r:id="rId35">
        <w:r>
          <w:rPr>
            <w:color w:val="0000FF"/>
          </w:rPr>
          <w:t>Приказом</w:t>
        </w:r>
      </w:hyperlink>
      <w:r>
        <w:t xml:space="preserve"> Минтруда России от 02.03.2022 N 97н)</w:t>
      </w:r>
    </w:p>
    <w:p w:rsidR="007E5171" w:rsidRDefault="007E5171">
      <w:pPr>
        <w:pStyle w:val="ConsPlusNormal"/>
        <w:spacing w:before="200"/>
        <w:ind w:firstLine="540"/>
        <w:jc w:val="both"/>
      </w:pPr>
      <w:bookmarkStart w:id="18" w:name="P95"/>
      <w:bookmarkEnd w:id="18"/>
      <w:proofErr w:type="spellStart"/>
      <w:proofErr w:type="gramStart"/>
      <w:r>
        <w:t>р</w:t>
      </w:r>
      <w:proofErr w:type="spellEnd"/>
      <w:r>
        <w:t xml:space="preserve">) 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w:t>
      </w:r>
      <w:hyperlink r:id="rId36">
        <w:r>
          <w:rPr>
            <w:color w:val="0000FF"/>
          </w:rPr>
          <w:t>приказом</w:t>
        </w:r>
      </w:hyperlink>
      <w: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w:t>
      </w:r>
      <w:proofErr w:type="gramEnd"/>
      <w:r>
        <w:t xml:space="preserve"> </w:t>
      </w:r>
      <w:proofErr w:type="gramStart"/>
      <w:r>
        <w:t xml:space="preserve">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 с изменениями, внесенными приказом Министерства труда и социальной защиты Российской Федерации от </w:t>
      </w:r>
      <w:r>
        <w:lastRenderedPageBreak/>
        <w:t>20 февраля 2014 г. N 103н</w:t>
      </w:r>
      <w:proofErr w:type="gramEnd"/>
      <w:r>
        <w:t xml:space="preserve"> (зарегистрирован Министерством юстиции Российской Федерации 15 мая 2014 г., регистрационный N 32284) (далее - приказ </w:t>
      </w:r>
      <w:proofErr w:type="spellStart"/>
      <w:r>
        <w:t>Минздравсоцразвития</w:t>
      </w:r>
      <w:proofErr w:type="spellEnd"/>
      <w:r>
        <w:t xml:space="preserve"> России от 16 февраля 2009 г. N 45н).</w:t>
      </w:r>
    </w:p>
    <w:p w:rsidR="007E5171" w:rsidRDefault="007E5171">
      <w:pPr>
        <w:pStyle w:val="ConsPlusNormal"/>
        <w:jc w:val="both"/>
      </w:pPr>
      <w:r>
        <w:t>(</w:t>
      </w:r>
      <w:proofErr w:type="spellStart"/>
      <w:r>
        <w:t>пп</w:t>
      </w:r>
      <w:proofErr w:type="spellEnd"/>
      <w:r>
        <w:t>. "</w:t>
      </w:r>
      <w:proofErr w:type="spellStart"/>
      <w:r>
        <w:t>р</w:t>
      </w:r>
      <w:proofErr w:type="spellEnd"/>
      <w:r>
        <w:t xml:space="preserve">" </w:t>
      </w:r>
      <w:proofErr w:type="gramStart"/>
      <w:r>
        <w:t>введен</w:t>
      </w:r>
      <w:proofErr w:type="gramEnd"/>
      <w:r>
        <w:t xml:space="preserve"> </w:t>
      </w:r>
      <w:hyperlink r:id="rId37">
        <w:r>
          <w:rPr>
            <w:color w:val="0000FF"/>
          </w:rPr>
          <w:t>Приказом</w:t>
        </w:r>
      </w:hyperlink>
      <w:r>
        <w:t xml:space="preserve"> Минтруда России от 02.03.2022 N 97н)</w:t>
      </w:r>
    </w:p>
    <w:p w:rsidR="007E5171" w:rsidRDefault="007E5171">
      <w:pPr>
        <w:pStyle w:val="ConsPlusNormal"/>
        <w:spacing w:before="200"/>
        <w:ind w:firstLine="540"/>
        <w:jc w:val="both"/>
      </w:pPr>
      <w:bookmarkStart w:id="19" w:name="P97"/>
      <w:bookmarkEnd w:id="19"/>
      <w:r>
        <w:t xml:space="preserve">3.1. Финансовому обеспечению в 2022 году за счет сумм страховых взносов подлежат расходы страхователя на реализацию мероприятий по предупреждению распространения новой </w:t>
      </w:r>
      <w:proofErr w:type="spellStart"/>
      <w:r>
        <w:t>коронавирусной</w:t>
      </w:r>
      <w:proofErr w:type="spellEnd"/>
      <w:r>
        <w:t xml:space="preserve"> инфекции (COVID-19):</w:t>
      </w:r>
    </w:p>
    <w:p w:rsidR="007E5171" w:rsidRDefault="007E5171">
      <w:pPr>
        <w:pStyle w:val="ConsPlusNormal"/>
        <w:jc w:val="both"/>
      </w:pPr>
      <w:r>
        <w:t xml:space="preserve">(в ред. </w:t>
      </w:r>
      <w:hyperlink r:id="rId38">
        <w:r>
          <w:rPr>
            <w:color w:val="0000FF"/>
          </w:rPr>
          <w:t>Приказа</w:t>
        </w:r>
      </w:hyperlink>
      <w:r>
        <w:t xml:space="preserve"> Минтруда России от 31.05.2022 N 330н)</w:t>
      </w:r>
    </w:p>
    <w:p w:rsidR="007E5171" w:rsidRDefault="007E5171">
      <w:pPr>
        <w:pStyle w:val="ConsPlusNormal"/>
        <w:spacing w:before="200"/>
        <w:ind w:firstLine="540"/>
        <w:jc w:val="both"/>
      </w:pPr>
      <w:bookmarkStart w:id="20" w:name="P99"/>
      <w:bookmarkEnd w:id="20"/>
      <w:r>
        <w:t>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w:t>
      </w:r>
    </w:p>
    <w:p w:rsidR="007E5171" w:rsidRDefault="007E5171">
      <w:pPr>
        <w:pStyle w:val="ConsPlusNormal"/>
        <w:spacing w:before="200"/>
        <w:ind w:firstLine="540"/>
        <w:jc w:val="both"/>
      </w:pPr>
      <w:bookmarkStart w:id="21" w:name="P100"/>
      <w:bookmarkEnd w:id="21"/>
      <w:r>
        <w:t>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w:t>
      </w:r>
    </w:p>
    <w:p w:rsidR="007E5171" w:rsidRDefault="007E5171">
      <w:pPr>
        <w:pStyle w:val="ConsPlusNormal"/>
        <w:spacing w:before="200"/>
        <w:ind w:firstLine="540"/>
        <w:jc w:val="both"/>
      </w:pPr>
      <w:bookmarkStart w:id="22" w:name="P101"/>
      <w:bookmarkEnd w:id="22"/>
      <w:r>
        <w:t xml:space="preserve">в) приобретение устройств (оборудования), в том числе </w:t>
      </w:r>
      <w:proofErr w:type="spellStart"/>
      <w:r>
        <w:t>рециркуляторов</w:t>
      </w:r>
      <w:proofErr w:type="spellEnd"/>
      <w:r>
        <w:t xml:space="preserve"> воздуха, и (или) дезинфицирующих средств </w:t>
      </w:r>
      <w:proofErr w:type="spellStart"/>
      <w:r>
        <w:t>вирулицидного</w:t>
      </w:r>
      <w:proofErr w:type="spellEnd"/>
      <w:r>
        <w:t xml:space="preserve">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p w:rsidR="007E5171" w:rsidRDefault="007E5171">
      <w:pPr>
        <w:pStyle w:val="ConsPlusNormal"/>
        <w:spacing w:before="200"/>
        <w:ind w:firstLine="540"/>
        <w:jc w:val="both"/>
      </w:pPr>
      <w:bookmarkStart w:id="23" w:name="P102"/>
      <w:bookmarkEnd w:id="23"/>
      <w:r>
        <w:t>г) приобретение устройств (оборудования) для бесконтактного контроля температуры тела работника и (или) термометров;</w:t>
      </w:r>
    </w:p>
    <w:p w:rsidR="007E5171" w:rsidRDefault="007E5171">
      <w:pPr>
        <w:pStyle w:val="ConsPlusNormal"/>
        <w:spacing w:before="200"/>
        <w:ind w:firstLine="540"/>
        <w:jc w:val="both"/>
      </w:pPr>
      <w:bookmarkStart w:id="24" w:name="P103"/>
      <w:bookmarkEnd w:id="24"/>
      <w:proofErr w:type="spellStart"/>
      <w:r>
        <w:t>д</w:t>
      </w:r>
      <w:proofErr w:type="spellEnd"/>
      <w:r>
        <w:t>) проведение лабораторного обследования работников на COVID-19 (метод ПЦР и (или) анализ на антитела к COVID-19).</w:t>
      </w:r>
    </w:p>
    <w:p w:rsidR="007E5171" w:rsidRDefault="007E5171">
      <w:pPr>
        <w:pStyle w:val="ConsPlusNormal"/>
        <w:spacing w:before="200"/>
        <w:ind w:firstLine="540"/>
        <w:jc w:val="both"/>
      </w:pPr>
      <w:bookmarkStart w:id="25" w:name="P104"/>
      <w:bookmarkEnd w:id="25"/>
      <w:r>
        <w:t xml:space="preserve">4. </w:t>
      </w:r>
      <w:proofErr w:type="gramStart"/>
      <w:r>
        <w:t xml:space="preserve">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39">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roofErr w:type="gramEnd"/>
      <w:r>
        <w:t xml:space="preserve"> </w:t>
      </w:r>
      <w:proofErr w:type="gramStart"/>
      <w:r>
        <w:t xml:space="preserve">2021, N 18, ст. 3070) (далее - страхователь), обращается с </w:t>
      </w:r>
      <w:hyperlink r:id="rId40">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roofErr w:type="gramEnd"/>
    </w:p>
    <w:p w:rsidR="007E5171" w:rsidRDefault="007E5171">
      <w:pPr>
        <w:pStyle w:val="ConsPlusNormal"/>
        <w:spacing w:before="200"/>
        <w:ind w:firstLine="540"/>
        <w:jc w:val="both"/>
      </w:pPr>
      <w:r>
        <w:t>5. К заявлению прилагаются следующие документы (копии документов):</w:t>
      </w:r>
    </w:p>
    <w:p w:rsidR="007E5171" w:rsidRDefault="007E5171">
      <w:pPr>
        <w:pStyle w:val="ConsPlusNormal"/>
        <w:spacing w:before="200"/>
        <w:ind w:firstLine="540"/>
        <w:jc w:val="both"/>
      </w:pPr>
      <w:proofErr w:type="gramStart"/>
      <w:r>
        <w:t xml:space="preserve">а) план финансового обеспечения предупредительных мер в текущем календарном году, рекомендуемый образец которого приведен в </w:t>
      </w:r>
      <w:hyperlink w:anchor="P303">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w:t>
      </w:r>
      <w:proofErr w:type="gramEnd"/>
      <w:r>
        <w:t xml:space="preserve"> страхователем мероприятий по улучшению условий и охраны труда, утвержденного локальным нормативным актом, с указанием суммы финансирования;</w:t>
      </w:r>
    </w:p>
    <w:p w:rsidR="007E5171" w:rsidRDefault="007E5171">
      <w:pPr>
        <w:pStyle w:val="ConsPlusNormal"/>
        <w:jc w:val="both"/>
      </w:pPr>
      <w:r>
        <w:t xml:space="preserve">(в ред. </w:t>
      </w:r>
      <w:hyperlink r:id="rId41">
        <w:r>
          <w:rPr>
            <w:color w:val="0000FF"/>
          </w:rPr>
          <w:t>Приказа</w:t>
        </w:r>
      </w:hyperlink>
      <w:r>
        <w:t xml:space="preserve"> Минтруда России от 31.05.2022 N 330н)</w:t>
      </w:r>
    </w:p>
    <w:p w:rsidR="007E5171" w:rsidRDefault="007E5171">
      <w:pPr>
        <w:pStyle w:val="ConsPlusNormal"/>
        <w:spacing w:before="200"/>
        <w:ind w:firstLine="540"/>
        <w:jc w:val="both"/>
      </w:pPr>
      <w:proofErr w:type="gramStart"/>
      <w:r>
        <w:t>б)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roofErr w:type="gramEnd"/>
    </w:p>
    <w:p w:rsidR="007E5171" w:rsidRDefault="007E5171">
      <w:pPr>
        <w:pStyle w:val="ConsPlusNormal"/>
        <w:jc w:val="both"/>
      </w:pPr>
      <w:r>
        <w:t xml:space="preserve">(в ред. </w:t>
      </w:r>
      <w:hyperlink r:id="rId42">
        <w:r>
          <w:rPr>
            <w:color w:val="0000FF"/>
          </w:rPr>
          <w:t>Приказа</w:t>
        </w:r>
      </w:hyperlink>
      <w:r>
        <w:t xml:space="preserve"> Минтруда России от 31.05.2022 N 330н)</w:t>
      </w:r>
    </w:p>
    <w:p w:rsidR="007E5171" w:rsidRDefault="007E5171">
      <w:pPr>
        <w:pStyle w:val="ConsPlusNormal"/>
        <w:spacing w:before="20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7E5171" w:rsidRDefault="007E5171">
      <w:pPr>
        <w:pStyle w:val="ConsPlusNormal"/>
        <w:spacing w:before="200"/>
        <w:ind w:firstLine="540"/>
        <w:jc w:val="both"/>
      </w:pPr>
      <w:bookmarkStart w:id="26" w:name="P111"/>
      <w:bookmarkEnd w:id="26"/>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7E5171" w:rsidRDefault="007E5171">
      <w:pPr>
        <w:pStyle w:val="ConsPlusNormal"/>
        <w:spacing w:before="200"/>
        <w:ind w:firstLine="540"/>
        <w:jc w:val="both"/>
      </w:pPr>
      <w:r>
        <w:t xml:space="preserve">а)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7E5171" w:rsidRDefault="007E5171">
      <w:pPr>
        <w:pStyle w:val="ConsPlusNormal"/>
        <w:spacing w:before="200"/>
        <w:ind w:firstLine="540"/>
        <w:jc w:val="both"/>
      </w:pPr>
      <w:r>
        <w:t>копию локального нормативного акта о создании комиссии по проведению специальной оценки условий труда;</w:t>
      </w:r>
    </w:p>
    <w:p w:rsidR="007E5171" w:rsidRDefault="007E5171">
      <w:pPr>
        <w:pStyle w:val="ConsPlusNormal"/>
        <w:spacing w:before="200"/>
        <w:ind w:firstLine="540"/>
        <w:jc w:val="both"/>
      </w:pPr>
      <w:r>
        <w:t xml:space="preserve">копию гражданско-правового договора с организацией, проводящей специальную оценку условий </w:t>
      </w:r>
      <w:r>
        <w:lastRenderedPageBreak/>
        <w:t>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7E5171" w:rsidRDefault="007E5171">
      <w:pPr>
        <w:pStyle w:val="ConsPlusNormal"/>
        <w:spacing w:before="200"/>
        <w:ind w:firstLine="540"/>
        <w:jc w:val="both"/>
      </w:pPr>
      <w:r>
        <w:t xml:space="preserve">б)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7E5171" w:rsidRDefault="007E5171">
      <w:pPr>
        <w:pStyle w:val="ConsPlusNormal"/>
        <w:spacing w:before="200"/>
        <w:ind w:firstLine="540"/>
        <w:jc w:val="both"/>
      </w:pPr>
      <w:r>
        <w:t xml:space="preserve">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(копию сводной </w:t>
      </w:r>
      <w:proofErr w:type="gramStart"/>
      <w:r>
        <w:t>ведомости результатов проведения специальной оценки условий</w:t>
      </w:r>
      <w:proofErr w:type="gramEnd"/>
      <w:r>
        <w:t xml:space="preserve"> труда (</w:t>
      </w:r>
      <w:hyperlink r:id="rId43">
        <w:r>
          <w:rPr>
            <w:color w:val="0000FF"/>
          </w:rPr>
          <w:t>таблицы 1</w:t>
        </w:r>
      </w:hyperlink>
      <w:r>
        <w:t xml:space="preserve">, </w:t>
      </w:r>
      <w:hyperlink r:id="rId44">
        <w:r>
          <w:rPr>
            <w:color w:val="0000FF"/>
          </w:rPr>
          <w:t>2</w:t>
        </w:r>
      </w:hyperlink>
      <w:r>
        <w:t>) &lt;4&gt;;</w:t>
      </w:r>
    </w:p>
    <w:p w:rsidR="007E5171" w:rsidRPr="007E5171" w:rsidRDefault="007E5171">
      <w:pPr>
        <w:pStyle w:val="ConsPlusNormal"/>
        <w:ind w:firstLine="540"/>
        <w:jc w:val="both"/>
        <w:rPr>
          <w:sz w:val="18"/>
          <w:szCs w:val="18"/>
        </w:rPr>
      </w:pPr>
      <w:r w:rsidRPr="007E5171">
        <w:rPr>
          <w:sz w:val="18"/>
          <w:szCs w:val="18"/>
        </w:rPr>
        <w:t>--------------------------------</w:t>
      </w:r>
    </w:p>
    <w:p w:rsidR="007E5171" w:rsidRPr="007E5171" w:rsidRDefault="007E5171">
      <w:pPr>
        <w:pStyle w:val="ConsPlusNormal"/>
        <w:ind w:firstLine="540"/>
        <w:jc w:val="both"/>
        <w:rPr>
          <w:sz w:val="18"/>
          <w:szCs w:val="18"/>
        </w:rPr>
      </w:pPr>
      <w:proofErr w:type="gramStart"/>
      <w:r w:rsidRPr="007E5171">
        <w:rPr>
          <w:sz w:val="18"/>
          <w:szCs w:val="18"/>
        </w:rPr>
        <w:t xml:space="preserve">&lt;4&gt; </w:t>
      </w:r>
      <w:hyperlink r:id="rId45">
        <w:r w:rsidRPr="007E5171">
          <w:rPr>
            <w:color w:val="0000FF"/>
            <w:sz w:val="18"/>
            <w:szCs w:val="18"/>
          </w:rPr>
          <w:t>Приказ</w:t>
        </w:r>
      </w:hyperlink>
      <w:r w:rsidRPr="007E5171">
        <w:rPr>
          <w:sz w:val="18"/>
          <w:szCs w:val="18"/>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регистрационный N 31689).</w:t>
      </w:r>
      <w:proofErr w:type="gramEnd"/>
    </w:p>
    <w:p w:rsidR="007E5171" w:rsidRDefault="007E5171">
      <w:pPr>
        <w:pStyle w:val="ConsPlusNormal"/>
        <w:jc w:val="both"/>
      </w:pPr>
    </w:p>
    <w:p w:rsidR="007E5171" w:rsidRDefault="007E5171">
      <w:pPr>
        <w:pStyle w:val="ConsPlusNormal"/>
        <w:ind w:firstLine="540"/>
        <w:jc w:val="both"/>
      </w:pPr>
      <w:r>
        <w:t>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 которая может быть представлена при подтверждении расходов;</w:t>
      </w:r>
    </w:p>
    <w:p w:rsidR="007E5171" w:rsidRDefault="007E5171">
      <w:pPr>
        <w:pStyle w:val="ConsPlusNormal"/>
        <w:spacing w:before="20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7E5171" w:rsidRDefault="007E5171">
      <w:pPr>
        <w:pStyle w:val="ConsPlusNormal"/>
        <w:spacing w:before="200"/>
        <w:ind w:firstLine="540"/>
        <w:jc w:val="both"/>
      </w:pPr>
      <w:r>
        <w:t>копию договора на приобретение соответствующего оборудования и (или) на проведение соответствующих работ;</w:t>
      </w:r>
    </w:p>
    <w:p w:rsidR="007E5171" w:rsidRDefault="007E5171">
      <w:pPr>
        <w:pStyle w:val="ConsPlusNormal"/>
        <w:spacing w:before="200"/>
        <w:ind w:firstLine="540"/>
        <w:jc w:val="both"/>
      </w:pPr>
      <w:r>
        <w:t xml:space="preserve">в)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65">
        <w:r>
          <w:rPr>
            <w:color w:val="0000FF"/>
          </w:rPr>
          <w:t>подпунктом "в" пункта 3</w:t>
        </w:r>
      </w:hyperlink>
      <w:r>
        <w:t xml:space="preserve"> Правил:</w:t>
      </w:r>
    </w:p>
    <w:p w:rsidR="007E5171" w:rsidRDefault="007E5171">
      <w:pPr>
        <w:pStyle w:val="ConsPlusNormal"/>
        <w:spacing w:before="200"/>
        <w:ind w:firstLine="540"/>
        <w:jc w:val="both"/>
      </w:pPr>
      <w:r>
        <w:t xml:space="preserve">копию приказа о направлении работников на </w:t>
      </w:r>
      <w:proofErr w:type="gramStart"/>
      <w:r>
        <w:t>обучение по охране</w:t>
      </w:r>
      <w:proofErr w:type="gramEnd"/>
      <w:r>
        <w:t xml:space="preserve">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rsidR="007E5171" w:rsidRDefault="007E5171">
      <w:pPr>
        <w:pStyle w:val="ConsPlusNormal"/>
        <w:spacing w:before="200"/>
        <w:ind w:firstLine="540"/>
        <w:jc w:val="both"/>
      </w:pPr>
      <w:proofErr w:type="gramStart"/>
      <w:r>
        <w:t>копию договора на проведение обучения работодателей и работников по охране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&lt;5&gt;,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w:t>
      </w:r>
      <w:proofErr w:type="gramEnd"/>
      <w:r>
        <w:t xml:space="preserve"> или инцидента на опасном производственном объекте работники, указанные в </w:t>
      </w:r>
      <w:hyperlink w:anchor="P72">
        <w:r>
          <w:rPr>
            <w:color w:val="0000FF"/>
          </w:rPr>
          <w:t>абзаце восьмом подпункта "в" пункта 3</w:t>
        </w:r>
      </w:hyperlink>
      <w:r>
        <w:t xml:space="preserve"> Правил;</w:t>
      </w:r>
    </w:p>
    <w:p w:rsidR="007E5171" w:rsidRPr="007E5171" w:rsidRDefault="007E5171">
      <w:pPr>
        <w:pStyle w:val="ConsPlusNormal"/>
        <w:ind w:firstLine="540"/>
        <w:jc w:val="both"/>
        <w:rPr>
          <w:sz w:val="18"/>
          <w:szCs w:val="18"/>
        </w:rPr>
      </w:pPr>
      <w:r w:rsidRPr="007E5171">
        <w:rPr>
          <w:sz w:val="18"/>
          <w:szCs w:val="18"/>
        </w:rPr>
        <w:t>--------------------------------</w:t>
      </w:r>
    </w:p>
    <w:p w:rsidR="007E5171" w:rsidRPr="007E5171" w:rsidRDefault="007E5171">
      <w:pPr>
        <w:pStyle w:val="ConsPlusNormal"/>
        <w:ind w:firstLine="540"/>
        <w:jc w:val="both"/>
        <w:rPr>
          <w:sz w:val="18"/>
          <w:szCs w:val="18"/>
        </w:rPr>
      </w:pPr>
      <w:proofErr w:type="gramStart"/>
      <w:r w:rsidRPr="007E5171">
        <w:rPr>
          <w:sz w:val="18"/>
          <w:szCs w:val="18"/>
        </w:rPr>
        <w:t xml:space="preserve">&lt;5&gt; </w:t>
      </w:r>
      <w:hyperlink r:id="rId46">
        <w:r w:rsidRPr="007E5171">
          <w:rPr>
            <w:color w:val="0000FF"/>
            <w:sz w:val="18"/>
            <w:szCs w:val="18"/>
          </w:rPr>
          <w:t>Приказ</w:t>
        </w:r>
      </w:hyperlink>
      <w:r w:rsidRPr="007E5171">
        <w:rPr>
          <w:sz w:val="18"/>
          <w:szCs w:val="18"/>
        </w:rP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регистрационный N 17648) с изменениями, внесенными приказами Министерства здравоохранения и социального развития</w:t>
      </w:r>
      <w:proofErr w:type="gramEnd"/>
      <w:r w:rsidRPr="007E5171">
        <w:rPr>
          <w:sz w:val="18"/>
          <w:szCs w:val="18"/>
        </w:rPr>
        <w:t xml:space="preserve"> </w:t>
      </w:r>
      <w:proofErr w:type="gramStart"/>
      <w:r w:rsidRPr="007E5171">
        <w:rPr>
          <w:sz w:val="18"/>
          <w:szCs w:val="18"/>
        </w:rPr>
        <w:t>Российской Федерации от 10 сентября 2010 г. N 794н (зарегистрирован Министерством юстиции Российской Федерации 4 октября 2010 г., регистрационный N 18605), от 30 июня 2011 г. N 644н (зарегистрирован Министерством юстиции Российской Федерации 22 июля 2011 г., регистрационный N 21489), от 22 ноября 2011 г. N 1379н (зарегистрирован Министерством юстиции Российской Федерации 20 декабря 2011 г., регистрационный N 22690), приказами</w:t>
      </w:r>
      <w:proofErr w:type="gramEnd"/>
      <w:r w:rsidRPr="007E5171">
        <w:rPr>
          <w:sz w:val="18"/>
          <w:szCs w:val="18"/>
        </w:rPr>
        <w:t xml:space="preserve"> </w:t>
      </w:r>
      <w:proofErr w:type="gramStart"/>
      <w:r w:rsidRPr="007E5171">
        <w:rPr>
          <w:sz w:val="18"/>
          <w:szCs w:val="18"/>
        </w:rPr>
        <w:t>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15 июня 2015 г. N 373н (зарегистрирован Министерством юстиции Российской Федерации 9 июля 2015 г., регистрационный N 37940) и от 14 ноября 2016 г. N 640н (зарегистрирован Министерством юстиции Российской Федерации 22 декабря</w:t>
      </w:r>
      <w:proofErr w:type="gramEnd"/>
      <w:r w:rsidRPr="007E5171">
        <w:rPr>
          <w:sz w:val="18"/>
          <w:szCs w:val="18"/>
        </w:rPr>
        <w:t xml:space="preserve"> </w:t>
      </w:r>
      <w:proofErr w:type="gramStart"/>
      <w:r w:rsidRPr="007E5171">
        <w:rPr>
          <w:sz w:val="18"/>
          <w:szCs w:val="18"/>
        </w:rPr>
        <w:t>2016 г., регистрационный N 44893).</w:t>
      </w:r>
      <w:proofErr w:type="gramEnd"/>
    </w:p>
    <w:p w:rsidR="007E5171" w:rsidRDefault="007E5171">
      <w:pPr>
        <w:pStyle w:val="ConsPlusNormal"/>
        <w:jc w:val="both"/>
      </w:pPr>
    </w:p>
    <w:p w:rsidR="007E5171" w:rsidRDefault="007E5171">
      <w:pPr>
        <w:pStyle w:val="ConsPlusNormal"/>
        <w:ind w:firstLine="540"/>
        <w:jc w:val="both"/>
      </w:pPr>
      <w:r>
        <w:t xml:space="preserve">абзацы четвертый - пятый утратили силу. - </w:t>
      </w:r>
      <w:hyperlink r:id="rId47">
        <w:r>
          <w:rPr>
            <w:color w:val="0000FF"/>
          </w:rPr>
          <w:t>Приказ</w:t>
        </w:r>
      </w:hyperlink>
      <w:r>
        <w:t xml:space="preserve"> Минтруда России от 31.05.2022 N 330н;</w:t>
      </w:r>
    </w:p>
    <w:p w:rsidR="007E5171" w:rsidRDefault="007E5171">
      <w:pPr>
        <w:pStyle w:val="ConsPlusNormal"/>
        <w:spacing w:before="200"/>
        <w:ind w:firstLine="540"/>
        <w:jc w:val="both"/>
      </w:pPr>
      <w:proofErr w:type="gramStart"/>
      <w:r>
        <w:t xml:space="preserve">копию свидетельства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r:id="rId48">
        <w:r>
          <w:rPr>
            <w:color w:val="0000FF"/>
          </w:rPr>
          <w:t>подпунктом 2.3.2</w:t>
        </w:r>
      </w:hyperlink>
      <w: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roofErr w:type="gramEnd"/>
    </w:p>
    <w:p w:rsidR="007E5171" w:rsidRDefault="007E5171">
      <w:pPr>
        <w:pStyle w:val="ConsPlusNormal"/>
        <w:spacing w:before="200"/>
        <w:ind w:firstLine="540"/>
        <w:jc w:val="both"/>
      </w:pPr>
      <w:r>
        <w:t xml:space="preserve">абзац утратил силу. - </w:t>
      </w:r>
      <w:hyperlink r:id="rId49">
        <w:r>
          <w:rPr>
            <w:color w:val="0000FF"/>
          </w:rPr>
          <w:t>Приказ</w:t>
        </w:r>
      </w:hyperlink>
      <w:r>
        <w:t xml:space="preserve"> Минтруда России от 31.05.2022 N 330н;</w:t>
      </w:r>
    </w:p>
    <w:p w:rsidR="007E5171" w:rsidRDefault="007E5171">
      <w:pPr>
        <w:pStyle w:val="ConsPlusNormal"/>
        <w:spacing w:before="200"/>
        <w:ind w:firstLine="540"/>
        <w:jc w:val="both"/>
      </w:pPr>
      <w:proofErr w:type="gramStart"/>
      <w:r>
        <w:lastRenderedPageBreak/>
        <w:t>список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документами, подтверждающими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w:t>
      </w:r>
      <w:proofErr w:type="gramEnd"/>
      <w:r>
        <w:t xml:space="preserve"> на производстве и профессиональных заболеваний, а именно:</w:t>
      </w:r>
    </w:p>
    <w:p w:rsidR="007E5171" w:rsidRDefault="007E5171">
      <w:pPr>
        <w:pStyle w:val="ConsPlusNormal"/>
        <w:spacing w:before="200"/>
        <w:ind w:firstLine="540"/>
        <w:jc w:val="both"/>
      </w:pPr>
      <w:proofErr w:type="gramStart"/>
      <w: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 копии приказов о назначении на должность руководителей организаций малого предпринимательства;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roofErr w:type="gramEnd"/>
    </w:p>
    <w:p w:rsidR="007E5171" w:rsidRDefault="007E5171">
      <w:pPr>
        <w:pStyle w:val="ConsPlusNormal"/>
        <w:jc w:val="both"/>
      </w:pPr>
      <w:r>
        <w:t xml:space="preserve">(в ред. </w:t>
      </w:r>
      <w:hyperlink r:id="rId50">
        <w:r>
          <w:rPr>
            <w:color w:val="0000FF"/>
          </w:rPr>
          <w:t>Приказа</w:t>
        </w:r>
      </w:hyperlink>
      <w:r>
        <w:t xml:space="preserve"> Минтруда России от 31.05.2022 N 330н)</w:t>
      </w:r>
    </w:p>
    <w:p w:rsidR="007E5171" w:rsidRDefault="007E5171">
      <w:pPr>
        <w:pStyle w:val="ConsPlusNormal"/>
        <w:spacing w:before="200"/>
        <w:ind w:firstLine="540"/>
        <w:jc w:val="both"/>
      </w:pPr>
      <w:r>
        <w:t>в случае включения в список руководителей государственных (муниципальных) учреждений - копии приказов о назначении на должность (приеме на работу) руководителей государственных (муниципальных) учреждений;</w:t>
      </w:r>
    </w:p>
    <w:p w:rsidR="007E5171" w:rsidRDefault="007E5171">
      <w:pPr>
        <w:pStyle w:val="ConsPlusNormal"/>
        <w:spacing w:before="200"/>
        <w:ind w:firstLine="540"/>
        <w:jc w:val="both"/>
      </w:pPr>
      <w: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7E5171" w:rsidRDefault="007E5171">
      <w:pPr>
        <w:pStyle w:val="ConsPlusNormal"/>
        <w:spacing w:before="200"/>
        <w:ind w:firstLine="540"/>
        <w:jc w:val="both"/>
      </w:pPr>
      <w: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7E5171" w:rsidRDefault="007E5171">
      <w:pPr>
        <w:pStyle w:val="ConsPlusNormal"/>
        <w:spacing w:before="20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7E5171" w:rsidRDefault="007E5171">
      <w:pPr>
        <w:pStyle w:val="ConsPlusNormal"/>
        <w:spacing w:before="200"/>
        <w:ind w:firstLine="540"/>
        <w:jc w:val="both"/>
      </w:pPr>
      <w:r>
        <w:t xml:space="preserve">в случае включения в список отдельных категорий работников организаций, отнесенных в соответствии с действующим законодательством Российской Федерации к опасным производственным объектам, - копии приказов о назначении на должность (приеме на работу) работников, подлежащих </w:t>
      </w:r>
      <w:proofErr w:type="gramStart"/>
      <w:r>
        <w:t>обучению по охране</w:t>
      </w:r>
      <w:proofErr w:type="gramEnd"/>
      <w:r>
        <w:t xml:space="preserve"> труда в соответствии с </w:t>
      </w:r>
      <w:hyperlink r:id="rId51">
        <w:r>
          <w:rPr>
            <w:color w:val="0000FF"/>
          </w:rPr>
          <w:t>подпунктом 2.3.2</w:t>
        </w:r>
      </w:hyperlink>
      <w:r>
        <w:t xml:space="preserve"> Порядка N 1/29;</w:t>
      </w:r>
    </w:p>
    <w:p w:rsidR="007E5171" w:rsidRDefault="007E5171">
      <w:pPr>
        <w:pStyle w:val="ConsPlusNormal"/>
        <w:spacing w:before="200"/>
        <w:ind w:firstLine="540"/>
        <w:jc w:val="both"/>
      </w:pPr>
      <w:r>
        <w:t xml:space="preserve">г)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76">
        <w:r>
          <w:rPr>
            <w:color w:val="0000FF"/>
          </w:rPr>
          <w:t>подпунктом "г" пункта 3</w:t>
        </w:r>
      </w:hyperlink>
      <w:r>
        <w:t xml:space="preserve"> Правил:</w:t>
      </w:r>
    </w:p>
    <w:p w:rsidR="007E5171" w:rsidRDefault="007E5171">
      <w:pPr>
        <w:pStyle w:val="ConsPlusNormal"/>
        <w:spacing w:before="20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w:t>
      </w:r>
      <w:proofErr w:type="gramStart"/>
      <w:r>
        <w:t>годности</w:t>
      </w:r>
      <w:proofErr w:type="gramEnd"/>
      <w:r>
        <w:t xml:space="preserve"> приобретаемых СИЗ; сведения о дате изготовления и сроке годности приобретаемых СИЗ могут быть представлены при подтверждении расходов;</w:t>
      </w:r>
    </w:p>
    <w:p w:rsidR="007E5171" w:rsidRDefault="007E5171">
      <w:pPr>
        <w:pStyle w:val="ConsPlusNormal"/>
        <w:spacing w:before="200"/>
        <w:ind w:firstLine="540"/>
        <w:jc w:val="both"/>
      </w:pPr>
      <w:r>
        <w:t xml:space="preserve">перечень СИЗ, приобретаемых с учетом результатов проведения специальной оценки условий труда, с указанием профессий (должностей) работников, норм выдачи СИЗ, а также количества, стоимости, даты изготовления и срока </w:t>
      </w:r>
      <w:proofErr w:type="gramStart"/>
      <w:r>
        <w:t>годности</w:t>
      </w:r>
      <w:proofErr w:type="gramEnd"/>
      <w:r>
        <w:t xml:space="preserve"> приобретаемых СИЗ; сведения о дате изготовления и сроке годности приобретаемых СИЗ могут быть представлены при подтверждении расходов;</w:t>
      </w:r>
    </w:p>
    <w:p w:rsidR="007E5171" w:rsidRDefault="007E5171">
      <w:pPr>
        <w:pStyle w:val="ConsPlusNormal"/>
        <w:spacing w:before="200"/>
        <w:ind w:firstLine="540"/>
        <w:jc w:val="both"/>
      </w:pPr>
      <w:r>
        <w:t xml:space="preserve">копии сертификатов (деклараций) соответствия СИЗ техническому </w:t>
      </w:r>
      <w:hyperlink r:id="rId52">
        <w:r>
          <w:rPr>
            <w:color w:val="0000FF"/>
          </w:rPr>
          <w:t>регламенту</w:t>
        </w:r>
      </w:hyperlink>
      <w:r>
        <w:t xml:space="preserve"> Таможенного союза "О безопасности средств индивидуальной защиты" (</w:t>
      </w:r>
      <w:proofErr w:type="gramStart"/>
      <w:r>
        <w:t>ТР</w:t>
      </w:r>
      <w:proofErr w:type="gramEnd"/>
      <w:r>
        <w:t xml:space="preserve"> ТС 019/2011), принятому решением Комиссии Таможенного союза от 9 декабря 2011 г. N 878, с изменениями, внесенными решениями Коллегии Евразийской экономической комиссии от 13 ноября 2012 г. N 221, от 6 марта 2018 г. N 37, Совета Евразийской экономической комиссии от 28 мая 2019 г. N 55, решением Коллегии Евразийской экономической комиссии от 3 марта 2020 г. N 30;</w:t>
      </w:r>
    </w:p>
    <w:p w:rsidR="007E5171" w:rsidRDefault="007E5171" w:rsidP="007E5171">
      <w:pPr>
        <w:pStyle w:val="ConsPlusNormal"/>
        <w:ind w:firstLine="540"/>
        <w:jc w:val="both"/>
      </w:pPr>
      <w:proofErr w:type="gramStart"/>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 для СИЗ, изготовленных на территории Российской Федерации &lt;7&gt;;</w:t>
      </w:r>
      <w:proofErr w:type="gramEnd"/>
    </w:p>
    <w:p w:rsidR="007E5171" w:rsidRPr="007E5171" w:rsidRDefault="007E5171">
      <w:pPr>
        <w:pStyle w:val="ConsPlusNormal"/>
        <w:ind w:firstLine="540"/>
        <w:jc w:val="both"/>
        <w:rPr>
          <w:sz w:val="18"/>
          <w:szCs w:val="18"/>
        </w:rPr>
      </w:pPr>
      <w:r w:rsidRPr="007E5171">
        <w:rPr>
          <w:sz w:val="18"/>
          <w:szCs w:val="18"/>
        </w:rPr>
        <w:t>--------------------------------</w:t>
      </w:r>
    </w:p>
    <w:p w:rsidR="007E5171" w:rsidRPr="007E5171" w:rsidRDefault="007E5171">
      <w:pPr>
        <w:pStyle w:val="ConsPlusNormal"/>
        <w:ind w:firstLine="540"/>
        <w:jc w:val="both"/>
        <w:rPr>
          <w:sz w:val="18"/>
          <w:szCs w:val="18"/>
        </w:rPr>
      </w:pPr>
      <w:r w:rsidRPr="007E5171">
        <w:rPr>
          <w:sz w:val="18"/>
          <w:szCs w:val="18"/>
        </w:rPr>
        <w:t xml:space="preserve">&lt;7&gt; </w:t>
      </w:r>
      <w:hyperlink r:id="rId53">
        <w:r w:rsidRPr="007E5171">
          <w:rPr>
            <w:color w:val="0000FF"/>
            <w:sz w:val="18"/>
            <w:szCs w:val="18"/>
          </w:rPr>
          <w:t>Правила</w:t>
        </w:r>
      </w:hyperlink>
      <w:r w:rsidRPr="007E5171">
        <w:rPr>
          <w:sz w:val="18"/>
          <w:szCs w:val="18"/>
        </w:rP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2021, N 21, ст. 3604).</w:t>
      </w:r>
    </w:p>
    <w:p w:rsidR="007E5171" w:rsidRDefault="007E5171">
      <w:pPr>
        <w:pStyle w:val="ConsPlusNormal"/>
        <w:jc w:val="both"/>
      </w:pPr>
    </w:p>
    <w:p w:rsidR="007E5171" w:rsidRDefault="007E5171">
      <w:pPr>
        <w:pStyle w:val="ConsPlusNormal"/>
        <w:ind w:firstLine="540"/>
        <w:jc w:val="both"/>
      </w:pPr>
      <w:proofErr w:type="gramStart"/>
      <w:r>
        <w:t>копию действующей на момент приобретения СИЗ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roofErr w:type="gramEnd"/>
    </w:p>
    <w:p w:rsidR="007E5171" w:rsidRDefault="007E5171">
      <w:pPr>
        <w:pStyle w:val="ConsPlusNormal"/>
        <w:spacing w:before="200"/>
        <w:ind w:firstLine="540"/>
        <w:jc w:val="both"/>
      </w:pPr>
      <w:proofErr w:type="spellStart"/>
      <w:r>
        <w:lastRenderedPageBreak/>
        <w:t>д</w:t>
      </w:r>
      <w:proofErr w:type="spellEnd"/>
      <w:r>
        <w:t xml:space="preserve">)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77">
        <w:r>
          <w:rPr>
            <w:color w:val="0000FF"/>
          </w:rPr>
          <w:t>подпунктами "</w:t>
        </w:r>
        <w:proofErr w:type="spellStart"/>
        <w:r>
          <w:rPr>
            <w:color w:val="0000FF"/>
          </w:rPr>
          <w:t>д</w:t>
        </w:r>
        <w:proofErr w:type="spellEnd"/>
        <w:r>
          <w:rPr>
            <w:color w:val="0000FF"/>
          </w:rPr>
          <w:t>"</w:t>
        </w:r>
      </w:hyperlink>
      <w:r>
        <w:t xml:space="preserve"> и </w:t>
      </w:r>
      <w:hyperlink w:anchor="P91">
        <w:r>
          <w:rPr>
            <w:color w:val="0000FF"/>
          </w:rPr>
          <w:t>"</w:t>
        </w:r>
        <w:proofErr w:type="spellStart"/>
        <w:r>
          <w:rPr>
            <w:color w:val="0000FF"/>
          </w:rPr>
          <w:t>н</w:t>
        </w:r>
        <w:proofErr w:type="spellEnd"/>
        <w:r>
          <w:rPr>
            <w:color w:val="0000FF"/>
          </w:rPr>
          <w:t>" пункта 3</w:t>
        </w:r>
      </w:hyperlink>
      <w:r>
        <w:t xml:space="preserve"> Правил:</w:t>
      </w:r>
    </w:p>
    <w:p w:rsidR="007E5171" w:rsidRDefault="007E5171">
      <w:pPr>
        <w:pStyle w:val="ConsPlusNormal"/>
        <w:spacing w:before="20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7E5171" w:rsidRDefault="007E5171">
      <w:pPr>
        <w:pStyle w:val="ConsPlusNormal"/>
        <w:spacing w:before="20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7E5171" w:rsidRDefault="007E5171">
      <w:pPr>
        <w:pStyle w:val="ConsPlusNormal"/>
        <w:spacing w:before="200"/>
        <w:ind w:firstLine="540"/>
        <w:jc w:val="both"/>
      </w:pPr>
      <w:r>
        <w:t xml:space="preserve">абзац утратил силу. - </w:t>
      </w:r>
      <w:hyperlink r:id="rId54">
        <w:r>
          <w:rPr>
            <w:color w:val="0000FF"/>
          </w:rPr>
          <w:t>Приказ</w:t>
        </w:r>
      </w:hyperlink>
      <w:r>
        <w:t xml:space="preserve"> Минтруда России от 31.05.2022 N 330н;</w:t>
      </w:r>
    </w:p>
    <w:p w:rsidR="007E5171" w:rsidRDefault="007E5171">
      <w:pPr>
        <w:pStyle w:val="ConsPlusNormal"/>
        <w:spacing w:before="20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7E5171" w:rsidRDefault="007E5171">
      <w:pPr>
        <w:pStyle w:val="ConsPlusNormal"/>
        <w:spacing w:before="200"/>
        <w:ind w:firstLine="540"/>
        <w:jc w:val="both"/>
      </w:pPr>
      <w:r>
        <w:t>калькуляцию стоимости путевки.</w:t>
      </w:r>
    </w:p>
    <w:p w:rsidR="007E5171" w:rsidRDefault="007E5171">
      <w:pPr>
        <w:pStyle w:val="ConsPlusNormal"/>
        <w:spacing w:before="200"/>
        <w:ind w:firstLine="540"/>
        <w:jc w:val="both"/>
      </w:pPr>
      <w:r>
        <w:t xml:space="preserve">Дополнительно,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91">
        <w:r>
          <w:rPr>
            <w:color w:val="0000FF"/>
          </w:rPr>
          <w:t>подпунктом "</w:t>
        </w:r>
        <w:proofErr w:type="spellStart"/>
        <w:r>
          <w:rPr>
            <w:color w:val="0000FF"/>
          </w:rPr>
          <w:t>н</w:t>
        </w:r>
        <w:proofErr w:type="spellEnd"/>
        <w:r>
          <w:rPr>
            <w:color w:val="0000FF"/>
          </w:rPr>
          <w:t>" пункта 3</w:t>
        </w:r>
      </w:hyperlink>
      <w:r>
        <w:t xml:space="preserve"> Правил:</w:t>
      </w:r>
    </w:p>
    <w:p w:rsidR="007E5171" w:rsidRDefault="007E5171">
      <w:pPr>
        <w:pStyle w:val="ConsPlusNormal"/>
        <w:spacing w:before="200"/>
        <w:ind w:firstLine="540"/>
        <w:jc w:val="both"/>
      </w:pPr>
      <w:r>
        <w:t xml:space="preserve">копию справки для получения путевки на санаторно-курортное лечение по </w:t>
      </w:r>
      <w:hyperlink r:id="rId55">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7E5171" w:rsidRPr="007E5171" w:rsidRDefault="007E5171">
      <w:pPr>
        <w:pStyle w:val="ConsPlusNormal"/>
        <w:ind w:firstLine="540"/>
        <w:jc w:val="both"/>
        <w:rPr>
          <w:sz w:val="18"/>
          <w:szCs w:val="18"/>
        </w:rPr>
      </w:pPr>
      <w:r w:rsidRPr="007E5171">
        <w:rPr>
          <w:sz w:val="18"/>
          <w:szCs w:val="18"/>
        </w:rPr>
        <w:t>--------------------------------</w:t>
      </w:r>
    </w:p>
    <w:p w:rsidR="007E5171" w:rsidRPr="007E5171" w:rsidRDefault="007E5171">
      <w:pPr>
        <w:pStyle w:val="ConsPlusNormal"/>
        <w:ind w:firstLine="540"/>
        <w:jc w:val="both"/>
        <w:rPr>
          <w:sz w:val="18"/>
          <w:szCs w:val="18"/>
        </w:rPr>
      </w:pPr>
      <w:proofErr w:type="gramStart"/>
      <w:r w:rsidRPr="007E5171">
        <w:rPr>
          <w:sz w:val="18"/>
          <w:szCs w:val="18"/>
        </w:rPr>
        <w:t xml:space="preserve">&lt;8&gt; </w:t>
      </w:r>
      <w:hyperlink r:id="rId56">
        <w:r w:rsidRPr="007E5171">
          <w:rPr>
            <w:color w:val="0000FF"/>
            <w:sz w:val="18"/>
            <w:szCs w:val="18"/>
          </w:rPr>
          <w:t>Приказ</w:t>
        </w:r>
      </w:hyperlink>
      <w:r w:rsidRPr="007E5171">
        <w:rPr>
          <w:sz w:val="18"/>
          <w:szCs w:val="18"/>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w:t>
      </w:r>
      <w:proofErr w:type="gramEnd"/>
      <w:r w:rsidRPr="007E5171">
        <w:rPr>
          <w:sz w:val="18"/>
          <w:szCs w:val="18"/>
        </w:rPr>
        <w:t xml:space="preserve">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7E5171" w:rsidRDefault="007E5171">
      <w:pPr>
        <w:pStyle w:val="ConsPlusNormal"/>
        <w:jc w:val="both"/>
      </w:pPr>
    </w:p>
    <w:p w:rsidR="007E5171" w:rsidRDefault="007E5171">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57">
        <w:r>
          <w:rPr>
            <w:color w:val="0000FF"/>
          </w:rPr>
          <w:t>форме N 070/у</w:t>
        </w:r>
      </w:hyperlink>
      <w:r>
        <w:t>, при отсутствии заключительного акта;</w:t>
      </w:r>
    </w:p>
    <w:p w:rsidR="007E5171" w:rsidRDefault="007E5171">
      <w:pPr>
        <w:pStyle w:val="ConsPlusNormal"/>
        <w:spacing w:before="200"/>
        <w:ind w:firstLine="540"/>
        <w:jc w:val="both"/>
      </w:pPr>
      <w:r>
        <w:t xml:space="preserve">абзац утратил силу. - </w:t>
      </w:r>
      <w:hyperlink r:id="rId58">
        <w:r>
          <w:rPr>
            <w:color w:val="0000FF"/>
          </w:rPr>
          <w:t>Приказ</w:t>
        </w:r>
      </w:hyperlink>
      <w:r>
        <w:t xml:space="preserve"> Минтруда России от 31.05.2022 N 330н;</w:t>
      </w:r>
    </w:p>
    <w:p w:rsidR="007E5171" w:rsidRDefault="007E5171">
      <w:pPr>
        <w:pStyle w:val="ConsPlusNormal"/>
        <w:spacing w:before="200"/>
        <w:ind w:firstLine="540"/>
        <w:jc w:val="both"/>
      </w:pPr>
      <w:r>
        <w:t xml:space="preserve">е)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78">
        <w:r>
          <w:rPr>
            <w:color w:val="0000FF"/>
          </w:rPr>
          <w:t>подпунктом "е" пункта 3</w:t>
        </w:r>
      </w:hyperlink>
      <w:r>
        <w:t xml:space="preserve"> Правил:</w:t>
      </w:r>
    </w:p>
    <w:p w:rsidR="007E5171" w:rsidRDefault="007E5171">
      <w:pPr>
        <w:pStyle w:val="ConsPlusNormal"/>
        <w:spacing w:before="20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 с указанием условий труда по результатам проведения специальной оценки условий труда;</w:t>
      </w:r>
    </w:p>
    <w:p w:rsidR="007E5171" w:rsidRPr="007E5171" w:rsidRDefault="007E5171">
      <w:pPr>
        <w:pStyle w:val="ConsPlusNormal"/>
        <w:spacing w:before="200"/>
        <w:ind w:firstLine="540"/>
        <w:jc w:val="both"/>
        <w:rPr>
          <w:sz w:val="18"/>
          <w:szCs w:val="18"/>
        </w:rPr>
      </w:pPr>
      <w:r w:rsidRPr="007E5171">
        <w:rPr>
          <w:sz w:val="18"/>
          <w:szCs w:val="18"/>
        </w:rPr>
        <w:t>--------------------------------</w:t>
      </w:r>
    </w:p>
    <w:p w:rsidR="007E5171" w:rsidRPr="007E5171" w:rsidRDefault="007E5171">
      <w:pPr>
        <w:pStyle w:val="ConsPlusNormal"/>
        <w:spacing w:before="200"/>
        <w:ind w:firstLine="540"/>
        <w:jc w:val="both"/>
        <w:rPr>
          <w:sz w:val="18"/>
          <w:szCs w:val="18"/>
        </w:rPr>
      </w:pPr>
      <w:proofErr w:type="gramStart"/>
      <w:r w:rsidRPr="007E5171">
        <w:rPr>
          <w:sz w:val="18"/>
          <w:szCs w:val="18"/>
        </w:rPr>
        <w:t xml:space="preserve">&lt;9&gt; </w:t>
      </w:r>
      <w:hyperlink r:id="rId59">
        <w:r w:rsidRPr="007E5171">
          <w:rPr>
            <w:color w:val="0000FF"/>
            <w:sz w:val="18"/>
            <w:szCs w:val="18"/>
          </w:rPr>
          <w:t>Приказ</w:t>
        </w:r>
      </w:hyperlink>
      <w:r w:rsidRPr="007E5171">
        <w:rPr>
          <w:sz w:val="18"/>
          <w:szCs w:val="18"/>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w:t>
      </w:r>
      <w:proofErr w:type="gramEnd"/>
      <w:r w:rsidRPr="007E5171">
        <w:rPr>
          <w:sz w:val="18"/>
          <w:szCs w:val="18"/>
        </w:rPr>
        <w:t xml:space="preserve"> </w:t>
      </w:r>
      <w:proofErr w:type="gramStart"/>
      <w:r w:rsidRPr="007E5171">
        <w:rPr>
          <w:sz w:val="18"/>
          <w:szCs w:val="18"/>
        </w:rPr>
        <w:t>Министерством юстиции Российской Федерации 29 января 2021 г., регистрационный N 62277);</w:t>
      </w:r>
      <w:proofErr w:type="gramEnd"/>
      <w:r w:rsidRPr="007E5171">
        <w:rPr>
          <w:sz w:val="18"/>
          <w:szCs w:val="18"/>
        </w:rPr>
        <w:t xml:space="preserve"> </w:t>
      </w:r>
      <w:hyperlink r:id="rId60">
        <w:proofErr w:type="gramStart"/>
        <w:r w:rsidRPr="007E5171">
          <w:rPr>
            <w:color w:val="0000FF"/>
            <w:sz w:val="18"/>
            <w:szCs w:val="18"/>
          </w:rPr>
          <w:t>приказ</w:t>
        </w:r>
      </w:hyperlink>
      <w:r w:rsidRPr="007E5171">
        <w:rPr>
          <w:sz w:val="18"/>
          <w:szCs w:val="18"/>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roofErr w:type="gramEnd"/>
    </w:p>
    <w:p w:rsidR="007E5171" w:rsidRPr="007E5171" w:rsidRDefault="007E5171">
      <w:pPr>
        <w:pStyle w:val="ConsPlusNormal"/>
        <w:jc w:val="both"/>
        <w:rPr>
          <w:sz w:val="18"/>
          <w:szCs w:val="18"/>
        </w:rPr>
      </w:pPr>
    </w:p>
    <w:p w:rsidR="007E5171" w:rsidRDefault="007E5171">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7E5171" w:rsidRDefault="007E5171">
      <w:pPr>
        <w:pStyle w:val="ConsPlusNormal"/>
        <w:spacing w:before="200"/>
        <w:ind w:firstLine="540"/>
        <w:jc w:val="both"/>
      </w:pPr>
      <w:r>
        <w:t xml:space="preserve">абзац утратил силу. - </w:t>
      </w:r>
      <w:hyperlink r:id="rId61">
        <w:r>
          <w:rPr>
            <w:color w:val="0000FF"/>
          </w:rPr>
          <w:t>Приказ</w:t>
        </w:r>
      </w:hyperlink>
      <w:r>
        <w:t xml:space="preserve"> Минтруда России от 31.05.2022 N 330н;</w:t>
      </w:r>
    </w:p>
    <w:p w:rsidR="007E5171" w:rsidRDefault="007E5171">
      <w:pPr>
        <w:pStyle w:val="ConsPlusNormal"/>
        <w:spacing w:before="200"/>
        <w:ind w:firstLine="540"/>
        <w:jc w:val="both"/>
      </w:pPr>
      <w:r>
        <w:lastRenderedPageBreak/>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7E5171" w:rsidRDefault="007E5171">
      <w:pPr>
        <w:pStyle w:val="ConsPlusNormal"/>
        <w:spacing w:before="200"/>
        <w:ind w:firstLine="540"/>
        <w:jc w:val="both"/>
      </w:pPr>
      <w:r>
        <w:t xml:space="preserve">ж)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82">
        <w:r>
          <w:rPr>
            <w:color w:val="0000FF"/>
          </w:rPr>
          <w:t>подпунктом "ж" пункта 3</w:t>
        </w:r>
      </w:hyperlink>
      <w:r>
        <w:t xml:space="preserve"> Правил:</w:t>
      </w:r>
    </w:p>
    <w:p w:rsidR="007E5171" w:rsidRDefault="007E5171">
      <w:pPr>
        <w:pStyle w:val="ConsPlusNormal"/>
        <w:spacing w:before="20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62">
        <w:r>
          <w:rPr>
            <w:color w:val="0000FF"/>
          </w:rPr>
          <w:t>Перечня</w:t>
        </w:r>
      </w:hyperlink>
      <w:r>
        <w:t>;</w:t>
      </w:r>
    </w:p>
    <w:p w:rsidR="007E5171" w:rsidRDefault="007E5171">
      <w:pPr>
        <w:pStyle w:val="ConsPlusNormal"/>
        <w:spacing w:before="200"/>
        <w:ind w:firstLine="540"/>
        <w:jc w:val="both"/>
      </w:pPr>
      <w:r>
        <w:t>номер рациона ЛПП;</w:t>
      </w:r>
    </w:p>
    <w:p w:rsidR="007E5171" w:rsidRDefault="007E5171">
      <w:pPr>
        <w:pStyle w:val="ConsPlusNormal"/>
        <w:spacing w:before="200"/>
        <w:ind w:firstLine="540"/>
        <w:jc w:val="both"/>
      </w:pPr>
      <w:r>
        <w:t xml:space="preserve">абзац утратил силу. - </w:t>
      </w:r>
      <w:hyperlink r:id="rId63">
        <w:r>
          <w:rPr>
            <w:color w:val="0000FF"/>
          </w:rPr>
          <w:t>Приказ</w:t>
        </w:r>
      </w:hyperlink>
      <w:r>
        <w:t xml:space="preserve"> Минтруда России от 31.05.2022 N 330н;</w:t>
      </w:r>
    </w:p>
    <w:p w:rsidR="007E5171" w:rsidRDefault="007E5171">
      <w:pPr>
        <w:pStyle w:val="ConsPlusNormal"/>
        <w:spacing w:before="200"/>
        <w:ind w:firstLine="540"/>
        <w:jc w:val="both"/>
      </w:pPr>
      <w:r>
        <w:t>копии документов о фактически отработанном работниками времени в особо вредных условиях труда;</w:t>
      </w:r>
    </w:p>
    <w:p w:rsidR="007E5171" w:rsidRDefault="007E5171">
      <w:pPr>
        <w:pStyle w:val="ConsPlusNormal"/>
        <w:spacing w:before="200"/>
        <w:ind w:firstLine="540"/>
        <w:jc w:val="both"/>
      </w:pPr>
      <w:r>
        <w:t>копии постатейных смет расходов, запланированных страхователем на обеспечение работников ЛПП, на планируемый период;</w:t>
      </w:r>
    </w:p>
    <w:p w:rsidR="007E5171" w:rsidRDefault="007E5171">
      <w:pPr>
        <w:pStyle w:val="ConsPlusNormal"/>
        <w:spacing w:before="20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7E5171" w:rsidRDefault="007E5171">
      <w:pPr>
        <w:pStyle w:val="ConsPlusNormal"/>
        <w:spacing w:before="200"/>
        <w:ind w:firstLine="540"/>
        <w:jc w:val="both"/>
      </w:pPr>
      <w:r>
        <w:t>копии документов, подтверждающих затраты страхователя на обеспечение работников ЛПП;</w:t>
      </w:r>
    </w:p>
    <w:p w:rsidR="007E5171" w:rsidRDefault="007E5171">
      <w:pPr>
        <w:pStyle w:val="ConsPlusNormal"/>
        <w:spacing w:before="200"/>
        <w:ind w:firstLine="540"/>
        <w:jc w:val="both"/>
      </w:pPr>
      <w:proofErr w:type="spellStart"/>
      <w:r>
        <w:t>з</w:t>
      </w:r>
      <w:proofErr w:type="spellEnd"/>
      <w:r>
        <w:t xml:space="preserve">)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83">
        <w:r>
          <w:rPr>
            <w:color w:val="0000FF"/>
          </w:rPr>
          <w:t>подпунктом "</w:t>
        </w:r>
        <w:proofErr w:type="spellStart"/>
        <w:r>
          <w:rPr>
            <w:color w:val="0000FF"/>
          </w:rPr>
          <w:t>з</w:t>
        </w:r>
        <w:proofErr w:type="spellEnd"/>
        <w:r>
          <w:rPr>
            <w:color w:val="0000FF"/>
          </w:rPr>
          <w:t>" пункта 3</w:t>
        </w:r>
      </w:hyperlink>
      <w:r>
        <w:t xml:space="preserve"> Правил:</w:t>
      </w:r>
    </w:p>
    <w:p w:rsidR="007E5171" w:rsidRDefault="007E5171">
      <w:pPr>
        <w:pStyle w:val="ConsPlusNormal"/>
        <w:spacing w:before="20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7E5171" w:rsidRDefault="007E5171">
      <w:pPr>
        <w:pStyle w:val="ConsPlusNormal"/>
        <w:spacing w:before="20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7E5171" w:rsidRDefault="007E5171">
      <w:pPr>
        <w:pStyle w:val="ConsPlusNormal"/>
        <w:jc w:val="both"/>
      </w:pPr>
      <w:r>
        <w:t xml:space="preserve">(в ред. </w:t>
      </w:r>
      <w:hyperlink r:id="rId64">
        <w:r>
          <w:rPr>
            <w:color w:val="0000FF"/>
          </w:rPr>
          <w:t>Приказа</w:t>
        </w:r>
      </w:hyperlink>
      <w:r>
        <w:t xml:space="preserve"> Минтруда России от 31.05.2022 N 330н)</w:t>
      </w:r>
    </w:p>
    <w:p w:rsidR="007E5171" w:rsidRDefault="007E5171">
      <w:pPr>
        <w:pStyle w:val="ConsPlusNormal"/>
        <w:spacing w:before="20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7E5171" w:rsidRDefault="007E5171">
      <w:pPr>
        <w:pStyle w:val="ConsPlusNormal"/>
        <w:spacing w:before="200"/>
        <w:ind w:firstLine="540"/>
        <w:jc w:val="both"/>
      </w:pPr>
      <w:r>
        <w:t>копии регистрационных удостоверений на приобретаемые медицинские изделия;</w:t>
      </w:r>
    </w:p>
    <w:p w:rsidR="007E5171" w:rsidRDefault="007E5171">
      <w:pPr>
        <w:pStyle w:val="ConsPlusNormal"/>
        <w:spacing w:before="200"/>
        <w:ind w:firstLine="540"/>
        <w:jc w:val="both"/>
      </w:pPr>
      <w:r>
        <w:t xml:space="preserve">и)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"и" пункта 3</w:t>
        </w:r>
      </w:hyperlink>
      <w:r>
        <w:t xml:space="preserve"> Правил:</w:t>
      </w:r>
    </w:p>
    <w:p w:rsidR="007E5171" w:rsidRDefault="007E5171">
      <w:pPr>
        <w:pStyle w:val="ConsPlusNormal"/>
        <w:spacing w:before="200"/>
        <w:ind w:firstLine="540"/>
        <w:jc w:val="both"/>
      </w:pPr>
      <w:r>
        <w:t xml:space="preserve">абзац утратил силу. - </w:t>
      </w:r>
      <w:hyperlink r:id="rId65">
        <w:r>
          <w:rPr>
            <w:color w:val="0000FF"/>
          </w:rPr>
          <w:t>Приказ</w:t>
        </w:r>
      </w:hyperlink>
      <w:r>
        <w:t xml:space="preserve"> Минтруда России от 31.05.2022 N 330н;</w:t>
      </w:r>
    </w:p>
    <w:p w:rsidR="007E5171" w:rsidRDefault="007E5171">
      <w:pPr>
        <w:pStyle w:val="ConsPlusNormal"/>
        <w:spacing w:before="20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7E5171" w:rsidRDefault="007E5171">
      <w:pPr>
        <w:pStyle w:val="ConsPlusNormal"/>
        <w:spacing w:before="200"/>
        <w:ind w:firstLine="540"/>
        <w:jc w:val="both"/>
      </w:pPr>
      <w:r>
        <w:t xml:space="preserve">абзац утратил силу. - </w:t>
      </w:r>
      <w:hyperlink r:id="rId66">
        <w:r>
          <w:rPr>
            <w:color w:val="0000FF"/>
          </w:rPr>
          <w:t>Приказ</w:t>
        </w:r>
      </w:hyperlink>
      <w:r>
        <w:t xml:space="preserve"> Минтруда России от 31.05.2022 N 330н;</w:t>
      </w:r>
    </w:p>
    <w:p w:rsidR="007E5171" w:rsidRDefault="007E5171">
      <w:pPr>
        <w:pStyle w:val="ConsPlusNormal"/>
        <w:spacing w:before="200"/>
        <w:ind w:firstLine="540"/>
        <w:jc w:val="both"/>
      </w:pPr>
      <w:r>
        <w:t>копию свидетельства о регистрации ТС в органах Государственной инспекции безопасности дорожного движения;</w:t>
      </w:r>
    </w:p>
    <w:p w:rsidR="007E5171" w:rsidRDefault="007E5171">
      <w:pPr>
        <w:pStyle w:val="ConsPlusNormal"/>
        <w:spacing w:before="200"/>
        <w:ind w:firstLine="540"/>
        <w:jc w:val="both"/>
      </w:pPr>
      <w:r>
        <w:t xml:space="preserve">копии счетов на оплату приобретаемых </w:t>
      </w:r>
      <w:proofErr w:type="spellStart"/>
      <w:r>
        <w:t>тахографов</w:t>
      </w:r>
      <w:proofErr w:type="spellEnd"/>
      <w:r>
        <w:t>;</w:t>
      </w:r>
    </w:p>
    <w:p w:rsidR="007E5171" w:rsidRDefault="007E5171">
      <w:pPr>
        <w:pStyle w:val="ConsPlusNormal"/>
        <w:ind w:firstLine="540"/>
        <w:jc w:val="both"/>
      </w:pPr>
      <w:proofErr w:type="gramStart"/>
      <w:r>
        <w:t xml:space="preserve">к)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88">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roofErr w:type="gramEnd"/>
    </w:p>
    <w:p w:rsidR="007E5171" w:rsidRPr="007E5171" w:rsidRDefault="007E5171">
      <w:pPr>
        <w:pStyle w:val="ConsPlusNormal"/>
        <w:ind w:firstLine="540"/>
        <w:jc w:val="both"/>
        <w:rPr>
          <w:sz w:val="18"/>
          <w:szCs w:val="18"/>
        </w:rPr>
      </w:pPr>
      <w:r w:rsidRPr="007E5171">
        <w:rPr>
          <w:sz w:val="18"/>
          <w:szCs w:val="18"/>
        </w:rPr>
        <w:t>--------------------------------</w:t>
      </w:r>
    </w:p>
    <w:p w:rsidR="007E5171" w:rsidRPr="007E5171" w:rsidRDefault="007E5171">
      <w:pPr>
        <w:pStyle w:val="ConsPlusNormal"/>
        <w:ind w:firstLine="540"/>
        <w:jc w:val="both"/>
        <w:rPr>
          <w:sz w:val="18"/>
          <w:szCs w:val="18"/>
        </w:rPr>
      </w:pPr>
      <w:r w:rsidRPr="007E5171">
        <w:rPr>
          <w:sz w:val="18"/>
          <w:szCs w:val="18"/>
        </w:rPr>
        <w:t xml:space="preserve">&lt;10&gt; </w:t>
      </w:r>
      <w:hyperlink r:id="rId67">
        <w:r w:rsidRPr="007E5171">
          <w:rPr>
            <w:color w:val="0000FF"/>
            <w:sz w:val="18"/>
            <w:szCs w:val="18"/>
          </w:rPr>
          <w:t>Приказ</w:t>
        </w:r>
      </w:hyperlink>
      <w:r w:rsidRPr="007E5171">
        <w:rPr>
          <w:sz w:val="18"/>
          <w:szCs w:val="18"/>
        </w:rP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7E5171" w:rsidRDefault="007E5171">
      <w:pPr>
        <w:pStyle w:val="ConsPlusNormal"/>
        <w:jc w:val="both"/>
      </w:pPr>
    </w:p>
    <w:p w:rsidR="007E5171" w:rsidRDefault="007E5171">
      <w:pPr>
        <w:pStyle w:val="ConsPlusNormal"/>
        <w:ind w:firstLine="540"/>
        <w:jc w:val="both"/>
      </w:pPr>
      <w:r>
        <w:t xml:space="preserve">л)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89">
        <w:r>
          <w:rPr>
            <w:color w:val="0000FF"/>
          </w:rPr>
          <w:t>подпунктами "л"</w:t>
        </w:r>
      </w:hyperlink>
      <w:r>
        <w:t xml:space="preserve">, </w:t>
      </w:r>
      <w:hyperlink w:anchor="P90">
        <w:r>
          <w:rPr>
            <w:color w:val="0000FF"/>
          </w:rPr>
          <w:t>"м"</w:t>
        </w:r>
      </w:hyperlink>
      <w:r>
        <w:t xml:space="preserve"> и </w:t>
      </w:r>
      <w:hyperlink w:anchor="P93">
        <w:r>
          <w:rPr>
            <w:color w:val="0000FF"/>
          </w:rPr>
          <w:t>"</w:t>
        </w:r>
        <w:proofErr w:type="spellStart"/>
        <w:r>
          <w:rPr>
            <w:color w:val="0000FF"/>
          </w:rPr>
          <w:t>п</w:t>
        </w:r>
        <w:proofErr w:type="spellEnd"/>
        <w:r>
          <w:rPr>
            <w:color w:val="0000FF"/>
          </w:rPr>
          <w:t>" пункта 3</w:t>
        </w:r>
      </w:hyperlink>
      <w:r>
        <w:t xml:space="preserve"> Правил:</w:t>
      </w:r>
    </w:p>
    <w:p w:rsidR="007E5171" w:rsidRDefault="007E5171">
      <w:pPr>
        <w:pStyle w:val="ConsPlusNormal"/>
        <w:jc w:val="both"/>
      </w:pPr>
      <w:r>
        <w:t xml:space="preserve">(в ред. </w:t>
      </w:r>
      <w:hyperlink r:id="rId68">
        <w:r>
          <w:rPr>
            <w:color w:val="0000FF"/>
          </w:rPr>
          <w:t>Приказа</w:t>
        </w:r>
      </w:hyperlink>
      <w:r>
        <w:t xml:space="preserve"> Минтруда России от 02.03.2022 N 97н)</w:t>
      </w:r>
    </w:p>
    <w:p w:rsidR="007E5171" w:rsidRDefault="007E5171">
      <w:pPr>
        <w:pStyle w:val="ConsPlusNormal"/>
        <w:spacing w:before="200"/>
        <w:ind w:firstLine="540"/>
        <w:jc w:val="both"/>
      </w:pPr>
      <w:proofErr w:type="gramStart"/>
      <w:r>
        <w:t xml:space="preserve">копии документов, обосновывающих приобретение страхователем соответствующих приборов, </w:t>
      </w:r>
      <w:r>
        <w:lastRenderedPageBreak/>
        <w:t>устройств, оборудования и (или) комплексов (систем) приборов, устройств, оборудования;</w:t>
      </w:r>
      <w:proofErr w:type="gramEnd"/>
    </w:p>
    <w:p w:rsidR="007E5171" w:rsidRDefault="007E5171">
      <w:pPr>
        <w:pStyle w:val="ConsPlusNormal"/>
        <w:spacing w:before="200"/>
        <w:ind w:firstLine="540"/>
        <w:jc w:val="both"/>
      </w:pPr>
      <w:proofErr w:type="gramStart"/>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и (или) комплексов (систем) приборов, устройств, оборудования;</w:t>
      </w:r>
      <w:proofErr w:type="gramEnd"/>
    </w:p>
    <w:p w:rsidR="007E5171" w:rsidRDefault="007E5171">
      <w:pPr>
        <w:pStyle w:val="ConsPlusNormal"/>
        <w:jc w:val="both"/>
      </w:pPr>
      <w:r>
        <w:t xml:space="preserve">(в ред. </w:t>
      </w:r>
      <w:hyperlink r:id="rId69">
        <w:r>
          <w:rPr>
            <w:color w:val="0000FF"/>
          </w:rPr>
          <w:t>Приказа</w:t>
        </w:r>
      </w:hyperlink>
      <w:r>
        <w:t xml:space="preserve"> Минтруда России от 02.03.2022 N 97н)</w:t>
      </w:r>
    </w:p>
    <w:p w:rsidR="007E5171" w:rsidRDefault="007E5171">
      <w:pPr>
        <w:pStyle w:val="ConsPlusNormal"/>
        <w:spacing w:before="200"/>
        <w:ind w:firstLine="540"/>
        <w:jc w:val="both"/>
      </w:pPr>
      <w:r>
        <w:t xml:space="preserve">абзац утратил силу. - </w:t>
      </w:r>
      <w:hyperlink r:id="rId70">
        <w:r>
          <w:rPr>
            <w:color w:val="0000FF"/>
          </w:rPr>
          <w:t>Приказ</w:t>
        </w:r>
      </w:hyperlink>
      <w:r>
        <w:t xml:space="preserve"> Минтруда России от 31.05.2022 N 330н;</w:t>
      </w:r>
    </w:p>
    <w:p w:rsidR="007E5171" w:rsidRDefault="007E5171">
      <w:pPr>
        <w:pStyle w:val="ConsPlusNormal"/>
        <w:spacing w:before="200"/>
        <w:ind w:firstLine="540"/>
        <w:jc w:val="both"/>
      </w:pPr>
      <w:r>
        <w:t xml:space="preserve">м)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92">
        <w:r>
          <w:rPr>
            <w:color w:val="0000FF"/>
          </w:rPr>
          <w:t>подпунктом "о" пункта 3</w:t>
        </w:r>
      </w:hyperlink>
      <w:r>
        <w:t xml:space="preserve"> Правил:</w:t>
      </w:r>
    </w:p>
    <w:p w:rsidR="007E5171" w:rsidRDefault="007E5171">
      <w:pPr>
        <w:pStyle w:val="ConsPlusNormal"/>
        <w:spacing w:before="20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7E5171" w:rsidRDefault="007E5171">
      <w:pPr>
        <w:pStyle w:val="ConsPlusNormal"/>
        <w:spacing w:before="20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7E5171" w:rsidRDefault="007E5171">
      <w:pPr>
        <w:pStyle w:val="ConsPlusNormal"/>
        <w:spacing w:before="20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7E5171" w:rsidRDefault="007E5171">
      <w:pPr>
        <w:pStyle w:val="ConsPlusNormal"/>
        <w:spacing w:before="200"/>
        <w:ind w:firstLine="540"/>
        <w:jc w:val="both"/>
      </w:pPr>
      <w:proofErr w:type="gramStart"/>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roofErr w:type="gramEnd"/>
    </w:p>
    <w:p w:rsidR="007E5171" w:rsidRDefault="007E5171">
      <w:pPr>
        <w:pStyle w:val="ConsPlusNormal"/>
        <w:spacing w:before="200"/>
        <w:ind w:firstLine="540"/>
        <w:jc w:val="both"/>
      </w:pPr>
      <w:proofErr w:type="gramStart"/>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roofErr w:type="gramEnd"/>
    </w:p>
    <w:p w:rsidR="007E5171" w:rsidRDefault="007E5171">
      <w:pPr>
        <w:pStyle w:val="ConsPlusNormal"/>
        <w:spacing w:before="200"/>
        <w:ind w:firstLine="540"/>
        <w:jc w:val="both"/>
      </w:pPr>
      <w:proofErr w:type="spellStart"/>
      <w:r>
        <w:t>н</w:t>
      </w:r>
      <w:proofErr w:type="spellEnd"/>
      <w:r>
        <w:t xml:space="preserve">) в случае включения в план финансового обеспечения предупредительных мер, предусмотренных </w:t>
      </w:r>
      <w:hyperlink w:anchor="P95">
        <w:r>
          <w:rPr>
            <w:color w:val="0000FF"/>
          </w:rPr>
          <w:t>подпунктом "</w:t>
        </w:r>
        <w:proofErr w:type="spellStart"/>
        <w:r>
          <w:rPr>
            <w:color w:val="0000FF"/>
          </w:rPr>
          <w:t>р</w:t>
        </w:r>
        <w:proofErr w:type="spellEnd"/>
        <w:r>
          <w:rPr>
            <w:color w:val="0000FF"/>
          </w:rPr>
          <w:t>" пункта 3</w:t>
        </w:r>
      </w:hyperlink>
      <w:r>
        <w:t xml:space="preserve"> Правил:</w:t>
      </w:r>
    </w:p>
    <w:p w:rsidR="007E5171" w:rsidRDefault="007E5171">
      <w:pPr>
        <w:pStyle w:val="ConsPlusNormal"/>
        <w:spacing w:before="200"/>
        <w:ind w:firstLine="540"/>
        <w:jc w:val="both"/>
      </w:pPr>
      <w:proofErr w:type="gramStart"/>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71">
        <w:r>
          <w:rPr>
            <w:color w:val="0000FF"/>
          </w:rPr>
          <w:t>Перечнем</w:t>
        </w:r>
      </w:hyperlink>
      <w: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утвержденным приказом </w:t>
      </w:r>
      <w:proofErr w:type="spellStart"/>
      <w:r>
        <w:t>Минздравсоцразвития</w:t>
      </w:r>
      <w:proofErr w:type="spellEnd"/>
      <w:r>
        <w:t xml:space="preserve"> России от 16 февраля 2009 г. N</w:t>
      </w:r>
      <w:proofErr w:type="gramEnd"/>
      <w:r>
        <w:t xml:space="preserve"> 45н, </w:t>
      </w:r>
      <w:proofErr w:type="gramStart"/>
      <w:r>
        <w:t>уровни</w:t>
      </w:r>
      <w:proofErr w:type="gramEnd"/>
      <w:r>
        <w:t xml:space="preserve"> которых превышают установленные нормативы;</w:t>
      </w:r>
    </w:p>
    <w:p w:rsidR="007E5171" w:rsidRDefault="007E5171">
      <w:pPr>
        <w:pStyle w:val="ConsPlusNormal"/>
        <w:ind w:firstLine="540"/>
        <w:jc w:val="both"/>
      </w:pPr>
      <w:r>
        <w:t xml:space="preserve">копию сводной </w:t>
      </w:r>
      <w:proofErr w:type="gramStart"/>
      <w:r>
        <w:t>ведомости результатов проведения специальной оценки условий</w:t>
      </w:r>
      <w:proofErr w:type="gramEnd"/>
      <w:r>
        <w:t xml:space="preserve"> труда (</w:t>
      </w:r>
      <w:hyperlink r:id="rId72">
        <w:r>
          <w:rPr>
            <w:color w:val="0000FF"/>
          </w:rPr>
          <w:t>таблицы 1</w:t>
        </w:r>
      </w:hyperlink>
      <w:r>
        <w:t xml:space="preserve">, </w:t>
      </w:r>
      <w:hyperlink r:id="rId73">
        <w:r>
          <w:rPr>
            <w:color w:val="0000FF"/>
          </w:rPr>
          <w:t>2</w:t>
        </w:r>
      </w:hyperlink>
      <w:r>
        <w:t>) &lt;11&gt;;</w:t>
      </w:r>
    </w:p>
    <w:p w:rsidR="007E5171" w:rsidRPr="007E5171" w:rsidRDefault="007E5171">
      <w:pPr>
        <w:pStyle w:val="ConsPlusNormal"/>
        <w:ind w:firstLine="540"/>
        <w:jc w:val="both"/>
        <w:rPr>
          <w:sz w:val="18"/>
          <w:szCs w:val="18"/>
        </w:rPr>
      </w:pPr>
      <w:r w:rsidRPr="007E5171">
        <w:rPr>
          <w:sz w:val="18"/>
          <w:szCs w:val="18"/>
        </w:rPr>
        <w:t>--------------------------------</w:t>
      </w:r>
    </w:p>
    <w:p w:rsidR="007E5171" w:rsidRPr="007E5171" w:rsidRDefault="007E5171">
      <w:pPr>
        <w:pStyle w:val="ConsPlusNormal"/>
        <w:ind w:firstLine="540"/>
        <w:jc w:val="both"/>
        <w:rPr>
          <w:sz w:val="18"/>
          <w:szCs w:val="18"/>
        </w:rPr>
      </w:pPr>
      <w:proofErr w:type="gramStart"/>
      <w:r w:rsidRPr="007E5171">
        <w:rPr>
          <w:sz w:val="18"/>
          <w:szCs w:val="18"/>
        </w:rPr>
        <w:t xml:space="preserve">&lt;11&gt; </w:t>
      </w:r>
      <w:hyperlink r:id="rId74">
        <w:r w:rsidRPr="007E5171">
          <w:rPr>
            <w:color w:val="0000FF"/>
            <w:sz w:val="18"/>
            <w:szCs w:val="18"/>
          </w:rPr>
          <w:t>Приказ</w:t>
        </w:r>
      </w:hyperlink>
      <w:r w:rsidRPr="007E5171">
        <w:rPr>
          <w:sz w:val="18"/>
          <w:szCs w:val="18"/>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w:t>
      </w:r>
      <w:proofErr w:type="gramEnd"/>
      <w:r w:rsidRPr="007E5171">
        <w:rPr>
          <w:sz w:val="18"/>
          <w:szCs w:val="18"/>
        </w:rPr>
        <w:t xml:space="preserve"> </w:t>
      </w:r>
      <w:proofErr w:type="gramStart"/>
      <w:r w:rsidRPr="007E5171">
        <w:rPr>
          <w:sz w:val="18"/>
          <w:szCs w:val="18"/>
        </w:rPr>
        <w:t>Министерства труда и социальной защиты Российской Федерации от 20 января 2015 г. N 24н (зарегистрирован Министерством юстиции Российской Федерации 9 февраля 2015 г., регистрационный N 35927), от 7 сентября 2015 г. N 602н (зарегистрирован Министерством юстиции Российской Федерации 19 ноября 2015 г., регистрационный N 39785), от 14 ноября 2016 г. N 642н (зарегистрирован Министерством юстиции Российской Федерации 6 февраля 2017</w:t>
      </w:r>
      <w:proofErr w:type="gramEnd"/>
      <w:r w:rsidRPr="007E5171">
        <w:rPr>
          <w:sz w:val="18"/>
          <w:szCs w:val="18"/>
        </w:rPr>
        <w:t xml:space="preserve"> г., регистрационный N 45539), от 27 апреля 2020 г. N 213н (зарегистрирован Министерством юстиции Российской Федерации 27 апреля 2020 г., регистрационный N 59378).</w:t>
      </w:r>
    </w:p>
    <w:p w:rsidR="007E5171" w:rsidRDefault="007E5171">
      <w:pPr>
        <w:pStyle w:val="ConsPlusNormal"/>
      </w:pPr>
    </w:p>
    <w:p w:rsidR="007E5171" w:rsidRDefault="007E5171">
      <w:pPr>
        <w:pStyle w:val="ConsPlusNormal"/>
        <w:ind w:firstLine="540"/>
        <w:jc w:val="both"/>
      </w:pPr>
      <w:r>
        <w:t>копии договоров страхователя на закупку молока или других равноценных пищевых продуктов;</w:t>
      </w:r>
    </w:p>
    <w:p w:rsidR="007E5171" w:rsidRDefault="007E5171">
      <w:pPr>
        <w:pStyle w:val="ConsPlusNormal"/>
        <w:spacing w:before="200"/>
        <w:ind w:firstLine="540"/>
        <w:jc w:val="both"/>
      </w:pPr>
      <w:r>
        <w:t>расчет стоимости молока или других равноценных пищевых продуктов.</w:t>
      </w:r>
    </w:p>
    <w:p w:rsidR="007E5171" w:rsidRDefault="007E5171">
      <w:pPr>
        <w:pStyle w:val="ConsPlusNormal"/>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w:t>
      </w:r>
      <w:hyperlink r:id="rId75">
        <w:r>
          <w:rPr>
            <w:color w:val="0000FF"/>
          </w:rPr>
          <w:t>Приказом</w:t>
        </w:r>
      </w:hyperlink>
      <w:r>
        <w:t xml:space="preserve"> Минтруда России от 02.03.2022 N 97н)</w:t>
      </w:r>
    </w:p>
    <w:p w:rsidR="007E5171" w:rsidRDefault="007E5171">
      <w:pPr>
        <w:pStyle w:val="ConsPlusNormal"/>
        <w:spacing w:before="200"/>
        <w:ind w:firstLine="540"/>
        <w:jc w:val="both"/>
      </w:pPr>
      <w:r>
        <w:t xml:space="preserve">6.1. Для обоснования финансового обеспечения мероприятий, указанных в </w:t>
      </w:r>
      <w:hyperlink w:anchor="P97">
        <w:r>
          <w:rPr>
            <w:color w:val="0000FF"/>
          </w:rPr>
          <w:t>пункте 3.1</w:t>
        </w:r>
      </w:hyperlink>
      <w:r>
        <w:t xml:space="preserve"> Правил, страхователь дополнительно к заявлению и </w:t>
      </w:r>
      <w:hyperlink w:anchor="P303">
        <w:r>
          <w:rPr>
            <w:color w:val="0000FF"/>
          </w:rPr>
          <w:t>плану</w:t>
        </w:r>
      </w:hyperlink>
      <w:r>
        <w:t xml:space="preserve"> финансового обеспечения представляет документы (копии документов), обосновывающие необходимость финансового обеспечения конкретных мероприятий, в том числе:</w:t>
      </w:r>
    </w:p>
    <w:p w:rsidR="007E5171" w:rsidRDefault="007E5171">
      <w:pPr>
        <w:pStyle w:val="ConsPlusNormal"/>
        <w:spacing w:before="200"/>
        <w:ind w:firstLine="540"/>
        <w:jc w:val="both"/>
      </w:pPr>
      <w:r>
        <w:t xml:space="preserve">а) в случае включения в </w:t>
      </w:r>
      <w:hyperlink w:anchor="P303">
        <w:r>
          <w:rPr>
            <w:color w:val="0000FF"/>
          </w:rPr>
          <w:t>план</w:t>
        </w:r>
      </w:hyperlink>
      <w:r>
        <w:t xml:space="preserve"> финансового обеспечения предупредительных мер мероприятий, предусмотренных </w:t>
      </w:r>
      <w:hyperlink w:anchor="P99">
        <w:r>
          <w:rPr>
            <w:color w:val="0000FF"/>
          </w:rPr>
          <w:t>подпунктом "а" пункта 3.1</w:t>
        </w:r>
      </w:hyperlink>
      <w:r>
        <w:t xml:space="preserve"> Правил:</w:t>
      </w:r>
    </w:p>
    <w:p w:rsidR="007E5171" w:rsidRDefault="007E5171">
      <w:pPr>
        <w:pStyle w:val="ConsPlusNormal"/>
        <w:spacing w:before="200"/>
        <w:ind w:firstLine="540"/>
        <w:jc w:val="both"/>
      </w:pPr>
      <w:r>
        <w:lastRenderedPageBreak/>
        <w:t>перечень приобретаемых средств защиты с указанием их количества, стоимости, даты изготовления и срока годности;</w:t>
      </w:r>
    </w:p>
    <w:p w:rsidR="007E5171" w:rsidRDefault="007E5171">
      <w:pPr>
        <w:pStyle w:val="ConsPlusNormal"/>
        <w:spacing w:before="20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средства защиты подлежат обязательной сертификации (декларированию);</w:t>
      </w:r>
    </w:p>
    <w:p w:rsidR="007E5171" w:rsidRDefault="007E5171">
      <w:pPr>
        <w:pStyle w:val="ConsPlusNormal"/>
        <w:spacing w:before="200"/>
        <w:ind w:firstLine="540"/>
        <w:jc w:val="both"/>
      </w:pPr>
      <w:r>
        <w:t xml:space="preserve">б) в случае включения в </w:t>
      </w:r>
      <w:hyperlink w:anchor="P303">
        <w:r>
          <w:rPr>
            <w:color w:val="0000FF"/>
          </w:rPr>
          <w:t>план</w:t>
        </w:r>
      </w:hyperlink>
      <w:r>
        <w:t xml:space="preserve"> финансового обеспечения предупредительных мер мероприятий, предусмотренных </w:t>
      </w:r>
      <w:hyperlink w:anchor="P100">
        <w:r>
          <w:rPr>
            <w:color w:val="0000FF"/>
          </w:rPr>
          <w:t>подпунктом "б" пункта 3.1</w:t>
        </w:r>
      </w:hyperlink>
      <w:r>
        <w:t xml:space="preserve"> Правил:</w:t>
      </w:r>
    </w:p>
    <w:p w:rsidR="007E5171" w:rsidRDefault="007E5171">
      <w:pPr>
        <w:pStyle w:val="ConsPlusNormal"/>
        <w:spacing w:before="200"/>
        <w:ind w:firstLine="540"/>
        <w:jc w:val="both"/>
      </w:pPr>
      <w:r>
        <w:t>перечень приобретаемых дезинфицирующих средств с указанием их количества, стоимости, даты изготовления и срока годности;</w:t>
      </w:r>
    </w:p>
    <w:p w:rsidR="007E5171" w:rsidRDefault="007E5171">
      <w:pPr>
        <w:pStyle w:val="ConsPlusNormal"/>
        <w:spacing w:before="200"/>
        <w:ind w:firstLine="540"/>
        <w:jc w:val="both"/>
      </w:pPr>
      <w:r>
        <w:t>перечень приобретаемых дозирующих устройств с указанием их количества и стоимости;</w:t>
      </w:r>
    </w:p>
    <w:p w:rsidR="007E5171" w:rsidRDefault="007E5171">
      <w:pPr>
        <w:pStyle w:val="ConsPlusNormal"/>
        <w:spacing w:before="20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дозирующие устройства подлежат обязательной сертификации (декларированию);</w:t>
      </w:r>
    </w:p>
    <w:p w:rsidR="007E5171" w:rsidRDefault="007E5171">
      <w:pPr>
        <w:pStyle w:val="ConsPlusNormal"/>
        <w:spacing w:before="200"/>
        <w:ind w:firstLine="540"/>
        <w:jc w:val="both"/>
      </w:pPr>
      <w:r>
        <w:t xml:space="preserve">в) в случае включения в </w:t>
      </w:r>
      <w:hyperlink w:anchor="P303">
        <w:r>
          <w:rPr>
            <w:color w:val="0000FF"/>
          </w:rPr>
          <w:t>план</w:t>
        </w:r>
      </w:hyperlink>
      <w:r>
        <w:t xml:space="preserve"> финансового обеспечения предупредительных мер мероприятий, предусмотренных </w:t>
      </w:r>
      <w:hyperlink w:anchor="P101">
        <w:r>
          <w:rPr>
            <w:color w:val="0000FF"/>
          </w:rPr>
          <w:t>подпунктом "в" пункта 3.1</w:t>
        </w:r>
      </w:hyperlink>
      <w:r>
        <w:t xml:space="preserve"> Правил:</w:t>
      </w:r>
    </w:p>
    <w:p w:rsidR="007E5171" w:rsidRDefault="007E5171">
      <w:pPr>
        <w:pStyle w:val="ConsPlusNormal"/>
        <w:spacing w:before="200"/>
        <w:ind w:firstLine="540"/>
        <w:jc w:val="both"/>
      </w:pPr>
      <w:r>
        <w:t xml:space="preserve">перечень приобретаемых дезинфицирующих средств </w:t>
      </w:r>
      <w:proofErr w:type="spellStart"/>
      <w:r>
        <w:t>вирулицидного</w:t>
      </w:r>
      <w:proofErr w:type="spellEnd"/>
      <w:r>
        <w:t xml:space="preserve"> действия с указанием их количества, стоимости, даты изготовления и срока годности;</w:t>
      </w:r>
    </w:p>
    <w:p w:rsidR="007E5171" w:rsidRDefault="007E5171">
      <w:pPr>
        <w:pStyle w:val="ConsPlusNormal"/>
        <w:spacing w:before="200"/>
        <w:ind w:firstLine="540"/>
        <w:jc w:val="both"/>
      </w:pPr>
      <w:r>
        <w:t xml:space="preserve">перечень приобретаемых устройств (оборудования), в том числе </w:t>
      </w:r>
      <w:proofErr w:type="spellStart"/>
      <w:r>
        <w:t>рециркуляторов</w:t>
      </w:r>
      <w:proofErr w:type="spellEnd"/>
      <w:r>
        <w:t xml:space="preserve">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w:t>
      </w:r>
      <w:proofErr w:type="spellStart"/>
      <w:r>
        <w:t>вирулицидного</w:t>
      </w:r>
      <w:proofErr w:type="spellEnd"/>
      <w:r>
        <w:t xml:space="preserve"> действия с указанием их количества и стоимости;</w:t>
      </w:r>
    </w:p>
    <w:p w:rsidR="007E5171" w:rsidRDefault="007E5171">
      <w:pPr>
        <w:pStyle w:val="ConsPlusNormal"/>
        <w:spacing w:before="200"/>
        <w:ind w:firstLine="540"/>
        <w:jc w:val="both"/>
      </w:pPr>
      <w:r>
        <w:t xml:space="preserve">копии регистрационных удостоверений </w:t>
      </w:r>
      <w:proofErr w:type="gramStart"/>
      <w:r>
        <w:t>на</w:t>
      </w:r>
      <w:proofErr w:type="gramEnd"/>
      <w:r>
        <w:t xml:space="preserve"> приобретаемые </w:t>
      </w:r>
      <w:proofErr w:type="spellStart"/>
      <w:r>
        <w:t>рециркуляторы</w:t>
      </w:r>
      <w:proofErr w:type="spellEnd"/>
      <w:r>
        <w:t xml:space="preserve"> воздуха;</w:t>
      </w:r>
    </w:p>
    <w:p w:rsidR="007E5171" w:rsidRDefault="007E5171">
      <w:pPr>
        <w:pStyle w:val="ConsPlusNormal"/>
        <w:spacing w:before="200"/>
        <w:ind w:firstLine="540"/>
        <w:jc w:val="both"/>
      </w:pPr>
      <w: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w:t>
      </w:r>
      <w:proofErr w:type="spellStart"/>
      <w:r>
        <w:t>вирулицидного</w:t>
      </w:r>
      <w:proofErr w:type="spellEnd"/>
      <w:r>
        <w:t xml:space="preserve"> действия подлежат обязательной сертификации (декларированию);</w:t>
      </w:r>
    </w:p>
    <w:p w:rsidR="007E5171" w:rsidRDefault="007E5171">
      <w:pPr>
        <w:pStyle w:val="ConsPlusNormal"/>
        <w:spacing w:before="200"/>
        <w:ind w:firstLine="540"/>
        <w:jc w:val="both"/>
      </w:pPr>
      <w:r>
        <w:t xml:space="preserve">г) в случае включения в </w:t>
      </w:r>
      <w:hyperlink w:anchor="P303">
        <w:r>
          <w:rPr>
            <w:color w:val="0000FF"/>
          </w:rPr>
          <w:t>план</w:t>
        </w:r>
      </w:hyperlink>
      <w:r>
        <w:t xml:space="preserve"> финансового обеспечения предупредительных мер мероприятий, предусмотренных </w:t>
      </w:r>
      <w:hyperlink w:anchor="P102">
        <w:r>
          <w:rPr>
            <w:color w:val="0000FF"/>
          </w:rPr>
          <w:t>подпунктом "г" пункта 3.1</w:t>
        </w:r>
      </w:hyperlink>
      <w:r>
        <w:t xml:space="preserve"> Правил:</w:t>
      </w:r>
    </w:p>
    <w:p w:rsidR="007E5171" w:rsidRDefault="007E5171">
      <w:pPr>
        <w:pStyle w:val="ConsPlusNormal"/>
        <w:spacing w:before="200"/>
        <w:ind w:firstLine="540"/>
        <w:jc w:val="both"/>
      </w:pPr>
      <w:r>
        <w:t>перечень приобретаемых устройств (оборудования) для бесконтактного контроля температуры тела работника и (или) термометров с указанием их количества и стоимости;</w:t>
      </w:r>
    </w:p>
    <w:p w:rsidR="007E5171" w:rsidRDefault="007E5171">
      <w:pPr>
        <w:pStyle w:val="ConsPlusNormal"/>
        <w:spacing w:before="200"/>
        <w:ind w:firstLine="540"/>
        <w:jc w:val="both"/>
      </w:pPr>
      <w:proofErr w:type="gramStart"/>
      <w:r>
        <w:t>копии сертификатов (деклараций) соответствия, оформленных в порядке, установленном действующим законодательством, в случае, если приобретаемые устройства (оборудования) подлежат обязательной сертификации (декларированию);</w:t>
      </w:r>
      <w:proofErr w:type="gramEnd"/>
    </w:p>
    <w:p w:rsidR="007E5171" w:rsidRDefault="007E5171">
      <w:pPr>
        <w:pStyle w:val="ConsPlusNormal"/>
        <w:spacing w:before="200"/>
        <w:ind w:firstLine="540"/>
        <w:jc w:val="both"/>
      </w:pPr>
      <w:proofErr w:type="spellStart"/>
      <w:r>
        <w:t>д</w:t>
      </w:r>
      <w:proofErr w:type="spellEnd"/>
      <w:r>
        <w:t xml:space="preserve">) в случае включения в </w:t>
      </w:r>
      <w:hyperlink w:anchor="P303">
        <w:r>
          <w:rPr>
            <w:color w:val="0000FF"/>
          </w:rPr>
          <w:t>план</w:t>
        </w:r>
      </w:hyperlink>
      <w:r>
        <w:t xml:space="preserve"> финансового обеспечения предупредительных мер мероприятий, предусмотренных </w:t>
      </w:r>
      <w:hyperlink w:anchor="P103">
        <w:r>
          <w:rPr>
            <w:color w:val="0000FF"/>
          </w:rPr>
          <w:t>подпунктом "</w:t>
        </w:r>
        <w:proofErr w:type="spellStart"/>
        <w:r>
          <w:rPr>
            <w:color w:val="0000FF"/>
          </w:rPr>
          <w:t>д</w:t>
        </w:r>
        <w:proofErr w:type="spellEnd"/>
        <w:r>
          <w:rPr>
            <w:color w:val="0000FF"/>
          </w:rPr>
          <w:t>" пункта 3.1</w:t>
        </w:r>
      </w:hyperlink>
      <w:r>
        <w:t xml:space="preserve"> Правил:</w:t>
      </w:r>
    </w:p>
    <w:p w:rsidR="007E5171" w:rsidRDefault="007E5171">
      <w:pPr>
        <w:pStyle w:val="ConsPlusNormal"/>
        <w:spacing w:before="200"/>
        <w:ind w:firstLine="540"/>
        <w:jc w:val="both"/>
      </w:pPr>
      <w:r>
        <w:t>копию списка работников, направляемых на обследование на COVID-19 (метод ПЦР и (или) анализ на антитела к COVID-19);</w:t>
      </w:r>
    </w:p>
    <w:p w:rsidR="007E5171" w:rsidRDefault="007E5171">
      <w:pPr>
        <w:pStyle w:val="ConsPlusNormal"/>
        <w:spacing w:before="200"/>
        <w:ind w:firstLine="540"/>
        <w:jc w:val="both"/>
      </w:pPr>
      <w:r>
        <w:t>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w:t>
      </w:r>
    </w:p>
    <w:p w:rsidR="007E5171" w:rsidRDefault="007E5171">
      <w:pPr>
        <w:pStyle w:val="ConsPlusNormal"/>
        <w:spacing w:before="200"/>
        <w:ind w:firstLine="540"/>
        <w:jc w:val="both"/>
      </w:pPr>
      <w:r>
        <w:t>сведения о лицензии на осуществление медицинской деятельности по работе (услуге) по клинической лабораторной диагностике и копию документа, подтверждающего допуск медицинской организации (медицинской лаборатории) к проведению работ по обследованию (тестированию) работников на COVID-19 (метод ПЦР и (или) анализ на антитела к COVID-19);</w:t>
      </w:r>
    </w:p>
    <w:p w:rsidR="007E5171" w:rsidRDefault="007E5171">
      <w:pPr>
        <w:pStyle w:val="ConsPlusNormal"/>
        <w:spacing w:before="200"/>
        <w:ind w:firstLine="540"/>
        <w:jc w:val="both"/>
      </w:pPr>
      <w:r>
        <w:t>копию регистрационного удостоверения на использование на территории Российской Федерации соответствующих тестов (тест-систем).</w:t>
      </w:r>
    </w:p>
    <w:p w:rsidR="007E5171" w:rsidRDefault="007E5171">
      <w:pPr>
        <w:pStyle w:val="ConsPlusNormal"/>
        <w:spacing w:before="200"/>
        <w:ind w:firstLine="540"/>
        <w:jc w:val="both"/>
      </w:pPr>
      <w:r>
        <w:t>7. В рамках межведомственного взаимодействия территориальный орган Фонда запрашивает посредством межведомственного запроса:</w:t>
      </w:r>
    </w:p>
    <w:p w:rsidR="007E5171" w:rsidRDefault="007E5171">
      <w:pPr>
        <w:pStyle w:val="ConsPlusNormal"/>
        <w:spacing w:before="200"/>
        <w:ind w:firstLine="540"/>
        <w:jc w:val="both"/>
      </w:pPr>
      <w:r>
        <w:t>а) в Министерстве труда и социальной защиты Российской Федерации:</w:t>
      </w:r>
    </w:p>
    <w:p w:rsidR="007E5171" w:rsidRDefault="007E5171">
      <w:pPr>
        <w:pStyle w:val="ConsPlusNormal"/>
        <w:spacing w:before="200"/>
        <w:ind w:firstLine="540"/>
        <w:jc w:val="both"/>
      </w:pPr>
      <w:r>
        <w:lastRenderedPageBreak/>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7E5171" w:rsidRDefault="007E5171">
      <w:pPr>
        <w:pStyle w:val="ConsPlusNormal"/>
        <w:spacing w:before="20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65">
        <w:r>
          <w:rPr>
            <w:color w:val="0000FF"/>
          </w:rPr>
          <w:t>подпунктом "в" пункта 3</w:t>
        </w:r>
      </w:hyperlink>
      <w:r>
        <w:t xml:space="preserve"> Правил;</w:t>
      </w:r>
    </w:p>
    <w:p w:rsidR="007E5171" w:rsidRDefault="007E5171">
      <w:pPr>
        <w:pStyle w:val="ConsPlusNormal"/>
        <w:spacing w:before="200"/>
        <w:ind w:firstLine="540"/>
        <w:jc w:val="both"/>
      </w:pPr>
      <w:r>
        <w:t>б) в Федеральной службе по надзору в сфере здравоохранения:</w:t>
      </w:r>
    </w:p>
    <w:p w:rsidR="007E5171" w:rsidRDefault="007E5171">
      <w:pPr>
        <w:pStyle w:val="ConsPlusNormal"/>
        <w:spacing w:before="20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77">
        <w:r>
          <w:rPr>
            <w:color w:val="0000FF"/>
          </w:rPr>
          <w:t>подпунктами "</w:t>
        </w:r>
        <w:proofErr w:type="spellStart"/>
        <w:r>
          <w:rPr>
            <w:color w:val="0000FF"/>
          </w:rPr>
          <w:t>д</w:t>
        </w:r>
        <w:proofErr w:type="spellEnd"/>
        <w:r>
          <w:rPr>
            <w:color w:val="0000FF"/>
          </w:rPr>
          <w:t>"</w:t>
        </w:r>
      </w:hyperlink>
      <w:r>
        <w:t xml:space="preserve"> и </w:t>
      </w:r>
      <w:hyperlink w:anchor="P91">
        <w:r>
          <w:rPr>
            <w:color w:val="0000FF"/>
          </w:rPr>
          <w:t>"</w:t>
        </w:r>
        <w:proofErr w:type="spellStart"/>
        <w:r>
          <w:rPr>
            <w:color w:val="0000FF"/>
          </w:rPr>
          <w:t>н</w:t>
        </w:r>
        <w:proofErr w:type="spellEnd"/>
        <w:r>
          <w:rPr>
            <w:color w:val="0000FF"/>
          </w:rPr>
          <w:t>" пункта 3</w:t>
        </w:r>
      </w:hyperlink>
      <w:r>
        <w:t xml:space="preserve"> Правил;</w:t>
      </w:r>
    </w:p>
    <w:p w:rsidR="007E5171" w:rsidRDefault="007E5171">
      <w:pPr>
        <w:pStyle w:val="ConsPlusNormal"/>
        <w:spacing w:before="200"/>
        <w:ind w:firstLine="540"/>
        <w:jc w:val="both"/>
      </w:pPr>
      <w:proofErr w:type="gramStart"/>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78">
        <w:r>
          <w:rPr>
            <w:color w:val="0000FF"/>
          </w:rPr>
          <w:t>подпунктом "е" пункта 3</w:t>
        </w:r>
      </w:hyperlink>
      <w:r>
        <w:t xml:space="preserve"> Правил;</w:t>
      </w:r>
      <w:proofErr w:type="gramEnd"/>
    </w:p>
    <w:p w:rsidR="007E5171" w:rsidRDefault="007E5171">
      <w:pPr>
        <w:pStyle w:val="ConsPlusNormal"/>
        <w:spacing w:before="20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w:t>
      </w:r>
      <w:hyperlink w:anchor="P303">
        <w:r>
          <w:rPr>
            <w:color w:val="0000FF"/>
          </w:rPr>
          <w:t>план</w:t>
        </w:r>
      </w:hyperlink>
      <w:r>
        <w:t xml:space="preserve"> финансового обеспечения предупредительных мер, предусмотренных </w:t>
      </w:r>
      <w:hyperlink w:anchor="P83">
        <w:r>
          <w:rPr>
            <w:color w:val="0000FF"/>
          </w:rPr>
          <w:t>подпунктом "</w:t>
        </w:r>
        <w:proofErr w:type="spellStart"/>
        <w:r>
          <w:rPr>
            <w:color w:val="0000FF"/>
          </w:rPr>
          <w:t>з</w:t>
        </w:r>
        <w:proofErr w:type="spellEnd"/>
        <w:r>
          <w:rPr>
            <w:color w:val="0000FF"/>
          </w:rPr>
          <w:t>" пункта 3</w:t>
        </w:r>
      </w:hyperlink>
      <w:r>
        <w:t xml:space="preserve"> Правил;</w:t>
      </w:r>
    </w:p>
    <w:p w:rsidR="007E5171" w:rsidRDefault="007E5171">
      <w:pPr>
        <w:pStyle w:val="ConsPlusNormal"/>
        <w:spacing w:before="200"/>
        <w:ind w:firstLine="540"/>
        <w:jc w:val="both"/>
      </w:pPr>
      <w:r>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p>
    <w:p w:rsidR="007E5171" w:rsidRDefault="007E5171">
      <w:pPr>
        <w:pStyle w:val="ConsPlusNormal"/>
        <w:spacing w:before="200"/>
        <w:ind w:firstLine="540"/>
        <w:jc w:val="both"/>
      </w:pPr>
      <w:r>
        <w:t>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7E5171" w:rsidRDefault="007E5171">
      <w:pPr>
        <w:pStyle w:val="ConsPlusNormal"/>
        <w:spacing w:before="200"/>
        <w:ind w:firstLine="540"/>
        <w:jc w:val="both"/>
      </w:pPr>
      <w:r>
        <w:t>г) в Федеральной службе по надзору в сфере образования и науки - сведения о лицензии на осуществление образовательной деятельности;</w:t>
      </w:r>
    </w:p>
    <w:p w:rsidR="007E5171" w:rsidRDefault="007E5171">
      <w:pPr>
        <w:pStyle w:val="ConsPlusNormal"/>
        <w:spacing w:before="200"/>
        <w:ind w:firstLine="540"/>
        <w:jc w:val="both"/>
      </w:pPr>
      <w:proofErr w:type="spellStart"/>
      <w:r>
        <w:t>д</w:t>
      </w:r>
      <w:proofErr w:type="spellEnd"/>
      <w:r>
        <w:t xml:space="preserve">) утратил силу. - </w:t>
      </w:r>
      <w:hyperlink r:id="rId76">
        <w:r>
          <w:rPr>
            <w:color w:val="0000FF"/>
          </w:rPr>
          <w:t>Приказ</w:t>
        </w:r>
      </w:hyperlink>
      <w:r>
        <w:t xml:space="preserve"> Минтруда России от 15.12.2022 N 782н.</w:t>
      </w:r>
    </w:p>
    <w:p w:rsidR="007E5171" w:rsidRDefault="007E5171">
      <w:pPr>
        <w:pStyle w:val="ConsPlusNormal"/>
        <w:spacing w:before="200"/>
        <w:ind w:firstLine="540"/>
        <w:jc w:val="both"/>
      </w:pPr>
      <w:r>
        <w:t>8. Копии документов, прилагаемых к заявлению, должны быть заверены печатью страхователя (при наличии печати).</w:t>
      </w:r>
    </w:p>
    <w:p w:rsidR="007E5171" w:rsidRDefault="007E5171">
      <w:pPr>
        <w:pStyle w:val="ConsPlusNormal"/>
        <w:spacing w:before="20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7E5171" w:rsidRDefault="007E5171">
      <w:pPr>
        <w:pStyle w:val="ConsPlusNormal"/>
        <w:spacing w:before="20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7E5171" w:rsidRDefault="007E5171">
      <w:pPr>
        <w:pStyle w:val="ConsPlusNormal"/>
        <w:spacing w:before="200"/>
        <w:ind w:firstLine="540"/>
        <w:jc w:val="both"/>
      </w:pPr>
      <w:r>
        <w:t xml:space="preserve">а) о поступившем заявлении, включая дату и время его поступления, наименовании страхователя - в течение одного рабочего дня </w:t>
      </w:r>
      <w:proofErr w:type="gramStart"/>
      <w:r>
        <w:t>с даты регистрации</w:t>
      </w:r>
      <w:proofErr w:type="gramEnd"/>
      <w:r>
        <w:t xml:space="preserve"> заявления;</w:t>
      </w:r>
    </w:p>
    <w:p w:rsidR="007E5171" w:rsidRDefault="007E5171">
      <w:pPr>
        <w:pStyle w:val="ConsPlusNormal"/>
        <w:spacing w:before="200"/>
        <w:ind w:firstLine="540"/>
        <w:jc w:val="both"/>
      </w:pPr>
      <w:r>
        <w:t>б) о ходе рассмотрения заявления.</w:t>
      </w:r>
    </w:p>
    <w:p w:rsidR="007E5171" w:rsidRDefault="007E5171">
      <w:pPr>
        <w:pStyle w:val="ConsPlusNormal"/>
        <w:spacing w:before="200"/>
        <w:ind w:firstLine="540"/>
        <w:jc w:val="both"/>
      </w:pPr>
      <w:bookmarkStart w:id="27" w:name="P253"/>
      <w:bookmarkEnd w:id="27"/>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7E5171" w:rsidRDefault="007E5171">
      <w:pPr>
        <w:pStyle w:val="ConsPlusNormal"/>
        <w:spacing w:before="20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w:t>
      </w:r>
    </w:p>
    <w:p w:rsidR="007E5171" w:rsidRDefault="007E5171">
      <w:pPr>
        <w:pStyle w:val="ConsPlusNormal"/>
        <w:spacing w:before="200"/>
        <w:ind w:firstLine="540"/>
        <w:jc w:val="both"/>
      </w:pPr>
      <w:proofErr w:type="gramStart"/>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93">
        <w:r>
          <w:rPr>
            <w:color w:val="0000FF"/>
          </w:rPr>
          <w:t>подпунктом "</w:t>
        </w:r>
        <w:proofErr w:type="spellStart"/>
        <w:r>
          <w:rPr>
            <w:color w:val="0000FF"/>
          </w:rPr>
          <w:t>п</w:t>
        </w:r>
        <w:proofErr w:type="spellEnd"/>
        <w:r>
          <w:rPr>
            <w:color w:val="0000FF"/>
          </w:rPr>
          <w:t>" пункта 3</w:t>
        </w:r>
      </w:hyperlink>
      <w:r>
        <w:t xml:space="preserve"> Правил, - после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и согласования проекта решения с Фондом;</w:t>
      </w:r>
      <w:proofErr w:type="gramEnd"/>
      <w:r>
        <w:t xml:space="preserve"> </w:t>
      </w:r>
      <w:proofErr w:type="gramStart"/>
      <w:r>
        <w:t xml:space="preserve">в этом случае территориальный орган Фонда в течение 3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направляет их и проект решения на согласование в Фонд; Фонд согласовывает (или отказывает в </w:t>
      </w:r>
      <w:r>
        <w:lastRenderedPageBreak/>
        <w:t>согласовании, с указанием причин) представленный проект решения территориального органа Фонда в течение 15 рабочих дней со дня его поступления.</w:t>
      </w:r>
      <w:proofErr w:type="gramEnd"/>
    </w:p>
    <w:p w:rsidR="007E5171" w:rsidRDefault="007E5171">
      <w:pPr>
        <w:pStyle w:val="ConsPlusNormal"/>
        <w:jc w:val="both"/>
      </w:pPr>
      <w:r>
        <w:t xml:space="preserve">(в ред. </w:t>
      </w:r>
      <w:hyperlink r:id="rId77">
        <w:r>
          <w:rPr>
            <w:color w:val="0000FF"/>
          </w:rPr>
          <w:t>Приказа</w:t>
        </w:r>
      </w:hyperlink>
      <w:r>
        <w:t xml:space="preserve"> Минтруда России от 02.03.2022 N 97н)</w:t>
      </w:r>
    </w:p>
    <w:p w:rsidR="007E5171" w:rsidRDefault="007E5171">
      <w:pPr>
        <w:pStyle w:val="ConsPlusNormal"/>
        <w:spacing w:before="200"/>
        <w:ind w:firstLine="540"/>
        <w:jc w:val="both"/>
      </w:pPr>
      <w:proofErr w:type="gramStart"/>
      <w:r>
        <w:t xml:space="preserve">В отношении страхователей, включивших в план финансового обеспечения предупредительные меры, предусмотренные </w:t>
      </w:r>
      <w:hyperlink w:anchor="P93">
        <w:r>
          <w:rPr>
            <w:color w:val="0000FF"/>
          </w:rPr>
          <w:t>подпунктом "</w:t>
        </w:r>
        <w:proofErr w:type="spellStart"/>
        <w:r>
          <w:rPr>
            <w:color w:val="0000FF"/>
          </w:rPr>
          <w:t>п</w:t>
        </w:r>
        <w:proofErr w:type="spellEnd"/>
        <w:r>
          <w:rPr>
            <w:color w:val="0000FF"/>
          </w:rPr>
          <w:t>"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социального страхования Российской Федерации о финансовом обеспечении предупредительных мер в части приобретения приборов, устройств, оборудования</w:t>
      </w:r>
      <w:proofErr w:type="gramEnd"/>
      <w:r>
        <w:t xml:space="preserve">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7E5171" w:rsidRDefault="007E5171">
      <w:pPr>
        <w:pStyle w:val="ConsPlusNormal"/>
        <w:jc w:val="both"/>
      </w:pPr>
      <w:r>
        <w:t xml:space="preserve">(абзац введен </w:t>
      </w:r>
      <w:hyperlink r:id="rId78">
        <w:r>
          <w:rPr>
            <w:color w:val="0000FF"/>
          </w:rPr>
          <w:t>Приказом</w:t>
        </w:r>
      </w:hyperlink>
      <w:r>
        <w:t xml:space="preserve"> Минтруда России от 02.03.2022 N 97н)</w:t>
      </w:r>
    </w:p>
    <w:p w:rsidR="007E5171" w:rsidRDefault="007E5171">
      <w:pPr>
        <w:pStyle w:val="ConsPlusNormal"/>
        <w:spacing w:before="200"/>
        <w:ind w:firstLine="540"/>
        <w:jc w:val="both"/>
      </w:pPr>
      <w:r>
        <w:t xml:space="preserve">11. Решение оформляется приказом территориального органа Фонда и в течение 3 рабочих дней </w:t>
      </w:r>
      <w:proofErr w:type="gramStart"/>
      <w:r>
        <w:t>с даты</w:t>
      </w:r>
      <w:proofErr w:type="gramEnd"/>
      <w:r>
        <w:t xml:space="preserve">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7E5171" w:rsidRDefault="007E5171">
      <w:pPr>
        <w:pStyle w:val="ConsPlusNormal"/>
        <w:spacing w:before="20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7E5171" w:rsidRDefault="007E5171">
      <w:pPr>
        <w:pStyle w:val="ConsPlusNormal"/>
        <w:spacing w:before="20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7E5171" w:rsidRDefault="007E5171">
      <w:pPr>
        <w:pStyle w:val="ConsPlusNormal"/>
        <w:spacing w:before="200"/>
        <w:ind w:firstLine="540"/>
        <w:jc w:val="both"/>
      </w:pPr>
      <w:r>
        <w:t>б) представленные документы содержат недостоверную информацию;</w:t>
      </w:r>
    </w:p>
    <w:p w:rsidR="007E5171" w:rsidRDefault="007E5171">
      <w:pPr>
        <w:pStyle w:val="ConsPlusNormal"/>
        <w:spacing w:before="20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7E5171" w:rsidRDefault="007E5171">
      <w:pPr>
        <w:pStyle w:val="ConsPlusNormal"/>
        <w:spacing w:before="200"/>
        <w:ind w:firstLine="540"/>
        <w:jc w:val="both"/>
      </w:pPr>
      <w:r>
        <w:t>г) при представлении страхователем неполного комплекта документов.</w:t>
      </w:r>
    </w:p>
    <w:p w:rsidR="007E5171" w:rsidRDefault="007E5171">
      <w:pPr>
        <w:pStyle w:val="ConsPlusNormal"/>
        <w:spacing w:before="200"/>
        <w:ind w:firstLine="540"/>
        <w:jc w:val="both"/>
      </w:pPr>
      <w:r>
        <w:t>Отказ в финансовом обеспечении предупредительных мер по другим основаниям не допускается.</w:t>
      </w:r>
    </w:p>
    <w:p w:rsidR="007E5171" w:rsidRDefault="007E5171">
      <w:pPr>
        <w:pStyle w:val="ConsPlusNormal"/>
        <w:spacing w:before="200"/>
        <w:ind w:firstLine="540"/>
        <w:jc w:val="both"/>
      </w:pPr>
      <w:r>
        <w:t xml:space="preserve">Страхователь вправе повторно, но не позднее срока, установленного </w:t>
      </w:r>
      <w:hyperlink w:anchor="P104">
        <w:r>
          <w:rPr>
            <w:color w:val="0000FF"/>
          </w:rPr>
          <w:t>пунктом 4</w:t>
        </w:r>
      </w:hyperlink>
      <w:r>
        <w:t xml:space="preserve"> Правил, обратиться с заявлением в территориальный орган Фонда по месту своей регистрации.</w:t>
      </w:r>
    </w:p>
    <w:p w:rsidR="007E5171" w:rsidRDefault="007E5171">
      <w:pPr>
        <w:pStyle w:val="ConsPlusNormal"/>
        <w:spacing w:before="200"/>
        <w:ind w:firstLine="540"/>
        <w:jc w:val="both"/>
      </w:pPr>
      <w:r>
        <w:t xml:space="preserve">13. </w:t>
      </w:r>
      <w:proofErr w:type="gramStart"/>
      <w:r>
        <w:t xml:space="preserve">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6">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4">
        <w:r>
          <w:rPr>
            <w:color w:val="0000FF"/>
          </w:rPr>
          <w:t>пунктом 4</w:t>
        </w:r>
      </w:hyperlink>
      <w:r>
        <w:t xml:space="preserve"> Правил, обратиться в территориальный орган Фонда по месту своей регистрации</w:t>
      </w:r>
      <w:proofErr w:type="gramEnd"/>
      <w:r>
        <w:t xml:space="preserve">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4">
        <w:r>
          <w:rPr>
            <w:color w:val="0000FF"/>
          </w:rPr>
          <w:t>пунктами 4</w:t>
        </w:r>
      </w:hyperlink>
      <w:r>
        <w:t xml:space="preserve"> - </w:t>
      </w:r>
      <w:hyperlink w:anchor="P111">
        <w:r>
          <w:rPr>
            <w:color w:val="0000FF"/>
          </w:rPr>
          <w:t>6</w:t>
        </w:r>
      </w:hyperlink>
      <w:r>
        <w:t xml:space="preserve"> Правил.</w:t>
      </w:r>
    </w:p>
    <w:p w:rsidR="007E5171" w:rsidRDefault="007E5171">
      <w:pPr>
        <w:pStyle w:val="ConsPlusNormal"/>
        <w:spacing w:before="200"/>
        <w:ind w:firstLine="540"/>
        <w:jc w:val="both"/>
      </w:pPr>
      <w:r>
        <w:t xml:space="preserve">14. </w:t>
      </w:r>
      <w:proofErr w:type="gramStart"/>
      <w:r>
        <w:t xml:space="preserve">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w:t>
      </w:r>
      <w:hyperlink w:anchor="P303">
        <w:r>
          <w:rPr>
            <w:color w:val="0000FF"/>
          </w:rPr>
          <w:t>план</w:t>
        </w:r>
      </w:hyperlink>
      <w:r>
        <w:t xml:space="preserve">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w:t>
      </w:r>
      <w:hyperlink w:anchor="P303">
        <w:r>
          <w:rPr>
            <w:color w:val="0000FF"/>
          </w:rPr>
          <w:t>планом</w:t>
        </w:r>
      </w:hyperlink>
      <w:r>
        <w:t xml:space="preserve"> финансового обеспечения, с обоснованием необходимости внесения изменений в </w:t>
      </w:r>
      <w:hyperlink w:anchor="P303">
        <w:r>
          <w:rPr>
            <w:color w:val="0000FF"/>
          </w:rPr>
          <w:t>план</w:t>
        </w:r>
      </w:hyperlink>
      <w:r>
        <w:t xml:space="preserve"> финансового обеспечения и предоставлением полного</w:t>
      </w:r>
      <w:proofErr w:type="gramEnd"/>
      <w:r>
        <w:t xml:space="preserve"> комплекта документов, предусмотренных </w:t>
      </w:r>
      <w:hyperlink w:anchor="P104">
        <w:r>
          <w:rPr>
            <w:color w:val="0000FF"/>
          </w:rPr>
          <w:t>пунктами 4</w:t>
        </w:r>
      </w:hyperlink>
      <w:r>
        <w:t xml:space="preserve"> - </w:t>
      </w:r>
      <w:hyperlink w:anchor="P111">
        <w:r>
          <w:rPr>
            <w:color w:val="0000FF"/>
          </w:rPr>
          <w:t>6</w:t>
        </w:r>
      </w:hyperlink>
      <w:r>
        <w:t xml:space="preserve"> Правил, для обоснования предупредительных мер, по которым в </w:t>
      </w:r>
      <w:hyperlink w:anchor="P303">
        <w:r>
          <w:rPr>
            <w:color w:val="0000FF"/>
          </w:rPr>
          <w:t>план</w:t>
        </w:r>
      </w:hyperlink>
      <w:r>
        <w:t xml:space="preserve"> финансового обеспечения вносятся изменения.</w:t>
      </w:r>
    </w:p>
    <w:p w:rsidR="007E5171" w:rsidRDefault="007E5171">
      <w:pPr>
        <w:pStyle w:val="ConsPlusNormal"/>
        <w:spacing w:before="200"/>
        <w:ind w:firstLine="540"/>
        <w:jc w:val="both"/>
      </w:pPr>
      <w:r>
        <w:t xml:space="preserve">Принятие решения о внесении изменений в ранее согласованный территориальным органом Фонда </w:t>
      </w:r>
      <w:hyperlink w:anchor="P303">
        <w:r>
          <w:rPr>
            <w:color w:val="0000FF"/>
          </w:rPr>
          <w:t>план</w:t>
        </w:r>
      </w:hyperlink>
      <w:r>
        <w:t xml:space="preserve"> финансового обеспечения осуществляется в порядке, установленном </w:t>
      </w:r>
      <w:hyperlink w:anchor="P253">
        <w:r>
          <w:rPr>
            <w:color w:val="0000FF"/>
          </w:rPr>
          <w:t>пунктом 10</w:t>
        </w:r>
      </w:hyperlink>
      <w:r>
        <w:t xml:space="preserve"> Правил.</w:t>
      </w:r>
    </w:p>
    <w:p w:rsidR="007E5171" w:rsidRDefault="007E5171">
      <w:pPr>
        <w:pStyle w:val="ConsPlusNormal"/>
        <w:spacing w:before="20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7E5171" w:rsidRDefault="007E5171">
      <w:pPr>
        <w:pStyle w:val="ConsPlusNormal"/>
        <w:spacing w:before="20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7E5171" w:rsidRDefault="007E5171">
      <w:pPr>
        <w:pStyle w:val="ConsPlusNormal"/>
        <w:jc w:val="both"/>
      </w:pPr>
      <w:r>
        <w:lastRenderedPageBreak/>
        <w:t xml:space="preserve">(в ред. </w:t>
      </w:r>
      <w:hyperlink r:id="rId79">
        <w:r>
          <w:rPr>
            <w:color w:val="0000FF"/>
          </w:rPr>
          <w:t>Приказа</w:t>
        </w:r>
      </w:hyperlink>
      <w:r>
        <w:t xml:space="preserve"> Минтруда России от 31.05.2022 N 330н)</w:t>
      </w:r>
    </w:p>
    <w:p w:rsidR="007E5171" w:rsidRDefault="007E5171">
      <w:pPr>
        <w:pStyle w:val="ConsPlusNormal"/>
        <w:spacing w:before="200"/>
        <w:ind w:firstLine="540"/>
        <w:jc w:val="both"/>
      </w:pPr>
      <w:r>
        <w:t xml:space="preserve">17. После выполнения предупредительных мер, предусмотренных </w:t>
      </w:r>
      <w:hyperlink w:anchor="P303">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w:t>
      </w:r>
      <w:proofErr w:type="gramStart"/>
      <w:r>
        <w:t>предоставляется отчет</w:t>
      </w:r>
      <w:proofErr w:type="gramEnd"/>
      <w:r>
        <w:t xml:space="preserve"> о произведенных расходах на указанные цели.</w:t>
      </w:r>
    </w:p>
    <w:p w:rsidR="007E5171" w:rsidRDefault="007E5171">
      <w:pPr>
        <w:pStyle w:val="ConsPlusNormal"/>
        <w:jc w:val="both"/>
      </w:pPr>
      <w:r>
        <w:t xml:space="preserve">(в ред. </w:t>
      </w:r>
      <w:hyperlink r:id="rId80">
        <w:r>
          <w:rPr>
            <w:color w:val="0000FF"/>
          </w:rPr>
          <w:t>Приказа</w:t>
        </w:r>
      </w:hyperlink>
      <w:r>
        <w:t xml:space="preserve"> Минтруда России от 31.05.2022 N 330н)</w:t>
      </w:r>
    </w:p>
    <w:p w:rsidR="007E5171" w:rsidRDefault="007E5171">
      <w:pPr>
        <w:pStyle w:val="ConsPlusNormal"/>
        <w:spacing w:before="20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7E5171" w:rsidRDefault="007E5171">
      <w:pPr>
        <w:pStyle w:val="ConsPlusNormal"/>
        <w:spacing w:before="200"/>
        <w:ind w:firstLine="540"/>
        <w:jc w:val="both"/>
      </w:pPr>
      <w:r>
        <w:t xml:space="preserve">18. </w:t>
      </w:r>
      <w:proofErr w:type="gramStart"/>
      <w:r>
        <w:t xml:space="preserve">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03">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roofErr w:type="gramEnd"/>
    </w:p>
    <w:p w:rsidR="007E5171" w:rsidRDefault="007E5171">
      <w:pPr>
        <w:pStyle w:val="ConsPlusNormal"/>
        <w:spacing w:before="20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7E5171" w:rsidRDefault="007E5171">
      <w:pPr>
        <w:pStyle w:val="ConsPlusNormal"/>
        <w:spacing w:before="200"/>
        <w:ind w:firstLine="540"/>
        <w:jc w:val="both"/>
      </w:pPr>
      <w:r>
        <w:t xml:space="preserve">20. Страховщик осуществляет </w:t>
      </w:r>
      <w:proofErr w:type="gramStart"/>
      <w:r>
        <w:t>контроль за</w:t>
      </w:r>
      <w:proofErr w:type="gramEnd"/>
      <w:r>
        <w:t xml:space="preserve">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03">
        <w:r>
          <w:rPr>
            <w:color w:val="0000FF"/>
          </w:rPr>
          <w:t>планом</w:t>
        </w:r>
      </w:hyperlink>
      <w:r>
        <w:t xml:space="preserve"> финансового обеспечения.</w:t>
      </w: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both"/>
      </w:pPr>
    </w:p>
    <w:p w:rsidR="007E5171" w:rsidRDefault="007E5171">
      <w:pPr>
        <w:pStyle w:val="ConsPlusNormal"/>
        <w:jc w:val="right"/>
        <w:outlineLvl w:val="1"/>
      </w:pPr>
      <w:r>
        <w:t>Приложение</w:t>
      </w:r>
    </w:p>
    <w:p w:rsidR="007E5171" w:rsidRDefault="007E5171">
      <w:pPr>
        <w:pStyle w:val="ConsPlusNormal"/>
        <w:jc w:val="right"/>
      </w:pPr>
      <w:r>
        <w:t>к Правилам финансового обеспечения</w:t>
      </w:r>
    </w:p>
    <w:p w:rsidR="007E5171" w:rsidRDefault="007E5171">
      <w:pPr>
        <w:pStyle w:val="ConsPlusNormal"/>
        <w:jc w:val="right"/>
      </w:pPr>
      <w:r>
        <w:t>предупредительных мер по сокращению</w:t>
      </w:r>
    </w:p>
    <w:p w:rsidR="007E5171" w:rsidRDefault="007E5171">
      <w:pPr>
        <w:pStyle w:val="ConsPlusNormal"/>
        <w:jc w:val="right"/>
      </w:pPr>
      <w:r>
        <w:t>производственного травматизма</w:t>
      </w:r>
    </w:p>
    <w:p w:rsidR="007E5171" w:rsidRDefault="007E5171">
      <w:pPr>
        <w:pStyle w:val="ConsPlusNormal"/>
        <w:jc w:val="right"/>
      </w:pPr>
      <w:r>
        <w:t>и профессиональных заболеваний</w:t>
      </w:r>
    </w:p>
    <w:p w:rsidR="007E5171" w:rsidRDefault="007E5171">
      <w:pPr>
        <w:pStyle w:val="ConsPlusNormal"/>
        <w:jc w:val="right"/>
      </w:pPr>
      <w:r>
        <w:t xml:space="preserve">работников и </w:t>
      </w:r>
      <w:proofErr w:type="gramStart"/>
      <w:r>
        <w:t>санаторно-курортного</w:t>
      </w:r>
      <w:proofErr w:type="gramEnd"/>
    </w:p>
    <w:p w:rsidR="007E5171" w:rsidRDefault="007E5171">
      <w:pPr>
        <w:pStyle w:val="ConsPlusNormal"/>
        <w:jc w:val="right"/>
      </w:pPr>
      <w:r>
        <w:t>лечения работников, занятых</w:t>
      </w:r>
    </w:p>
    <w:p w:rsidR="007E5171" w:rsidRDefault="007E5171">
      <w:pPr>
        <w:pStyle w:val="ConsPlusNormal"/>
        <w:jc w:val="right"/>
      </w:pPr>
      <w:r>
        <w:t xml:space="preserve">на работах с </w:t>
      </w:r>
      <w:proofErr w:type="gramStart"/>
      <w:r>
        <w:t>вредными</w:t>
      </w:r>
      <w:proofErr w:type="gramEnd"/>
      <w:r>
        <w:t xml:space="preserve"> и (или) опасными</w:t>
      </w:r>
    </w:p>
    <w:p w:rsidR="007E5171" w:rsidRDefault="007E5171">
      <w:pPr>
        <w:pStyle w:val="ConsPlusNormal"/>
        <w:jc w:val="right"/>
      </w:pPr>
      <w:r>
        <w:t>производственными факторами,</w:t>
      </w:r>
    </w:p>
    <w:p w:rsidR="007E5171" w:rsidRDefault="007E5171">
      <w:pPr>
        <w:pStyle w:val="ConsPlusNormal"/>
        <w:jc w:val="right"/>
      </w:pPr>
      <w:r>
        <w:t>утвержденным приказом Министерства</w:t>
      </w:r>
    </w:p>
    <w:p w:rsidR="007E5171" w:rsidRDefault="007E5171">
      <w:pPr>
        <w:pStyle w:val="ConsPlusNormal"/>
        <w:jc w:val="right"/>
      </w:pPr>
      <w:r>
        <w:t>труда и социальной защиты</w:t>
      </w:r>
    </w:p>
    <w:p w:rsidR="007E5171" w:rsidRDefault="007E5171">
      <w:pPr>
        <w:pStyle w:val="ConsPlusNormal"/>
        <w:jc w:val="right"/>
      </w:pPr>
      <w:r>
        <w:t>Российской Федерации</w:t>
      </w:r>
    </w:p>
    <w:p w:rsidR="007E5171" w:rsidRDefault="007E5171">
      <w:pPr>
        <w:pStyle w:val="ConsPlusNormal"/>
        <w:jc w:val="right"/>
      </w:pPr>
      <w:r>
        <w:t>от 14 июля 2021 г. N 467н</w:t>
      </w: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0"/>
        <w:gridCol w:w="113"/>
      </w:tblGrid>
      <w:tr w:rsidR="007E5171">
        <w:tc>
          <w:tcPr>
            <w:tcW w:w="60" w:type="dxa"/>
            <w:tcBorders>
              <w:top w:val="nil"/>
              <w:left w:val="nil"/>
              <w:bottom w:val="nil"/>
              <w:right w:val="nil"/>
            </w:tcBorders>
            <w:shd w:val="clear" w:color="auto" w:fill="CED3F1"/>
            <w:tcMar>
              <w:top w:w="0" w:type="dxa"/>
              <w:left w:w="0" w:type="dxa"/>
              <w:bottom w:w="0" w:type="dxa"/>
              <w:right w:w="0" w:type="dxa"/>
            </w:tcMar>
          </w:tcPr>
          <w:p w:rsidR="007E5171" w:rsidRDefault="007E51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5171" w:rsidRDefault="007E51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5171" w:rsidRDefault="007E5171">
            <w:pPr>
              <w:pStyle w:val="ConsPlusNormal"/>
              <w:jc w:val="center"/>
            </w:pPr>
            <w:r>
              <w:rPr>
                <w:color w:val="392C69"/>
              </w:rPr>
              <w:t>Список изменяющих документов</w:t>
            </w:r>
          </w:p>
          <w:p w:rsidR="007E5171" w:rsidRDefault="007E5171" w:rsidP="007E5171">
            <w:pPr>
              <w:pStyle w:val="ConsPlusNormal"/>
              <w:jc w:val="center"/>
            </w:pPr>
            <w:r>
              <w:rPr>
                <w:color w:val="392C69"/>
              </w:rPr>
              <w:t xml:space="preserve">(в ред. Приказов Минтруда России от 31.05.2022 </w:t>
            </w:r>
            <w:hyperlink r:id="rId81">
              <w:r>
                <w:rPr>
                  <w:color w:val="0000FF"/>
                </w:rPr>
                <w:t>N 330н</w:t>
              </w:r>
            </w:hyperlink>
            <w:r>
              <w:rPr>
                <w:color w:val="392C69"/>
              </w:rPr>
              <w:t xml:space="preserve">, от 15.12.2022 </w:t>
            </w:r>
            <w:hyperlink r:id="rId82">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5171" w:rsidRDefault="007E5171">
            <w:pPr>
              <w:pStyle w:val="ConsPlusNormal"/>
            </w:pPr>
          </w:p>
        </w:tc>
      </w:tr>
    </w:tbl>
    <w:p w:rsidR="007E5171" w:rsidRDefault="007E5171">
      <w:pPr>
        <w:pStyle w:val="ConsPlusNormal"/>
        <w:jc w:val="right"/>
      </w:pPr>
      <w:r>
        <w:t>Рекомендуемый образец</w:t>
      </w:r>
    </w:p>
    <w:tbl>
      <w:tblPr>
        <w:tblW w:w="10268" w:type="dxa"/>
        <w:tblLayout w:type="fixed"/>
        <w:tblCellMar>
          <w:top w:w="102" w:type="dxa"/>
          <w:left w:w="62" w:type="dxa"/>
          <w:bottom w:w="102" w:type="dxa"/>
          <w:right w:w="62" w:type="dxa"/>
        </w:tblCellMar>
        <w:tblLook w:val="04A0"/>
      </w:tblPr>
      <w:tblGrid>
        <w:gridCol w:w="509"/>
        <w:gridCol w:w="920"/>
        <w:gridCol w:w="157"/>
        <w:gridCol w:w="4713"/>
        <w:gridCol w:w="709"/>
        <w:gridCol w:w="709"/>
        <w:gridCol w:w="992"/>
        <w:gridCol w:w="1559"/>
      </w:tblGrid>
      <w:tr w:rsidR="007E5171" w:rsidTr="00475EF2">
        <w:tc>
          <w:tcPr>
            <w:tcW w:w="10268" w:type="dxa"/>
            <w:gridSpan w:val="8"/>
            <w:tcBorders>
              <w:top w:val="nil"/>
              <w:left w:val="nil"/>
              <w:bottom w:val="nil"/>
              <w:right w:val="nil"/>
            </w:tcBorders>
          </w:tcPr>
          <w:p w:rsidR="007E5171" w:rsidRDefault="007E5171">
            <w:pPr>
              <w:pStyle w:val="ConsPlusNormal"/>
              <w:jc w:val="center"/>
            </w:pPr>
            <w:bookmarkStart w:id="28" w:name="P303"/>
            <w:bookmarkEnd w:id="28"/>
            <w:r>
              <w:lastRenderedPageBreak/>
              <w:t>ПЛАН</w:t>
            </w:r>
          </w:p>
          <w:p w:rsidR="007E5171" w:rsidRDefault="007E5171">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7E5171" w:rsidTr="00475EF2">
        <w:tc>
          <w:tcPr>
            <w:tcW w:w="1429" w:type="dxa"/>
            <w:gridSpan w:val="2"/>
            <w:tcBorders>
              <w:top w:val="nil"/>
              <w:left w:val="nil"/>
              <w:bottom w:val="nil"/>
              <w:right w:val="nil"/>
            </w:tcBorders>
          </w:tcPr>
          <w:p w:rsidR="007E5171" w:rsidRPr="00475EF2" w:rsidRDefault="007E5171">
            <w:pPr>
              <w:pStyle w:val="ConsPlusNormal"/>
              <w:rPr>
                <w:sz w:val="16"/>
                <w:szCs w:val="16"/>
              </w:rPr>
            </w:pPr>
          </w:p>
        </w:tc>
        <w:tc>
          <w:tcPr>
            <w:tcW w:w="6288" w:type="dxa"/>
            <w:gridSpan w:val="4"/>
            <w:tcBorders>
              <w:top w:val="nil"/>
              <w:left w:val="nil"/>
              <w:bottom w:val="single" w:sz="4" w:space="0" w:color="auto"/>
              <w:right w:val="nil"/>
            </w:tcBorders>
          </w:tcPr>
          <w:p w:rsidR="007E5171" w:rsidRPr="00475EF2" w:rsidRDefault="007E5171">
            <w:pPr>
              <w:pStyle w:val="ConsPlusNormal"/>
              <w:rPr>
                <w:sz w:val="16"/>
                <w:szCs w:val="16"/>
              </w:rPr>
            </w:pPr>
          </w:p>
        </w:tc>
        <w:tc>
          <w:tcPr>
            <w:tcW w:w="2551" w:type="dxa"/>
            <w:gridSpan w:val="2"/>
            <w:tcBorders>
              <w:top w:val="nil"/>
              <w:left w:val="nil"/>
              <w:bottom w:val="nil"/>
              <w:right w:val="nil"/>
            </w:tcBorders>
          </w:tcPr>
          <w:p w:rsidR="007E5171" w:rsidRDefault="007E5171">
            <w:pPr>
              <w:pStyle w:val="ConsPlusNormal"/>
            </w:pPr>
          </w:p>
        </w:tc>
      </w:tr>
      <w:tr w:rsidR="007E5171" w:rsidTr="00475EF2">
        <w:tc>
          <w:tcPr>
            <w:tcW w:w="1429" w:type="dxa"/>
            <w:gridSpan w:val="2"/>
            <w:tcBorders>
              <w:top w:val="nil"/>
              <w:left w:val="nil"/>
              <w:bottom w:val="nil"/>
              <w:right w:val="nil"/>
            </w:tcBorders>
          </w:tcPr>
          <w:p w:rsidR="007E5171" w:rsidRDefault="007E5171">
            <w:pPr>
              <w:pStyle w:val="ConsPlusNormal"/>
            </w:pPr>
          </w:p>
        </w:tc>
        <w:tc>
          <w:tcPr>
            <w:tcW w:w="6288" w:type="dxa"/>
            <w:gridSpan w:val="4"/>
            <w:tcBorders>
              <w:top w:val="single" w:sz="4" w:space="0" w:color="auto"/>
              <w:left w:val="nil"/>
              <w:bottom w:val="nil"/>
              <w:right w:val="nil"/>
            </w:tcBorders>
          </w:tcPr>
          <w:p w:rsidR="007E5171" w:rsidRPr="007E5171" w:rsidRDefault="007E5171">
            <w:pPr>
              <w:pStyle w:val="ConsPlusNormal"/>
              <w:jc w:val="center"/>
              <w:rPr>
                <w:sz w:val="18"/>
                <w:szCs w:val="18"/>
              </w:rPr>
            </w:pPr>
            <w:r w:rsidRPr="007E5171">
              <w:rPr>
                <w:sz w:val="18"/>
                <w:szCs w:val="18"/>
              </w:rPr>
              <w:t>(наименование страхователя)</w:t>
            </w:r>
          </w:p>
        </w:tc>
        <w:tc>
          <w:tcPr>
            <w:tcW w:w="2551" w:type="dxa"/>
            <w:gridSpan w:val="2"/>
            <w:tcBorders>
              <w:top w:val="nil"/>
              <w:left w:val="nil"/>
              <w:bottom w:val="nil"/>
              <w:right w:val="nil"/>
            </w:tcBorders>
          </w:tcPr>
          <w:p w:rsidR="007E5171" w:rsidRDefault="007E5171">
            <w:pPr>
              <w:pStyle w:val="ConsPlusNormal"/>
            </w:pPr>
          </w:p>
        </w:tc>
      </w:tr>
      <w:tr w:rsidR="007E5171" w:rsidTr="00475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 w:type="dxa"/>
            <w:vMerge w:val="restart"/>
          </w:tcPr>
          <w:p w:rsidR="007E5171" w:rsidRDefault="007E51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077" w:type="dxa"/>
            <w:gridSpan w:val="2"/>
            <w:vMerge w:val="restart"/>
          </w:tcPr>
          <w:p w:rsidR="007E5171" w:rsidRDefault="007E5171">
            <w:pPr>
              <w:pStyle w:val="ConsPlusNormal"/>
              <w:jc w:val="center"/>
            </w:pPr>
            <w:r>
              <w:t>Наименование предупредительных мер</w:t>
            </w:r>
          </w:p>
        </w:tc>
        <w:tc>
          <w:tcPr>
            <w:tcW w:w="4713" w:type="dxa"/>
            <w:vMerge w:val="restart"/>
          </w:tcPr>
          <w:p w:rsidR="007E5171" w:rsidRDefault="007E5171">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709" w:type="dxa"/>
            <w:vMerge w:val="restart"/>
          </w:tcPr>
          <w:p w:rsidR="007E5171" w:rsidRDefault="007E5171">
            <w:pPr>
              <w:pStyle w:val="ConsPlusNormal"/>
              <w:jc w:val="center"/>
            </w:pPr>
            <w:r>
              <w:t>Срок исполнения</w:t>
            </w:r>
          </w:p>
        </w:tc>
        <w:tc>
          <w:tcPr>
            <w:tcW w:w="709" w:type="dxa"/>
            <w:vMerge w:val="restart"/>
          </w:tcPr>
          <w:p w:rsidR="007E5171" w:rsidRDefault="007E5171">
            <w:pPr>
              <w:pStyle w:val="ConsPlusNormal"/>
              <w:jc w:val="center"/>
            </w:pPr>
            <w:r>
              <w:t>Единицы измерения</w:t>
            </w:r>
          </w:p>
        </w:tc>
        <w:tc>
          <w:tcPr>
            <w:tcW w:w="992" w:type="dxa"/>
            <w:vMerge w:val="restart"/>
          </w:tcPr>
          <w:p w:rsidR="007E5171" w:rsidRDefault="007E5171">
            <w:pPr>
              <w:pStyle w:val="ConsPlusNormal"/>
              <w:jc w:val="center"/>
            </w:pPr>
            <w:r>
              <w:t>Количество</w:t>
            </w:r>
          </w:p>
        </w:tc>
        <w:tc>
          <w:tcPr>
            <w:tcW w:w="1559" w:type="dxa"/>
          </w:tcPr>
          <w:p w:rsidR="007E5171" w:rsidRDefault="007E5171">
            <w:pPr>
              <w:pStyle w:val="ConsPlusNormal"/>
              <w:jc w:val="center"/>
            </w:pPr>
            <w:r>
              <w:t>Планируемые расходы, руб.</w:t>
            </w:r>
          </w:p>
        </w:tc>
      </w:tr>
      <w:tr w:rsidR="007E5171" w:rsidTr="00475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 w:type="dxa"/>
            <w:vMerge/>
          </w:tcPr>
          <w:p w:rsidR="007E5171" w:rsidRDefault="007E5171">
            <w:pPr>
              <w:pStyle w:val="ConsPlusNormal"/>
            </w:pPr>
          </w:p>
        </w:tc>
        <w:tc>
          <w:tcPr>
            <w:tcW w:w="1077" w:type="dxa"/>
            <w:gridSpan w:val="2"/>
            <w:vMerge/>
          </w:tcPr>
          <w:p w:rsidR="007E5171" w:rsidRDefault="007E5171">
            <w:pPr>
              <w:pStyle w:val="ConsPlusNormal"/>
            </w:pPr>
          </w:p>
        </w:tc>
        <w:tc>
          <w:tcPr>
            <w:tcW w:w="4713" w:type="dxa"/>
            <w:vMerge/>
          </w:tcPr>
          <w:p w:rsidR="007E5171" w:rsidRDefault="007E5171">
            <w:pPr>
              <w:pStyle w:val="ConsPlusNormal"/>
            </w:pPr>
          </w:p>
        </w:tc>
        <w:tc>
          <w:tcPr>
            <w:tcW w:w="709" w:type="dxa"/>
            <w:vMerge/>
          </w:tcPr>
          <w:p w:rsidR="007E5171" w:rsidRDefault="007E5171">
            <w:pPr>
              <w:pStyle w:val="ConsPlusNormal"/>
            </w:pPr>
          </w:p>
        </w:tc>
        <w:tc>
          <w:tcPr>
            <w:tcW w:w="709" w:type="dxa"/>
            <w:vMerge/>
          </w:tcPr>
          <w:p w:rsidR="007E5171" w:rsidRDefault="007E5171">
            <w:pPr>
              <w:pStyle w:val="ConsPlusNormal"/>
            </w:pPr>
          </w:p>
        </w:tc>
        <w:tc>
          <w:tcPr>
            <w:tcW w:w="992" w:type="dxa"/>
            <w:vMerge/>
          </w:tcPr>
          <w:p w:rsidR="007E5171" w:rsidRDefault="007E5171">
            <w:pPr>
              <w:pStyle w:val="ConsPlusNormal"/>
            </w:pPr>
          </w:p>
        </w:tc>
        <w:tc>
          <w:tcPr>
            <w:tcW w:w="1559" w:type="dxa"/>
          </w:tcPr>
          <w:p w:rsidR="007E5171" w:rsidRDefault="007E5171">
            <w:pPr>
              <w:pStyle w:val="ConsPlusNormal"/>
              <w:jc w:val="center"/>
            </w:pPr>
            <w:r>
              <w:t>всего</w:t>
            </w:r>
          </w:p>
        </w:tc>
      </w:tr>
      <w:tr w:rsidR="007E5171" w:rsidTr="00475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 w:type="dxa"/>
          </w:tcPr>
          <w:p w:rsidR="007E5171" w:rsidRDefault="007E5171">
            <w:pPr>
              <w:pStyle w:val="ConsPlusNormal"/>
              <w:jc w:val="center"/>
            </w:pPr>
            <w:r>
              <w:t>1</w:t>
            </w:r>
          </w:p>
        </w:tc>
        <w:tc>
          <w:tcPr>
            <w:tcW w:w="1077" w:type="dxa"/>
            <w:gridSpan w:val="2"/>
          </w:tcPr>
          <w:p w:rsidR="007E5171" w:rsidRDefault="007E5171">
            <w:pPr>
              <w:pStyle w:val="ConsPlusNormal"/>
              <w:jc w:val="center"/>
            </w:pPr>
            <w:r>
              <w:t>2</w:t>
            </w:r>
          </w:p>
        </w:tc>
        <w:tc>
          <w:tcPr>
            <w:tcW w:w="4713" w:type="dxa"/>
          </w:tcPr>
          <w:p w:rsidR="007E5171" w:rsidRDefault="007E5171">
            <w:pPr>
              <w:pStyle w:val="ConsPlusNormal"/>
              <w:jc w:val="center"/>
            </w:pPr>
            <w:r>
              <w:t>3</w:t>
            </w:r>
          </w:p>
        </w:tc>
        <w:tc>
          <w:tcPr>
            <w:tcW w:w="709" w:type="dxa"/>
          </w:tcPr>
          <w:p w:rsidR="007E5171" w:rsidRDefault="007E5171">
            <w:pPr>
              <w:pStyle w:val="ConsPlusNormal"/>
              <w:jc w:val="center"/>
            </w:pPr>
            <w:r>
              <w:t>4</w:t>
            </w:r>
          </w:p>
        </w:tc>
        <w:tc>
          <w:tcPr>
            <w:tcW w:w="709" w:type="dxa"/>
          </w:tcPr>
          <w:p w:rsidR="007E5171" w:rsidRDefault="007E5171">
            <w:pPr>
              <w:pStyle w:val="ConsPlusNormal"/>
              <w:jc w:val="center"/>
            </w:pPr>
            <w:r>
              <w:t>5</w:t>
            </w:r>
          </w:p>
        </w:tc>
        <w:tc>
          <w:tcPr>
            <w:tcW w:w="992" w:type="dxa"/>
          </w:tcPr>
          <w:p w:rsidR="007E5171" w:rsidRDefault="007E5171">
            <w:pPr>
              <w:pStyle w:val="ConsPlusNormal"/>
              <w:jc w:val="center"/>
            </w:pPr>
            <w:r>
              <w:t>6</w:t>
            </w:r>
          </w:p>
        </w:tc>
        <w:tc>
          <w:tcPr>
            <w:tcW w:w="1559" w:type="dxa"/>
          </w:tcPr>
          <w:p w:rsidR="007E5171" w:rsidRDefault="007E5171">
            <w:pPr>
              <w:pStyle w:val="ConsPlusNormal"/>
              <w:jc w:val="center"/>
            </w:pPr>
            <w:r>
              <w:t>7</w:t>
            </w:r>
          </w:p>
        </w:tc>
      </w:tr>
      <w:tr w:rsidR="007E5171" w:rsidTr="00475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 w:type="dxa"/>
          </w:tcPr>
          <w:p w:rsidR="007E5171" w:rsidRDefault="007E5171">
            <w:pPr>
              <w:pStyle w:val="ConsPlusNormal"/>
            </w:pPr>
          </w:p>
        </w:tc>
        <w:tc>
          <w:tcPr>
            <w:tcW w:w="1077" w:type="dxa"/>
            <w:gridSpan w:val="2"/>
          </w:tcPr>
          <w:p w:rsidR="007E5171" w:rsidRDefault="007E5171">
            <w:pPr>
              <w:pStyle w:val="ConsPlusNormal"/>
            </w:pPr>
          </w:p>
        </w:tc>
        <w:tc>
          <w:tcPr>
            <w:tcW w:w="4713" w:type="dxa"/>
          </w:tcPr>
          <w:p w:rsidR="007E5171" w:rsidRDefault="007E5171">
            <w:pPr>
              <w:pStyle w:val="ConsPlusNormal"/>
            </w:pPr>
          </w:p>
        </w:tc>
        <w:tc>
          <w:tcPr>
            <w:tcW w:w="709" w:type="dxa"/>
          </w:tcPr>
          <w:p w:rsidR="007E5171" w:rsidRDefault="007E5171">
            <w:pPr>
              <w:pStyle w:val="ConsPlusNormal"/>
            </w:pPr>
          </w:p>
        </w:tc>
        <w:tc>
          <w:tcPr>
            <w:tcW w:w="709" w:type="dxa"/>
          </w:tcPr>
          <w:p w:rsidR="007E5171" w:rsidRDefault="007E5171">
            <w:pPr>
              <w:pStyle w:val="ConsPlusNormal"/>
            </w:pPr>
          </w:p>
        </w:tc>
        <w:tc>
          <w:tcPr>
            <w:tcW w:w="992" w:type="dxa"/>
          </w:tcPr>
          <w:p w:rsidR="007E5171" w:rsidRDefault="007E5171">
            <w:pPr>
              <w:pStyle w:val="ConsPlusNormal"/>
            </w:pPr>
          </w:p>
        </w:tc>
        <w:tc>
          <w:tcPr>
            <w:tcW w:w="1559" w:type="dxa"/>
          </w:tcPr>
          <w:p w:rsidR="007E5171" w:rsidRDefault="007E5171">
            <w:pPr>
              <w:pStyle w:val="ConsPlusNormal"/>
            </w:pPr>
          </w:p>
        </w:tc>
      </w:tr>
    </w:tbl>
    <w:p w:rsidR="007E5171" w:rsidRDefault="007E5171">
      <w:pPr>
        <w:pStyle w:val="ConsPlusNormal"/>
        <w:jc w:val="both"/>
      </w:pPr>
    </w:p>
    <w:tbl>
      <w:tblPr>
        <w:tblW w:w="0" w:type="auto"/>
        <w:tblLayout w:type="fixed"/>
        <w:tblCellMar>
          <w:top w:w="102" w:type="dxa"/>
          <w:left w:w="62" w:type="dxa"/>
          <w:bottom w:w="102" w:type="dxa"/>
          <w:right w:w="62" w:type="dxa"/>
        </w:tblCellMar>
        <w:tblLook w:val="04A0"/>
      </w:tblPr>
      <w:tblGrid>
        <w:gridCol w:w="3855"/>
        <w:gridCol w:w="340"/>
        <w:gridCol w:w="1247"/>
        <w:gridCol w:w="341"/>
        <w:gridCol w:w="3285"/>
      </w:tblGrid>
      <w:tr w:rsidR="007E5171">
        <w:tc>
          <w:tcPr>
            <w:tcW w:w="3855" w:type="dxa"/>
            <w:tcBorders>
              <w:top w:val="nil"/>
              <w:left w:val="nil"/>
              <w:bottom w:val="nil"/>
              <w:right w:val="nil"/>
            </w:tcBorders>
          </w:tcPr>
          <w:p w:rsidR="007E5171" w:rsidRDefault="007E5171">
            <w:pPr>
              <w:pStyle w:val="ConsPlusNormal"/>
            </w:pPr>
            <w:r>
              <w:t>Руководитель</w:t>
            </w:r>
          </w:p>
        </w:tc>
        <w:tc>
          <w:tcPr>
            <w:tcW w:w="1587" w:type="dxa"/>
            <w:gridSpan w:val="2"/>
            <w:tcBorders>
              <w:top w:val="nil"/>
              <w:left w:val="nil"/>
              <w:bottom w:val="single" w:sz="4" w:space="0" w:color="auto"/>
              <w:right w:val="nil"/>
            </w:tcBorders>
          </w:tcPr>
          <w:p w:rsidR="007E5171" w:rsidRDefault="007E5171">
            <w:pPr>
              <w:pStyle w:val="ConsPlusNormal"/>
            </w:pPr>
          </w:p>
        </w:tc>
        <w:tc>
          <w:tcPr>
            <w:tcW w:w="341" w:type="dxa"/>
            <w:tcBorders>
              <w:top w:val="nil"/>
              <w:left w:val="nil"/>
              <w:bottom w:val="nil"/>
              <w:right w:val="nil"/>
            </w:tcBorders>
          </w:tcPr>
          <w:p w:rsidR="007E5171" w:rsidRDefault="007E5171">
            <w:pPr>
              <w:pStyle w:val="ConsPlusNormal"/>
            </w:pPr>
          </w:p>
        </w:tc>
        <w:tc>
          <w:tcPr>
            <w:tcW w:w="3285" w:type="dxa"/>
            <w:tcBorders>
              <w:top w:val="nil"/>
              <w:left w:val="nil"/>
              <w:bottom w:val="single" w:sz="4" w:space="0" w:color="auto"/>
              <w:right w:val="nil"/>
            </w:tcBorders>
          </w:tcPr>
          <w:p w:rsidR="007E5171" w:rsidRDefault="007E5171">
            <w:pPr>
              <w:pStyle w:val="ConsPlusNormal"/>
            </w:pPr>
          </w:p>
        </w:tc>
      </w:tr>
      <w:tr w:rsidR="007E5171">
        <w:tc>
          <w:tcPr>
            <w:tcW w:w="3855" w:type="dxa"/>
            <w:tcBorders>
              <w:top w:val="nil"/>
              <w:left w:val="nil"/>
              <w:bottom w:val="nil"/>
              <w:right w:val="nil"/>
            </w:tcBorders>
          </w:tcPr>
          <w:p w:rsidR="007E5171" w:rsidRDefault="007E5171">
            <w:pPr>
              <w:pStyle w:val="ConsPlusNormal"/>
            </w:pPr>
          </w:p>
        </w:tc>
        <w:tc>
          <w:tcPr>
            <w:tcW w:w="1587" w:type="dxa"/>
            <w:gridSpan w:val="2"/>
            <w:tcBorders>
              <w:top w:val="single" w:sz="4" w:space="0" w:color="auto"/>
              <w:left w:val="nil"/>
              <w:bottom w:val="nil"/>
              <w:right w:val="nil"/>
            </w:tcBorders>
          </w:tcPr>
          <w:p w:rsidR="007E5171" w:rsidRPr="007E5171" w:rsidRDefault="007E5171">
            <w:pPr>
              <w:pStyle w:val="ConsPlusNormal"/>
              <w:jc w:val="center"/>
              <w:rPr>
                <w:sz w:val="18"/>
                <w:szCs w:val="18"/>
              </w:rPr>
            </w:pPr>
            <w:r w:rsidRPr="007E5171">
              <w:rPr>
                <w:sz w:val="18"/>
                <w:szCs w:val="18"/>
              </w:rPr>
              <w:t>(подпись)</w:t>
            </w:r>
          </w:p>
        </w:tc>
        <w:tc>
          <w:tcPr>
            <w:tcW w:w="341" w:type="dxa"/>
            <w:tcBorders>
              <w:top w:val="nil"/>
              <w:left w:val="nil"/>
              <w:bottom w:val="nil"/>
              <w:right w:val="nil"/>
            </w:tcBorders>
          </w:tcPr>
          <w:p w:rsidR="007E5171" w:rsidRPr="007E5171" w:rsidRDefault="007E5171">
            <w:pPr>
              <w:pStyle w:val="ConsPlusNormal"/>
              <w:rPr>
                <w:sz w:val="18"/>
                <w:szCs w:val="18"/>
              </w:rPr>
            </w:pPr>
          </w:p>
        </w:tc>
        <w:tc>
          <w:tcPr>
            <w:tcW w:w="3285" w:type="dxa"/>
            <w:tcBorders>
              <w:top w:val="single" w:sz="4" w:space="0" w:color="auto"/>
              <w:left w:val="nil"/>
              <w:bottom w:val="nil"/>
              <w:right w:val="nil"/>
            </w:tcBorders>
          </w:tcPr>
          <w:p w:rsidR="007E5171" w:rsidRPr="007E5171" w:rsidRDefault="007E5171">
            <w:pPr>
              <w:pStyle w:val="ConsPlusNormal"/>
              <w:jc w:val="center"/>
              <w:rPr>
                <w:sz w:val="18"/>
                <w:szCs w:val="18"/>
              </w:rPr>
            </w:pPr>
            <w:r w:rsidRPr="007E5171">
              <w:rPr>
                <w:sz w:val="18"/>
                <w:szCs w:val="18"/>
              </w:rPr>
              <w:t>(Ф.И.О.) (отчество указывается при наличии)</w:t>
            </w:r>
          </w:p>
        </w:tc>
      </w:tr>
      <w:tr w:rsidR="007E5171">
        <w:tc>
          <w:tcPr>
            <w:tcW w:w="3855" w:type="dxa"/>
            <w:tcBorders>
              <w:top w:val="nil"/>
              <w:left w:val="nil"/>
              <w:bottom w:val="nil"/>
              <w:right w:val="nil"/>
            </w:tcBorders>
          </w:tcPr>
          <w:p w:rsidR="007E5171" w:rsidRDefault="007E5171">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7E5171" w:rsidRDefault="007E5171">
            <w:pPr>
              <w:pStyle w:val="ConsPlusNormal"/>
            </w:pPr>
          </w:p>
        </w:tc>
        <w:tc>
          <w:tcPr>
            <w:tcW w:w="341" w:type="dxa"/>
            <w:tcBorders>
              <w:top w:val="nil"/>
              <w:left w:val="nil"/>
              <w:bottom w:val="nil"/>
              <w:right w:val="nil"/>
            </w:tcBorders>
          </w:tcPr>
          <w:p w:rsidR="007E5171" w:rsidRDefault="007E5171">
            <w:pPr>
              <w:pStyle w:val="ConsPlusNormal"/>
            </w:pPr>
          </w:p>
        </w:tc>
        <w:tc>
          <w:tcPr>
            <w:tcW w:w="3285" w:type="dxa"/>
            <w:tcBorders>
              <w:top w:val="nil"/>
              <w:left w:val="nil"/>
              <w:bottom w:val="single" w:sz="4" w:space="0" w:color="auto"/>
              <w:right w:val="nil"/>
            </w:tcBorders>
          </w:tcPr>
          <w:p w:rsidR="007E5171" w:rsidRDefault="007E5171">
            <w:pPr>
              <w:pStyle w:val="ConsPlusNormal"/>
            </w:pPr>
          </w:p>
        </w:tc>
      </w:tr>
      <w:tr w:rsidR="007E5171">
        <w:tc>
          <w:tcPr>
            <w:tcW w:w="3855" w:type="dxa"/>
            <w:tcBorders>
              <w:top w:val="nil"/>
              <w:left w:val="nil"/>
              <w:bottom w:val="nil"/>
              <w:right w:val="nil"/>
            </w:tcBorders>
          </w:tcPr>
          <w:p w:rsidR="007E5171" w:rsidRDefault="007E5171">
            <w:pPr>
              <w:pStyle w:val="ConsPlusNormal"/>
            </w:pPr>
          </w:p>
        </w:tc>
        <w:tc>
          <w:tcPr>
            <w:tcW w:w="1587" w:type="dxa"/>
            <w:gridSpan w:val="2"/>
            <w:tcBorders>
              <w:top w:val="single" w:sz="4" w:space="0" w:color="auto"/>
              <w:left w:val="nil"/>
              <w:bottom w:val="nil"/>
              <w:right w:val="nil"/>
            </w:tcBorders>
          </w:tcPr>
          <w:p w:rsidR="007E5171" w:rsidRDefault="007E5171">
            <w:pPr>
              <w:pStyle w:val="ConsPlusNormal"/>
              <w:jc w:val="center"/>
            </w:pPr>
            <w:r>
              <w:t>(подпись)</w:t>
            </w:r>
          </w:p>
        </w:tc>
        <w:tc>
          <w:tcPr>
            <w:tcW w:w="341" w:type="dxa"/>
            <w:tcBorders>
              <w:top w:val="nil"/>
              <w:left w:val="nil"/>
              <w:bottom w:val="nil"/>
              <w:right w:val="nil"/>
            </w:tcBorders>
          </w:tcPr>
          <w:p w:rsidR="007E5171" w:rsidRDefault="007E5171">
            <w:pPr>
              <w:pStyle w:val="ConsPlusNormal"/>
            </w:pPr>
          </w:p>
        </w:tc>
        <w:tc>
          <w:tcPr>
            <w:tcW w:w="3285" w:type="dxa"/>
            <w:tcBorders>
              <w:top w:val="single" w:sz="4" w:space="0" w:color="auto"/>
              <w:left w:val="nil"/>
              <w:bottom w:val="nil"/>
              <w:right w:val="nil"/>
            </w:tcBorders>
          </w:tcPr>
          <w:p w:rsidR="007E5171" w:rsidRDefault="007E5171">
            <w:pPr>
              <w:pStyle w:val="ConsPlusNormal"/>
              <w:jc w:val="center"/>
            </w:pPr>
            <w:r>
              <w:t>(Ф.И.О.) (отчество указывается при наличии)</w:t>
            </w:r>
          </w:p>
        </w:tc>
      </w:tr>
      <w:tr w:rsidR="007E5171">
        <w:tc>
          <w:tcPr>
            <w:tcW w:w="3855" w:type="dxa"/>
            <w:tcBorders>
              <w:top w:val="nil"/>
              <w:left w:val="nil"/>
              <w:bottom w:val="nil"/>
              <w:right w:val="nil"/>
            </w:tcBorders>
          </w:tcPr>
          <w:p w:rsidR="007E5171" w:rsidRDefault="007E5171">
            <w:pPr>
              <w:pStyle w:val="ConsPlusNormal"/>
              <w:ind w:left="283"/>
            </w:pPr>
            <w:r>
              <w:t>"__" _________ 20__ год</w:t>
            </w:r>
          </w:p>
        </w:tc>
        <w:tc>
          <w:tcPr>
            <w:tcW w:w="1587" w:type="dxa"/>
            <w:gridSpan w:val="2"/>
            <w:tcBorders>
              <w:top w:val="nil"/>
              <w:left w:val="nil"/>
              <w:bottom w:val="nil"/>
              <w:right w:val="nil"/>
            </w:tcBorders>
          </w:tcPr>
          <w:p w:rsidR="007E5171" w:rsidRDefault="007E5171">
            <w:pPr>
              <w:pStyle w:val="ConsPlusNormal"/>
            </w:pPr>
          </w:p>
        </w:tc>
        <w:tc>
          <w:tcPr>
            <w:tcW w:w="341" w:type="dxa"/>
            <w:tcBorders>
              <w:top w:val="nil"/>
              <w:left w:val="nil"/>
              <w:bottom w:val="nil"/>
              <w:right w:val="nil"/>
            </w:tcBorders>
          </w:tcPr>
          <w:p w:rsidR="007E5171" w:rsidRDefault="007E5171">
            <w:pPr>
              <w:pStyle w:val="ConsPlusNormal"/>
            </w:pPr>
          </w:p>
        </w:tc>
        <w:tc>
          <w:tcPr>
            <w:tcW w:w="3285" w:type="dxa"/>
            <w:tcBorders>
              <w:top w:val="nil"/>
              <w:left w:val="nil"/>
              <w:bottom w:val="nil"/>
              <w:right w:val="nil"/>
            </w:tcBorders>
          </w:tcPr>
          <w:p w:rsidR="007E5171" w:rsidRDefault="007E5171">
            <w:pPr>
              <w:pStyle w:val="ConsPlusNormal"/>
            </w:pPr>
          </w:p>
        </w:tc>
      </w:tr>
      <w:tr w:rsidR="007E5171">
        <w:tc>
          <w:tcPr>
            <w:tcW w:w="3855" w:type="dxa"/>
            <w:tcBorders>
              <w:top w:val="nil"/>
              <w:left w:val="nil"/>
              <w:bottom w:val="nil"/>
              <w:right w:val="nil"/>
            </w:tcBorders>
          </w:tcPr>
          <w:p w:rsidR="007E5171" w:rsidRDefault="007E5171">
            <w:pPr>
              <w:pStyle w:val="ConsPlusNormal"/>
            </w:pPr>
            <w:r>
              <w:t>М.П. (при наличии)</w:t>
            </w:r>
          </w:p>
        </w:tc>
        <w:tc>
          <w:tcPr>
            <w:tcW w:w="1587" w:type="dxa"/>
            <w:gridSpan w:val="2"/>
            <w:tcBorders>
              <w:top w:val="nil"/>
              <w:left w:val="nil"/>
              <w:bottom w:val="nil"/>
              <w:right w:val="nil"/>
            </w:tcBorders>
          </w:tcPr>
          <w:p w:rsidR="007E5171" w:rsidRDefault="007E5171">
            <w:pPr>
              <w:pStyle w:val="ConsPlusNormal"/>
            </w:pPr>
          </w:p>
        </w:tc>
        <w:tc>
          <w:tcPr>
            <w:tcW w:w="341" w:type="dxa"/>
            <w:tcBorders>
              <w:top w:val="nil"/>
              <w:left w:val="nil"/>
              <w:bottom w:val="nil"/>
              <w:right w:val="nil"/>
            </w:tcBorders>
          </w:tcPr>
          <w:p w:rsidR="007E5171" w:rsidRDefault="007E5171">
            <w:pPr>
              <w:pStyle w:val="ConsPlusNormal"/>
            </w:pPr>
          </w:p>
        </w:tc>
        <w:tc>
          <w:tcPr>
            <w:tcW w:w="3285" w:type="dxa"/>
            <w:tcBorders>
              <w:top w:val="nil"/>
              <w:left w:val="nil"/>
              <w:bottom w:val="nil"/>
              <w:right w:val="nil"/>
            </w:tcBorders>
          </w:tcPr>
          <w:p w:rsidR="007E5171" w:rsidRDefault="007E5171">
            <w:pPr>
              <w:pStyle w:val="ConsPlusNormal"/>
            </w:pPr>
          </w:p>
        </w:tc>
      </w:tr>
      <w:tr w:rsidR="007E5171">
        <w:tc>
          <w:tcPr>
            <w:tcW w:w="3855" w:type="dxa"/>
            <w:tcBorders>
              <w:top w:val="nil"/>
              <w:left w:val="nil"/>
              <w:bottom w:val="nil"/>
              <w:right w:val="nil"/>
            </w:tcBorders>
          </w:tcPr>
          <w:p w:rsidR="007E5171" w:rsidRDefault="007E5171">
            <w:pPr>
              <w:pStyle w:val="ConsPlusNormal"/>
            </w:pPr>
          </w:p>
        </w:tc>
        <w:tc>
          <w:tcPr>
            <w:tcW w:w="1587" w:type="dxa"/>
            <w:gridSpan w:val="2"/>
            <w:tcBorders>
              <w:top w:val="nil"/>
              <w:left w:val="nil"/>
              <w:bottom w:val="nil"/>
              <w:right w:val="nil"/>
            </w:tcBorders>
          </w:tcPr>
          <w:p w:rsidR="007E5171" w:rsidRDefault="007E5171">
            <w:pPr>
              <w:pStyle w:val="ConsPlusNormal"/>
            </w:pPr>
          </w:p>
        </w:tc>
        <w:tc>
          <w:tcPr>
            <w:tcW w:w="341" w:type="dxa"/>
            <w:tcBorders>
              <w:top w:val="nil"/>
              <w:left w:val="nil"/>
              <w:bottom w:val="nil"/>
              <w:right w:val="nil"/>
            </w:tcBorders>
          </w:tcPr>
          <w:p w:rsidR="007E5171" w:rsidRDefault="007E5171">
            <w:pPr>
              <w:pStyle w:val="ConsPlusNormal"/>
            </w:pPr>
          </w:p>
        </w:tc>
        <w:tc>
          <w:tcPr>
            <w:tcW w:w="3285" w:type="dxa"/>
            <w:tcBorders>
              <w:top w:val="nil"/>
              <w:left w:val="nil"/>
              <w:bottom w:val="nil"/>
              <w:right w:val="nil"/>
            </w:tcBorders>
          </w:tcPr>
          <w:p w:rsidR="007E5171" w:rsidRDefault="007E5171">
            <w:pPr>
              <w:pStyle w:val="ConsPlusNormal"/>
            </w:pPr>
          </w:p>
        </w:tc>
      </w:tr>
      <w:tr w:rsidR="007E5171">
        <w:tc>
          <w:tcPr>
            <w:tcW w:w="3855" w:type="dxa"/>
            <w:tcBorders>
              <w:top w:val="nil"/>
              <w:left w:val="nil"/>
              <w:bottom w:val="nil"/>
              <w:right w:val="nil"/>
            </w:tcBorders>
          </w:tcPr>
          <w:p w:rsidR="007E5171" w:rsidRDefault="007E5171">
            <w:pPr>
              <w:pStyle w:val="ConsPlusNormal"/>
              <w:jc w:val="center"/>
            </w:pPr>
            <w:r>
              <w:t>СОГЛАСОВАНО:</w:t>
            </w:r>
          </w:p>
          <w:p w:rsidR="007E5171" w:rsidRDefault="007E5171">
            <w:pPr>
              <w:pStyle w:val="ConsPlusNormal"/>
              <w:jc w:val="center"/>
            </w:pPr>
            <w:r>
              <w:t>Управляющий</w:t>
            </w:r>
          </w:p>
        </w:tc>
        <w:tc>
          <w:tcPr>
            <w:tcW w:w="1587" w:type="dxa"/>
            <w:gridSpan w:val="2"/>
            <w:tcBorders>
              <w:top w:val="nil"/>
              <w:left w:val="nil"/>
              <w:bottom w:val="nil"/>
              <w:right w:val="nil"/>
            </w:tcBorders>
          </w:tcPr>
          <w:p w:rsidR="007E5171" w:rsidRDefault="007E5171">
            <w:pPr>
              <w:pStyle w:val="ConsPlusNormal"/>
            </w:pPr>
          </w:p>
        </w:tc>
        <w:tc>
          <w:tcPr>
            <w:tcW w:w="341" w:type="dxa"/>
            <w:tcBorders>
              <w:top w:val="nil"/>
              <w:left w:val="nil"/>
              <w:bottom w:val="nil"/>
              <w:right w:val="nil"/>
            </w:tcBorders>
          </w:tcPr>
          <w:p w:rsidR="007E5171" w:rsidRDefault="007E5171">
            <w:pPr>
              <w:pStyle w:val="ConsPlusNormal"/>
            </w:pPr>
          </w:p>
        </w:tc>
        <w:tc>
          <w:tcPr>
            <w:tcW w:w="3285" w:type="dxa"/>
            <w:tcBorders>
              <w:top w:val="nil"/>
              <w:left w:val="nil"/>
              <w:bottom w:val="nil"/>
              <w:right w:val="nil"/>
            </w:tcBorders>
          </w:tcPr>
          <w:p w:rsidR="007E5171" w:rsidRDefault="007E5171">
            <w:pPr>
              <w:pStyle w:val="ConsPlusNormal"/>
            </w:pPr>
          </w:p>
        </w:tc>
      </w:tr>
      <w:tr w:rsidR="007E5171">
        <w:tc>
          <w:tcPr>
            <w:tcW w:w="3855" w:type="dxa"/>
            <w:tcBorders>
              <w:top w:val="nil"/>
              <w:left w:val="nil"/>
              <w:bottom w:val="single" w:sz="4" w:space="0" w:color="auto"/>
              <w:right w:val="nil"/>
            </w:tcBorders>
          </w:tcPr>
          <w:p w:rsidR="007E5171" w:rsidRDefault="007E5171">
            <w:pPr>
              <w:pStyle w:val="ConsPlusNormal"/>
            </w:pPr>
          </w:p>
        </w:tc>
        <w:tc>
          <w:tcPr>
            <w:tcW w:w="340" w:type="dxa"/>
            <w:tcBorders>
              <w:top w:val="nil"/>
              <w:left w:val="nil"/>
              <w:bottom w:val="nil"/>
              <w:right w:val="nil"/>
            </w:tcBorders>
          </w:tcPr>
          <w:p w:rsidR="007E5171" w:rsidRDefault="007E5171">
            <w:pPr>
              <w:pStyle w:val="ConsPlusNormal"/>
            </w:pPr>
          </w:p>
        </w:tc>
        <w:tc>
          <w:tcPr>
            <w:tcW w:w="1247" w:type="dxa"/>
            <w:tcBorders>
              <w:top w:val="nil"/>
              <w:left w:val="nil"/>
              <w:bottom w:val="single" w:sz="4" w:space="0" w:color="auto"/>
              <w:right w:val="nil"/>
            </w:tcBorders>
          </w:tcPr>
          <w:p w:rsidR="007E5171" w:rsidRDefault="007E5171">
            <w:pPr>
              <w:pStyle w:val="ConsPlusNormal"/>
            </w:pPr>
          </w:p>
        </w:tc>
        <w:tc>
          <w:tcPr>
            <w:tcW w:w="341" w:type="dxa"/>
            <w:tcBorders>
              <w:top w:val="nil"/>
              <w:left w:val="nil"/>
              <w:bottom w:val="nil"/>
              <w:right w:val="nil"/>
            </w:tcBorders>
          </w:tcPr>
          <w:p w:rsidR="007E5171" w:rsidRDefault="007E5171">
            <w:pPr>
              <w:pStyle w:val="ConsPlusNormal"/>
            </w:pPr>
          </w:p>
        </w:tc>
        <w:tc>
          <w:tcPr>
            <w:tcW w:w="3285" w:type="dxa"/>
            <w:tcBorders>
              <w:top w:val="nil"/>
              <w:left w:val="nil"/>
              <w:bottom w:val="single" w:sz="4" w:space="0" w:color="auto"/>
              <w:right w:val="nil"/>
            </w:tcBorders>
          </w:tcPr>
          <w:p w:rsidR="007E5171" w:rsidRDefault="007E5171">
            <w:pPr>
              <w:pStyle w:val="ConsPlusNormal"/>
            </w:pPr>
          </w:p>
        </w:tc>
      </w:tr>
      <w:tr w:rsidR="007E5171">
        <w:tc>
          <w:tcPr>
            <w:tcW w:w="3855" w:type="dxa"/>
            <w:tcBorders>
              <w:top w:val="single" w:sz="4" w:space="0" w:color="auto"/>
              <w:left w:val="nil"/>
              <w:bottom w:val="nil"/>
              <w:right w:val="nil"/>
            </w:tcBorders>
          </w:tcPr>
          <w:p w:rsidR="007E5171" w:rsidRPr="007E5171" w:rsidRDefault="007E5171">
            <w:pPr>
              <w:pStyle w:val="ConsPlusNormal"/>
              <w:jc w:val="center"/>
              <w:rPr>
                <w:sz w:val="18"/>
                <w:szCs w:val="18"/>
              </w:rPr>
            </w:pPr>
            <w:r w:rsidRPr="007E5171">
              <w:rPr>
                <w:sz w:val="18"/>
                <w:szCs w:val="18"/>
              </w:rPr>
              <w:t>(наименование территориального органа Фонда пенсионного и социального страхования Российской Федерации)</w:t>
            </w:r>
          </w:p>
        </w:tc>
        <w:tc>
          <w:tcPr>
            <w:tcW w:w="340" w:type="dxa"/>
            <w:tcBorders>
              <w:top w:val="nil"/>
              <w:left w:val="nil"/>
              <w:bottom w:val="nil"/>
              <w:right w:val="nil"/>
            </w:tcBorders>
          </w:tcPr>
          <w:p w:rsidR="007E5171" w:rsidRPr="007E5171" w:rsidRDefault="007E5171">
            <w:pPr>
              <w:pStyle w:val="ConsPlusNormal"/>
              <w:rPr>
                <w:sz w:val="18"/>
                <w:szCs w:val="18"/>
              </w:rPr>
            </w:pPr>
          </w:p>
        </w:tc>
        <w:tc>
          <w:tcPr>
            <w:tcW w:w="1247" w:type="dxa"/>
            <w:tcBorders>
              <w:top w:val="single" w:sz="4" w:space="0" w:color="auto"/>
              <w:left w:val="nil"/>
              <w:bottom w:val="nil"/>
              <w:right w:val="nil"/>
            </w:tcBorders>
          </w:tcPr>
          <w:p w:rsidR="007E5171" w:rsidRPr="007E5171" w:rsidRDefault="007E5171">
            <w:pPr>
              <w:pStyle w:val="ConsPlusNormal"/>
              <w:jc w:val="center"/>
              <w:rPr>
                <w:sz w:val="18"/>
                <w:szCs w:val="18"/>
              </w:rPr>
            </w:pPr>
            <w:r w:rsidRPr="007E5171">
              <w:rPr>
                <w:sz w:val="18"/>
                <w:szCs w:val="18"/>
              </w:rPr>
              <w:t>(подпись)</w:t>
            </w:r>
          </w:p>
        </w:tc>
        <w:tc>
          <w:tcPr>
            <w:tcW w:w="341" w:type="dxa"/>
            <w:tcBorders>
              <w:top w:val="nil"/>
              <w:left w:val="nil"/>
              <w:bottom w:val="nil"/>
              <w:right w:val="nil"/>
            </w:tcBorders>
          </w:tcPr>
          <w:p w:rsidR="007E5171" w:rsidRPr="007E5171" w:rsidRDefault="007E5171">
            <w:pPr>
              <w:pStyle w:val="ConsPlusNormal"/>
              <w:rPr>
                <w:sz w:val="18"/>
                <w:szCs w:val="18"/>
              </w:rPr>
            </w:pPr>
          </w:p>
        </w:tc>
        <w:tc>
          <w:tcPr>
            <w:tcW w:w="3285" w:type="dxa"/>
            <w:tcBorders>
              <w:top w:val="single" w:sz="4" w:space="0" w:color="auto"/>
              <w:left w:val="nil"/>
              <w:bottom w:val="nil"/>
              <w:right w:val="nil"/>
            </w:tcBorders>
          </w:tcPr>
          <w:p w:rsidR="007E5171" w:rsidRPr="007E5171" w:rsidRDefault="007E5171">
            <w:pPr>
              <w:pStyle w:val="ConsPlusNormal"/>
              <w:jc w:val="center"/>
              <w:rPr>
                <w:sz w:val="18"/>
                <w:szCs w:val="18"/>
              </w:rPr>
            </w:pPr>
            <w:r w:rsidRPr="007E5171">
              <w:rPr>
                <w:sz w:val="18"/>
                <w:szCs w:val="18"/>
              </w:rPr>
              <w:t>(Ф.И.О.) (отчество указывается при наличии)</w:t>
            </w:r>
          </w:p>
        </w:tc>
      </w:tr>
      <w:tr w:rsidR="007E5171">
        <w:tc>
          <w:tcPr>
            <w:tcW w:w="3855" w:type="dxa"/>
            <w:tcBorders>
              <w:top w:val="nil"/>
              <w:left w:val="nil"/>
              <w:bottom w:val="nil"/>
              <w:right w:val="nil"/>
            </w:tcBorders>
          </w:tcPr>
          <w:p w:rsidR="007E5171" w:rsidRDefault="007E5171">
            <w:pPr>
              <w:pStyle w:val="ConsPlusNormal"/>
            </w:pPr>
          </w:p>
        </w:tc>
        <w:tc>
          <w:tcPr>
            <w:tcW w:w="340" w:type="dxa"/>
            <w:tcBorders>
              <w:top w:val="nil"/>
              <w:left w:val="nil"/>
              <w:bottom w:val="nil"/>
              <w:right w:val="nil"/>
            </w:tcBorders>
          </w:tcPr>
          <w:p w:rsidR="007E5171" w:rsidRDefault="007E5171">
            <w:pPr>
              <w:pStyle w:val="ConsPlusNormal"/>
            </w:pPr>
          </w:p>
        </w:tc>
        <w:tc>
          <w:tcPr>
            <w:tcW w:w="1247" w:type="dxa"/>
            <w:tcBorders>
              <w:top w:val="nil"/>
              <w:left w:val="nil"/>
              <w:bottom w:val="nil"/>
              <w:right w:val="nil"/>
            </w:tcBorders>
          </w:tcPr>
          <w:p w:rsidR="007E5171" w:rsidRDefault="007E5171">
            <w:pPr>
              <w:pStyle w:val="ConsPlusNormal"/>
            </w:pPr>
          </w:p>
        </w:tc>
        <w:tc>
          <w:tcPr>
            <w:tcW w:w="341" w:type="dxa"/>
            <w:tcBorders>
              <w:top w:val="nil"/>
              <w:left w:val="nil"/>
              <w:bottom w:val="nil"/>
              <w:right w:val="nil"/>
            </w:tcBorders>
          </w:tcPr>
          <w:p w:rsidR="007E5171" w:rsidRDefault="007E5171">
            <w:pPr>
              <w:pStyle w:val="ConsPlusNormal"/>
            </w:pPr>
          </w:p>
        </w:tc>
        <w:tc>
          <w:tcPr>
            <w:tcW w:w="3285" w:type="dxa"/>
            <w:tcBorders>
              <w:top w:val="nil"/>
              <w:left w:val="nil"/>
              <w:bottom w:val="nil"/>
              <w:right w:val="nil"/>
            </w:tcBorders>
          </w:tcPr>
          <w:p w:rsidR="007E5171" w:rsidRDefault="007E5171">
            <w:pPr>
              <w:pStyle w:val="ConsPlusNormal"/>
            </w:pPr>
          </w:p>
        </w:tc>
      </w:tr>
      <w:tr w:rsidR="007E5171">
        <w:tc>
          <w:tcPr>
            <w:tcW w:w="3855" w:type="dxa"/>
            <w:tcBorders>
              <w:top w:val="nil"/>
              <w:left w:val="nil"/>
              <w:bottom w:val="nil"/>
              <w:right w:val="nil"/>
            </w:tcBorders>
          </w:tcPr>
          <w:p w:rsidR="007E5171" w:rsidRDefault="007E5171">
            <w:pPr>
              <w:pStyle w:val="ConsPlusNormal"/>
            </w:pPr>
            <w:r>
              <w:t>"__" _________ 20__ год</w:t>
            </w:r>
          </w:p>
        </w:tc>
        <w:tc>
          <w:tcPr>
            <w:tcW w:w="340" w:type="dxa"/>
            <w:tcBorders>
              <w:top w:val="nil"/>
              <w:left w:val="nil"/>
              <w:bottom w:val="nil"/>
              <w:right w:val="nil"/>
            </w:tcBorders>
          </w:tcPr>
          <w:p w:rsidR="007E5171" w:rsidRDefault="007E5171">
            <w:pPr>
              <w:pStyle w:val="ConsPlusNormal"/>
            </w:pPr>
          </w:p>
        </w:tc>
        <w:tc>
          <w:tcPr>
            <w:tcW w:w="1247" w:type="dxa"/>
            <w:tcBorders>
              <w:top w:val="nil"/>
              <w:left w:val="nil"/>
              <w:bottom w:val="nil"/>
              <w:right w:val="nil"/>
            </w:tcBorders>
          </w:tcPr>
          <w:p w:rsidR="007E5171" w:rsidRDefault="007E5171">
            <w:pPr>
              <w:pStyle w:val="ConsPlusNormal"/>
            </w:pPr>
          </w:p>
        </w:tc>
        <w:tc>
          <w:tcPr>
            <w:tcW w:w="341" w:type="dxa"/>
            <w:tcBorders>
              <w:top w:val="nil"/>
              <w:left w:val="nil"/>
              <w:bottom w:val="nil"/>
              <w:right w:val="nil"/>
            </w:tcBorders>
          </w:tcPr>
          <w:p w:rsidR="007E5171" w:rsidRDefault="007E5171">
            <w:pPr>
              <w:pStyle w:val="ConsPlusNormal"/>
            </w:pPr>
          </w:p>
        </w:tc>
        <w:tc>
          <w:tcPr>
            <w:tcW w:w="3285" w:type="dxa"/>
            <w:tcBorders>
              <w:top w:val="nil"/>
              <w:left w:val="nil"/>
              <w:bottom w:val="nil"/>
              <w:right w:val="nil"/>
            </w:tcBorders>
          </w:tcPr>
          <w:p w:rsidR="007E5171" w:rsidRDefault="007E5171">
            <w:pPr>
              <w:pStyle w:val="ConsPlusNormal"/>
            </w:pPr>
          </w:p>
        </w:tc>
      </w:tr>
      <w:tr w:rsidR="007E5171">
        <w:tc>
          <w:tcPr>
            <w:tcW w:w="3855" w:type="dxa"/>
            <w:tcBorders>
              <w:top w:val="nil"/>
              <w:left w:val="nil"/>
              <w:bottom w:val="nil"/>
              <w:right w:val="nil"/>
            </w:tcBorders>
          </w:tcPr>
          <w:p w:rsidR="007E5171" w:rsidRDefault="007E5171">
            <w:pPr>
              <w:pStyle w:val="ConsPlusNormal"/>
            </w:pPr>
            <w:r>
              <w:t>М.П. (</w:t>
            </w:r>
            <w:r w:rsidRPr="007E5171">
              <w:rPr>
                <w:sz w:val="18"/>
                <w:szCs w:val="18"/>
              </w:rPr>
              <w:t>при наличии)</w:t>
            </w:r>
          </w:p>
        </w:tc>
        <w:tc>
          <w:tcPr>
            <w:tcW w:w="340" w:type="dxa"/>
            <w:tcBorders>
              <w:top w:val="nil"/>
              <w:left w:val="nil"/>
              <w:bottom w:val="nil"/>
              <w:right w:val="nil"/>
            </w:tcBorders>
          </w:tcPr>
          <w:p w:rsidR="007E5171" w:rsidRDefault="007E5171">
            <w:pPr>
              <w:pStyle w:val="ConsPlusNormal"/>
            </w:pPr>
          </w:p>
        </w:tc>
        <w:tc>
          <w:tcPr>
            <w:tcW w:w="1247" w:type="dxa"/>
            <w:tcBorders>
              <w:top w:val="nil"/>
              <w:left w:val="nil"/>
              <w:bottom w:val="nil"/>
              <w:right w:val="nil"/>
            </w:tcBorders>
          </w:tcPr>
          <w:p w:rsidR="007E5171" w:rsidRDefault="007E5171">
            <w:pPr>
              <w:pStyle w:val="ConsPlusNormal"/>
            </w:pPr>
          </w:p>
        </w:tc>
        <w:tc>
          <w:tcPr>
            <w:tcW w:w="341" w:type="dxa"/>
            <w:tcBorders>
              <w:top w:val="nil"/>
              <w:left w:val="nil"/>
              <w:bottom w:val="nil"/>
              <w:right w:val="nil"/>
            </w:tcBorders>
          </w:tcPr>
          <w:p w:rsidR="007E5171" w:rsidRDefault="007E5171">
            <w:pPr>
              <w:pStyle w:val="ConsPlusNormal"/>
            </w:pPr>
          </w:p>
        </w:tc>
        <w:tc>
          <w:tcPr>
            <w:tcW w:w="3285" w:type="dxa"/>
            <w:tcBorders>
              <w:top w:val="nil"/>
              <w:left w:val="nil"/>
              <w:bottom w:val="nil"/>
              <w:right w:val="nil"/>
            </w:tcBorders>
          </w:tcPr>
          <w:p w:rsidR="007E5171" w:rsidRDefault="007E5171">
            <w:pPr>
              <w:pStyle w:val="ConsPlusNormal"/>
            </w:pPr>
          </w:p>
        </w:tc>
      </w:tr>
    </w:tbl>
    <w:p w:rsidR="007E5171" w:rsidRDefault="007E5171" w:rsidP="00475EF2">
      <w:pPr>
        <w:pStyle w:val="ConsPlusNormal"/>
        <w:jc w:val="both"/>
      </w:pPr>
    </w:p>
    <w:sectPr w:rsidR="007E5171" w:rsidSect="00A44204">
      <w:pgSz w:w="11906" w:h="16838"/>
      <w:pgMar w:top="851"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171"/>
    <w:rsid w:val="000947C8"/>
    <w:rsid w:val="00475EF2"/>
    <w:rsid w:val="00517101"/>
    <w:rsid w:val="007E5171"/>
    <w:rsid w:val="00A44204"/>
    <w:rsid w:val="00B7779B"/>
    <w:rsid w:val="00FD2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E51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E517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E5171"/>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A9E01D12500840C3ADE984937F3F817CA6F502DBCB8DDDF45B8567EC6BE3C77C33716E93F09E20327B189FA7F9384145B0502AD13A8918V3MBI" TargetMode="External"/><Relationship Id="rId18" Type="http://schemas.openxmlformats.org/officeDocument/2006/relationships/hyperlink" Target="consultantplus://offline/ref=15A9E01D12500840C3ADE984937F3F817CA2FA07D6CB8DDDF45B8567EC6BE3C76E33296292F38123366E4ECEE1VAMFI" TargetMode="External"/><Relationship Id="rId26" Type="http://schemas.openxmlformats.org/officeDocument/2006/relationships/hyperlink" Target="consultantplus://offline/ref=15A9E01D12500840C3ADE984937F3F8179A6F502DDC7D0D7FC028965EB64BCC27B22716E90EE9F202B724CCCVEM0I" TargetMode="External"/><Relationship Id="rId39" Type="http://schemas.openxmlformats.org/officeDocument/2006/relationships/hyperlink" Target="consultantplus://offline/ref=15A9E01D12500840C3ADE984937F3F817BA1FE06DFC98DDDF45B8567EC6BE3C77C33716D90F59477643419C3E2AF2B4045B05229CDV3MBI" TargetMode="External"/><Relationship Id="rId21" Type="http://schemas.openxmlformats.org/officeDocument/2006/relationships/hyperlink" Target="consultantplus://offline/ref=15A9E01D12500840C3ADE984937F3F817BA1FE04D8CB8DDDF45B8567EC6BE3C77C33716E93F09F23337B189FA7F9384145B0502AD13A8918V3MBI" TargetMode="External"/><Relationship Id="rId34" Type="http://schemas.openxmlformats.org/officeDocument/2006/relationships/hyperlink" Target="consultantplus://offline/ref=15A9E01D12500840C3ADE984937F3F817BA1FC07D8C48DDDF45B8567EC6BE3C77C33716E93F09F233D7B189FA7F9384145B0502AD13A8918V3MBI" TargetMode="External"/><Relationship Id="rId42" Type="http://schemas.openxmlformats.org/officeDocument/2006/relationships/hyperlink" Target="consultantplus://offline/ref=15A9E01D12500840C3ADE984937F3F817BA1FE04D8CB8DDDF45B8567EC6BE3C77C33716E93F09F22367B189FA7F9384145B0502AD13A8918V3MBI" TargetMode="External"/><Relationship Id="rId47" Type="http://schemas.openxmlformats.org/officeDocument/2006/relationships/hyperlink" Target="consultantplus://offline/ref=15A9E01D12500840C3ADE984937F3F817BA1FE04D8CB8DDDF45B8567EC6BE3C77C33716E93F09F22337B189FA7F9384145B0502AD13A8918V3MBI" TargetMode="External"/><Relationship Id="rId50" Type="http://schemas.openxmlformats.org/officeDocument/2006/relationships/hyperlink" Target="consultantplus://offline/ref=15A9E01D12500840C3ADE984937F3F817BA1FE04D8CB8DDDF45B8567EC6BE3C77C33716E93F09F22327B189FA7F9384145B0502AD13A8918V3MBI" TargetMode="External"/><Relationship Id="rId55" Type="http://schemas.openxmlformats.org/officeDocument/2006/relationships/hyperlink" Target="consultantplus://offline/ref=15A9E01D12500840C3ADE984937F3F817CA5F503DDCA8DDDF45B8567EC6BE3C77C33716E93F09822377B189FA7F9384145B0502AD13A8918V3MBI" TargetMode="External"/><Relationship Id="rId63" Type="http://schemas.openxmlformats.org/officeDocument/2006/relationships/hyperlink" Target="consultantplus://offline/ref=15A9E01D12500840C3ADE984937F3F817BA1FE04D8CB8DDDF45B8567EC6BE3C77C33716E93F09F21357B189FA7F9384145B0502AD13A8918V3MBI" TargetMode="External"/><Relationship Id="rId68" Type="http://schemas.openxmlformats.org/officeDocument/2006/relationships/hyperlink" Target="consultantplus://offline/ref=15A9E01D12500840C3ADE984937F3F817BA2F500DCC98DDDF45B8567EC6BE3C77C33716E93F09F22337B189FA7F9384145B0502AD13A8918V3MBI" TargetMode="External"/><Relationship Id="rId76" Type="http://schemas.openxmlformats.org/officeDocument/2006/relationships/hyperlink" Target="consultantplus://offline/ref=15A9E01D12500840C3ADE984937F3F817BA7FC00D6CF8DDDF45B8567EC6BE3C77C33716E93F09D2B367B189FA7F9384145B0502AD13A8918V3MBI" TargetMode="External"/><Relationship Id="rId84" Type="http://schemas.openxmlformats.org/officeDocument/2006/relationships/theme" Target="theme/theme1.xml"/><Relationship Id="rId7" Type="http://schemas.openxmlformats.org/officeDocument/2006/relationships/hyperlink" Target="consultantplus://offline/ref=15A9E01D12500840C3ADE984937F3F817BA1FE04D8CB8DDDF45B8567EC6BE3C77C33716E93F09F23337B189FA7F9384145B0502AD13A8918V3MBI" TargetMode="External"/><Relationship Id="rId71" Type="http://schemas.openxmlformats.org/officeDocument/2006/relationships/hyperlink" Target="consultantplus://offline/ref=15A9E01D12500840C3ADE984937F3F817EA5FF04D9C98DDDF45B8567EC6BE3C77C33716E93F09F26357B189FA7F9384145B0502AD13A8918V3MBI" TargetMode="External"/><Relationship Id="rId2" Type="http://schemas.openxmlformats.org/officeDocument/2006/relationships/styles" Target="styles.xml"/><Relationship Id="rId16" Type="http://schemas.openxmlformats.org/officeDocument/2006/relationships/hyperlink" Target="consultantplus://offline/ref=15A9E01D12500840C3ADE984937F3F817DABFA06DEC58DDDF45B8567EC6BE3C76E33296292F38123366E4ECEE1VAMFI" TargetMode="External"/><Relationship Id="rId29" Type="http://schemas.openxmlformats.org/officeDocument/2006/relationships/hyperlink" Target="consultantplus://offline/ref=15A9E01D12500840C3ADE984937F3F817CA4F904DBCE8DDDF45B8567EC6BE3C77C33716E93F09F21357B189FA7F9384145B0502AD13A8918V3MBI" TargetMode="External"/><Relationship Id="rId11" Type="http://schemas.openxmlformats.org/officeDocument/2006/relationships/hyperlink" Target="consultantplus://offline/ref=15A9E01D12500840C3ADE984937F3F817CA4FF0FDAC98DDDF45B8567EC6BE3C76E33296292F38123366E4ECEE1VAMFI" TargetMode="External"/><Relationship Id="rId24" Type="http://schemas.openxmlformats.org/officeDocument/2006/relationships/hyperlink" Target="consultantplus://offline/ref=15A9E01D12500840C3ADE984937F3F817BA1FE06DFC98DDDF45B8567EC6BE3C77C33716E93F09F24327B189FA7F9384145B0502AD13A8918V3MBI" TargetMode="External"/><Relationship Id="rId32" Type="http://schemas.openxmlformats.org/officeDocument/2006/relationships/hyperlink" Target="consultantplus://offline/ref=15A9E01D12500840C3ADE984937F3F817CA5F507D8CA8DDDF45B8567EC6BE3C76E33296292F38123366E4ECEE1VAMFI" TargetMode="External"/><Relationship Id="rId37" Type="http://schemas.openxmlformats.org/officeDocument/2006/relationships/hyperlink" Target="consultantplus://offline/ref=15A9E01D12500840C3ADE984937F3F817BA2F500DCC98DDDF45B8567EC6BE3C77C33716E93F09F22367B189FA7F9384145B0502AD13A8918V3MBI" TargetMode="External"/><Relationship Id="rId40" Type="http://schemas.openxmlformats.org/officeDocument/2006/relationships/hyperlink" Target="consultantplus://offline/ref=15A9E01D12500840C3ADE984937F3F817CA0FD03DCCB8DDDF45B8567EC6BE3C77C33716E93F09B21337B189FA7F9384145B0502AD13A8918V3MBI" TargetMode="External"/><Relationship Id="rId45" Type="http://schemas.openxmlformats.org/officeDocument/2006/relationships/hyperlink" Target="consultantplus://offline/ref=15A9E01D12500840C3ADE984937F3F817CA5FC03DAC98DDDF45B8567EC6BE3C77C33716E93F39C2A347B189FA7F9384145B0502AD13A8918V3MBI" TargetMode="External"/><Relationship Id="rId53" Type="http://schemas.openxmlformats.org/officeDocument/2006/relationships/hyperlink" Target="consultantplus://offline/ref=15A9E01D12500840C3ADE984937F3F817BA0FB07DCCF8DDDF45B8567EC6BE3C77C33716C90FBCB72712541CFE0B2354358AC502BVCMCI" TargetMode="External"/><Relationship Id="rId58" Type="http://schemas.openxmlformats.org/officeDocument/2006/relationships/hyperlink" Target="consultantplus://offline/ref=15A9E01D12500840C3ADE984937F3F817BA1FE04D8CB8DDDF45B8567EC6BE3C77C33716E93F09F223D7B189FA7F9384145B0502AD13A8918V3MBI" TargetMode="External"/><Relationship Id="rId66" Type="http://schemas.openxmlformats.org/officeDocument/2006/relationships/hyperlink" Target="consultantplus://offline/ref=15A9E01D12500840C3ADE984937F3F817BA1FE04D8CB8DDDF45B8567EC6BE3C77C33716E93F09F21367B189FA7F9384145B0502AD13A8918V3MBI" TargetMode="External"/><Relationship Id="rId74" Type="http://schemas.openxmlformats.org/officeDocument/2006/relationships/hyperlink" Target="consultantplus://offline/ref=15A9E01D12500840C3ADE984937F3F817CA5FC03DAC98DDDF45B8567EC6BE3C76E33296292F38123366E4ECEE1VAMFI" TargetMode="External"/><Relationship Id="rId79" Type="http://schemas.openxmlformats.org/officeDocument/2006/relationships/hyperlink" Target="consultantplus://offline/ref=15A9E01D12500840C3ADE984937F3F817BA1FE04D8CB8DDDF45B8567EC6BE3C77C33716E93F09F21307B189FA7F9384145B0502AD13A8918V3MB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5A9E01D12500840C3ADE984937F3F817BA1FE04D8CB8DDDF45B8567EC6BE3C77C33716E93F09F223C7B189FA7F9384145B0502AD13A8918V3MBI" TargetMode="External"/><Relationship Id="rId82" Type="http://schemas.openxmlformats.org/officeDocument/2006/relationships/hyperlink" Target="consultantplus://offline/ref=15A9E01D12500840C3ADE984937F3F817BA7FC00D6CF8DDDF45B8567EC6BE3C77C33716E93F09D2B317B189FA7F9384145B0502AD13A8918V3MBI" TargetMode="External"/><Relationship Id="rId10" Type="http://schemas.openxmlformats.org/officeDocument/2006/relationships/hyperlink" Target="consultantplus://offline/ref=15A9E01D12500840C3ADE984937F3F817BA0F50EDBCC8DDDF45B8567EC6BE3C77C33716E93F09F26367B189FA7F9384145B0502AD13A8918V3MBI" TargetMode="External"/><Relationship Id="rId19" Type="http://schemas.openxmlformats.org/officeDocument/2006/relationships/hyperlink" Target="consultantplus://offline/ref=15A9E01D12500840C3ADE984937F3F817BA7FC00D6CF8DDDF45B8567EC6BE3C77C33716E93F09D2B357B189FA7F9384145B0502AD13A8918V3MBI" TargetMode="External"/><Relationship Id="rId31" Type="http://schemas.openxmlformats.org/officeDocument/2006/relationships/hyperlink" Target="consultantplus://offline/ref=15A9E01D12500840C3ADE984937F3F817CA1FC0FDBC88DDDF45B8567EC6BE3C77C33716E93F09F22307B189FA7F9384145B0502AD13A8918V3MBI" TargetMode="External"/><Relationship Id="rId44" Type="http://schemas.openxmlformats.org/officeDocument/2006/relationships/hyperlink" Target="consultantplus://offline/ref=15A9E01D12500840C3ADE984937F3F817CA5FC03DAC98DDDF45B8567EC6BE3C77C33716E93F39923357B189FA7F9384145B0502AD13A8918V3MBI" TargetMode="External"/><Relationship Id="rId52" Type="http://schemas.openxmlformats.org/officeDocument/2006/relationships/hyperlink" Target="consultantplus://offline/ref=15A9E01D12500840C3ADE984937F3F817CA7FB03DACD8DDDF45B8567EC6BE3C77C33716E93F09F21327B189FA7F9384145B0502AD13A8918V3MBI" TargetMode="External"/><Relationship Id="rId60" Type="http://schemas.openxmlformats.org/officeDocument/2006/relationships/hyperlink" Target="consultantplus://offline/ref=15A9E01D12500840C3ADE984937F3F817CA4F904DBCE8DDDF45B8567EC6BE3C76E33296292F38123366E4ECEE1VAMFI" TargetMode="External"/><Relationship Id="rId65" Type="http://schemas.openxmlformats.org/officeDocument/2006/relationships/hyperlink" Target="consultantplus://offline/ref=15A9E01D12500840C3ADE984937F3F817BA1FE04D8CB8DDDF45B8567EC6BE3C77C33716E93F09F21367B189FA7F9384145B0502AD13A8918V3MBI" TargetMode="External"/><Relationship Id="rId73" Type="http://schemas.openxmlformats.org/officeDocument/2006/relationships/hyperlink" Target="consultantplus://offline/ref=15A9E01D12500840C3ADE984937F3F817CA5FC03DAC98DDDF45B8567EC6BE3C77C33716E93F39923357B189FA7F9384145B0502AD13A8918V3MBI" TargetMode="External"/><Relationship Id="rId78" Type="http://schemas.openxmlformats.org/officeDocument/2006/relationships/hyperlink" Target="consultantplus://offline/ref=15A9E01D12500840C3ADE984937F3F817BA2F500DCC98DDDF45B8567EC6BE3C77C33716E93F09F20357B189FA7F9384145B0502AD13A8918V3MBI" TargetMode="External"/><Relationship Id="rId81" Type="http://schemas.openxmlformats.org/officeDocument/2006/relationships/hyperlink" Target="consultantplus://offline/ref=15A9E01D12500840C3ADE984937F3F817BA1FE04D8CB8DDDF45B8567EC6BE3C77C33716E93F09F21327B189FA7F9384145B0502AD13A8918V3MBI" TargetMode="External"/><Relationship Id="rId4" Type="http://schemas.openxmlformats.org/officeDocument/2006/relationships/webSettings" Target="webSettings.xml"/><Relationship Id="rId9" Type="http://schemas.openxmlformats.org/officeDocument/2006/relationships/hyperlink" Target="consultantplus://offline/ref=15A9E01D12500840C3ADE984937F3F817BA1FE06DFC98DDDF45B8567EC6BE3C77C33716E9AF19477643419C3E2AF2B4045B05229CDV3MBI" TargetMode="External"/><Relationship Id="rId14" Type="http://schemas.openxmlformats.org/officeDocument/2006/relationships/hyperlink" Target="consultantplus://offline/ref=15A9E01D12500840C3ADE984937F3F817DA3FE02DBCA8DDDF45B8567EC6BE3C76E33296292F38123366E4ECEE1VAMFI" TargetMode="External"/><Relationship Id="rId22" Type="http://schemas.openxmlformats.org/officeDocument/2006/relationships/hyperlink" Target="consultantplus://offline/ref=15A9E01D12500840C3ADE984937F3F817BA7FC00D6CF8DDDF45B8567EC6BE3C77C33716E93F09D2B347B189FA7F9384145B0502AD13A8918V3MBI" TargetMode="External"/><Relationship Id="rId27" Type="http://schemas.openxmlformats.org/officeDocument/2006/relationships/hyperlink" Target="consultantplus://offline/ref=15A9E01D12500840C3ADE984937F3F817BA1FC0FDFCE8DDDF45B8567EC6BE3C77C3371679BFBCB72712541CFE0B2354358AC502BVCMCI" TargetMode="External"/><Relationship Id="rId30" Type="http://schemas.openxmlformats.org/officeDocument/2006/relationships/hyperlink" Target="consultantplus://offline/ref=15A9E01D12500840C3ADE984937F3F817BA3F507DBCB8DDDF45B8567EC6BE3C77C33716E93F09F23337B189FA7F9384145B0502AD13A8918V3MBI" TargetMode="External"/><Relationship Id="rId35" Type="http://schemas.openxmlformats.org/officeDocument/2006/relationships/hyperlink" Target="consultantplus://offline/ref=15A9E01D12500840C3ADE984937F3F817BA2F500DCC98DDDF45B8567EC6BE3C77C33716E93F09F22347B189FA7F9384145B0502AD13A8918V3MBI" TargetMode="External"/><Relationship Id="rId43" Type="http://schemas.openxmlformats.org/officeDocument/2006/relationships/hyperlink" Target="consultantplus://offline/ref=15A9E01D12500840C3ADE984937F3F817CA5FC03DAC98DDDF45B8567EC6BE3C77C33716E93F39A24347B189FA7F9384145B0502AD13A8918V3MBI" TargetMode="External"/><Relationship Id="rId48" Type="http://schemas.openxmlformats.org/officeDocument/2006/relationships/hyperlink" Target="consultantplus://offline/ref=15A9E01D12500840C3ADE984937F3F817DA3F507D9C58DDDF45B8567EC6BE3C77C33716E93F09F26327B189FA7F9384145B0502AD13A8918V3MBI" TargetMode="External"/><Relationship Id="rId56" Type="http://schemas.openxmlformats.org/officeDocument/2006/relationships/hyperlink" Target="consultantplus://offline/ref=15A9E01D12500840C3ADE984937F3F817CA5F503DDCA8DDDF45B8567EC6BE3C76E33296292F38123366E4ECEE1VAMFI" TargetMode="External"/><Relationship Id="rId64" Type="http://schemas.openxmlformats.org/officeDocument/2006/relationships/hyperlink" Target="consultantplus://offline/ref=15A9E01D12500840C3ADE984937F3F817BA1FE04D8CB8DDDF45B8567EC6BE3C77C33716E93F09F21377B189FA7F9384145B0502AD13A8918V3MBI" TargetMode="External"/><Relationship Id="rId69" Type="http://schemas.openxmlformats.org/officeDocument/2006/relationships/hyperlink" Target="consultantplus://offline/ref=15A9E01D12500840C3ADE984937F3F817BA2F500DCC98DDDF45B8567EC6BE3C77C33716E93F09F22327B189FA7F9384145B0502AD13A8918V3MBI" TargetMode="External"/><Relationship Id="rId77" Type="http://schemas.openxmlformats.org/officeDocument/2006/relationships/hyperlink" Target="consultantplus://offline/ref=15A9E01D12500840C3ADE984937F3F817BA2F500DCC98DDDF45B8567EC6BE3C77C33716E93F09F213D7B189FA7F9384145B0502AD13A8918V3MBI" TargetMode="External"/><Relationship Id="rId8" Type="http://schemas.openxmlformats.org/officeDocument/2006/relationships/hyperlink" Target="consultantplus://offline/ref=15A9E01D12500840C3ADE984937F3F817BA7FC00D6CF8DDDF45B8567EC6BE3C77C33716E93F09D243C7B189FA7F9384145B0502AD13A8918V3MBI" TargetMode="External"/><Relationship Id="rId51" Type="http://schemas.openxmlformats.org/officeDocument/2006/relationships/hyperlink" Target="consultantplus://offline/ref=15A9E01D12500840C3ADE984937F3F817DA3F507D9C58DDDF45B8567EC6BE3C77C33716E93F09F26327B189FA7F9384145B0502AD13A8918V3MBI" TargetMode="External"/><Relationship Id="rId72" Type="http://schemas.openxmlformats.org/officeDocument/2006/relationships/hyperlink" Target="consultantplus://offline/ref=15A9E01D12500840C3ADE984937F3F817CA5FC03DAC98DDDF45B8567EC6BE3C77C33716E93F39A24347B189FA7F9384145B0502AD13A8918V3MBI" TargetMode="External"/><Relationship Id="rId80" Type="http://schemas.openxmlformats.org/officeDocument/2006/relationships/hyperlink" Target="consultantplus://offline/ref=15A9E01D12500840C3ADE984937F3F817BA1FE04D8CB8DDDF45B8567EC6BE3C77C33716E93F09F21337B189FA7F9384145B0502AD13A8918V3MBI" TargetMode="External"/><Relationship Id="rId3" Type="http://schemas.openxmlformats.org/officeDocument/2006/relationships/settings" Target="settings.xml"/><Relationship Id="rId12" Type="http://schemas.openxmlformats.org/officeDocument/2006/relationships/hyperlink" Target="consultantplus://offline/ref=15A9E01D12500840C3ADE984937F3F817EA7F400DDCB8DDDF45B8567EC6BE3C76E33296292F38123366E4ECEE1VAMFI" TargetMode="External"/><Relationship Id="rId17" Type="http://schemas.openxmlformats.org/officeDocument/2006/relationships/hyperlink" Target="consultantplus://offline/ref=15A9E01D12500840C3ADE984937F3F817CA3FB03DFCE8DDDF45B8567EC6BE3C76E33296292F38123366E4ECEE1VAMFI" TargetMode="External"/><Relationship Id="rId25" Type="http://schemas.openxmlformats.org/officeDocument/2006/relationships/hyperlink" Target="consultantplus://offline/ref=15A9E01D12500840C3ADE984937F3F8179A6F502DDC7D0D7FC028965EB64BCC27B22716E90EE9F202B724CCCVEM0I" TargetMode="External"/><Relationship Id="rId33" Type="http://schemas.openxmlformats.org/officeDocument/2006/relationships/hyperlink" Target="consultantplus://offline/ref=15A9E01D12500840C3ADE984937F3F817BA3FB03DACC8DDDF45B8567EC6BE3C76E33296292F38123366E4ECEE1VAMFI" TargetMode="External"/><Relationship Id="rId38" Type="http://schemas.openxmlformats.org/officeDocument/2006/relationships/hyperlink" Target="consultantplus://offline/ref=15A9E01D12500840C3ADE984937F3F817BA1FE04D8CB8DDDF45B8567EC6BE3C77C33716E93F09F22357B189FA7F9384145B0502AD13A8918V3MBI" TargetMode="External"/><Relationship Id="rId46" Type="http://schemas.openxmlformats.org/officeDocument/2006/relationships/hyperlink" Target="consultantplus://offline/ref=15A9E01D12500840C3ADE984937F3F817DA3F500DDCD8DDDF45B8567EC6BE3C76E33296292F38123366E4ECEE1VAMFI" TargetMode="External"/><Relationship Id="rId59" Type="http://schemas.openxmlformats.org/officeDocument/2006/relationships/hyperlink" Target="consultantplus://offline/ref=15A9E01D12500840C3ADE984937F3F817BA3F507DBCB8DDDF45B8567EC6BE3C76E33296292F38123366E4ECEE1VAMFI" TargetMode="External"/><Relationship Id="rId67" Type="http://schemas.openxmlformats.org/officeDocument/2006/relationships/hyperlink" Target="consultantplus://offline/ref=15A9E01D12500840C3ADE984937F3F817CA4F40ED6CE8DDDF45B8567EC6BE3C76E33296292F38123366E4ECEE1VAMFI" TargetMode="External"/><Relationship Id="rId20" Type="http://schemas.openxmlformats.org/officeDocument/2006/relationships/hyperlink" Target="consultantplus://offline/ref=15A9E01D12500840C3ADE984937F3F817BA2F500DCC98DDDF45B8567EC6BE3C77C33716E93F09F23337B189FA7F9384145B0502AD13A8918V3MBI" TargetMode="External"/><Relationship Id="rId41" Type="http://schemas.openxmlformats.org/officeDocument/2006/relationships/hyperlink" Target="consultantplus://offline/ref=15A9E01D12500840C3ADE984937F3F817BA1FE04D8CB8DDDF45B8567EC6BE3C77C33716E93F09F22377B189FA7F9384145B0502AD13A8918V3MBI" TargetMode="External"/><Relationship Id="rId54" Type="http://schemas.openxmlformats.org/officeDocument/2006/relationships/hyperlink" Target="consultantplus://offline/ref=15A9E01D12500840C3ADE984937F3F817BA1FE04D8CB8DDDF45B8567EC6BE3C77C33716E93F09F223D7B189FA7F9384145B0502AD13A8918V3MBI" TargetMode="External"/><Relationship Id="rId62" Type="http://schemas.openxmlformats.org/officeDocument/2006/relationships/hyperlink" Target="consultantplus://offline/ref=15A9E01D12500840C3ADE984937F3F817CA1FC0FDBC88DDDF45B8567EC6BE3C77C33716E93F09F22307B189FA7F9384145B0502AD13A8918V3MBI" TargetMode="External"/><Relationship Id="rId70" Type="http://schemas.openxmlformats.org/officeDocument/2006/relationships/hyperlink" Target="consultantplus://offline/ref=15A9E01D12500840C3ADE984937F3F817BA1FE04D8CB8DDDF45B8567EC6BE3C77C33716E93F09F21317B189FA7F9384145B0502AD13A8918V3MBI" TargetMode="External"/><Relationship Id="rId75" Type="http://schemas.openxmlformats.org/officeDocument/2006/relationships/hyperlink" Target="consultantplus://offline/ref=15A9E01D12500840C3ADE984937F3F817BA2F500DCC98DDDF45B8567EC6BE3C77C33716E93F09F223C7B189FA7F9384145B0502AD13A8918V3MB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5A9E01D12500840C3ADE984937F3F817BA2F500DCC98DDDF45B8567EC6BE3C77C33716E93F09F23337B189FA7F9384145B0502AD13A8918V3MBI" TargetMode="External"/><Relationship Id="rId15" Type="http://schemas.openxmlformats.org/officeDocument/2006/relationships/hyperlink" Target="consultantplus://offline/ref=15A9E01D12500840C3ADE984937F3F817DA3FE0ED8C88DDDF45B8567EC6BE3C76E33296292F38123366E4ECEE1VAMFI" TargetMode="External"/><Relationship Id="rId23" Type="http://schemas.openxmlformats.org/officeDocument/2006/relationships/hyperlink" Target="consultantplus://offline/ref=15A9E01D12500840C3ADE984937F3F817BA7FC00D6CF8DDDF45B8567EC6BE3C77C33716E93F09D2B377B189FA7F9384145B0502AD13A8918V3MBI" TargetMode="External"/><Relationship Id="rId28" Type="http://schemas.openxmlformats.org/officeDocument/2006/relationships/hyperlink" Target="consultantplus://offline/ref=15A9E01D12500840C3ADE984937F3F817DA3F507D9C58DDDF45B8567EC6BE3C77C33716E93F09F26327B189FA7F9384145B0502AD13A8918V3MBI" TargetMode="External"/><Relationship Id="rId36" Type="http://schemas.openxmlformats.org/officeDocument/2006/relationships/hyperlink" Target="consultantplus://offline/ref=15A9E01D12500840C3ADE984937F3F817EA5FF04D9C98DDDF45B8567EC6BE3C76E33296292F38123366E4ECEE1VAMFI" TargetMode="External"/><Relationship Id="rId49" Type="http://schemas.openxmlformats.org/officeDocument/2006/relationships/hyperlink" Target="consultantplus://offline/ref=15A9E01D12500840C3ADE984937F3F817BA1FE04D8CB8DDDF45B8567EC6BE3C77C33716E93F09F22337B189FA7F9384145B0502AD13A8918V3MBI" TargetMode="External"/><Relationship Id="rId57" Type="http://schemas.openxmlformats.org/officeDocument/2006/relationships/hyperlink" Target="consultantplus://offline/ref=15A9E01D12500840C3ADE984937F3F817CA5F503DDCA8DDDF45B8567EC6BE3C77C33716E93F09822377B189FA7F9384145B0502AD13A8918V3M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67636-55D7-40FC-AA93-F0016058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11257</Words>
  <Characters>64170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e.pashnikova.62</dc:creator>
  <cp:lastModifiedBy>e.pashnikova.62</cp:lastModifiedBy>
  <cp:revision>2</cp:revision>
  <dcterms:created xsi:type="dcterms:W3CDTF">2023-03-13T12:56:00Z</dcterms:created>
  <dcterms:modified xsi:type="dcterms:W3CDTF">2023-03-13T12:56:00Z</dcterms:modified>
</cp:coreProperties>
</file>