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0D" w:rsidRPr="00B23A9A" w:rsidRDefault="002F740D" w:rsidP="002F740D">
      <w:pPr>
        <w:jc w:val="center"/>
        <w:rPr>
          <w:rFonts w:ascii="Times New Roman" w:hAnsi="Times New Roman" w:cs="Times New Roman"/>
          <w:b/>
        </w:rPr>
      </w:pPr>
      <w:r w:rsidRPr="00B23A9A">
        <w:rPr>
          <w:rFonts w:ascii="Times New Roman" w:hAnsi="Times New Roman" w:cs="Times New Roman"/>
          <w:b/>
        </w:rPr>
        <w:t>Заседание комиссии государственного учреждения – Управления ПФР по Са</w:t>
      </w:r>
      <w:r>
        <w:rPr>
          <w:rFonts w:ascii="Times New Roman" w:hAnsi="Times New Roman" w:cs="Times New Roman"/>
          <w:b/>
        </w:rPr>
        <w:t>пожковскому</w:t>
      </w:r>
      <w:r w:rsidRPr="00B23A9A">
        <w:rPr>
          <w:rFonts w:ascii="Times New Roman" w:hAnsi="Times New Roman" w:cs="Times New Roman"/>
          <w:b/>
        </w:rPr>
        <w:t xml:space="preserve"> району Рязанской области по соблюдению требований к служебному поведению и урегулированию конфликта интересов</w:t>
      </w:r>
    </w:p>
    <w:p w:rsidR="002F740D" w:rsidRDefault="002F740D" w:rsidP="002F74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B23A9A">
        <w:rPr>
          <w:rFonts w:ascii="Times New Roman" w:hAnsi="Times New Roman" w:cs="Times New Roman"/>
          <w:b/>
        </w:rPr>
        <w:t>т 1</w:t>
      </w:r>
      <w:r>
        <w:rPr>
          <w:rFonts w:ascii="Times New Roman" w:hAnsi="Times New Roman" w:cs="Times New Roman"/>
          <w:b/>
        </w:rPr>
        <w:t>3</w:t>
      </w:r>
      <w:r w:rsidRPr="00B23A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сентября</w:t>
      </w:r>
      <w:r w:rsidRPr="00B23A9A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3</w:t>
      </w:r>
      <w:r w:rsidRPr="00B23A9A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  <w:b/>
        </w:rPr>
        <w:t>.</w:t>
      </w:r>
    </w:p>
    <w:p w:rsidR="002F740D" w:rsidRDefault="002F740D" w:rsidP="002F740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сентября 2013 года состоялось заседание Комиссии государственного учреждения </w:t>
      </w:r>
      <w:r w:rsidRPr="00795113">
        <w:rPr>
          <w:rFonts w:ascii="Times New Roman" w:hAnsi="Times New Roman" w:cs="Times New Roman"/>
        </w:rPr>
        <w:t>Управления ПФР по Са</w:t>
      </w:r>
      <w:r>
        <w:rPr>
          <w:rFonts w:ascii="Times New Roman" w:hAnsi="Times New Roman" w:cs="Times New Roman"/>
        </w:rPr>
        <w:t>пожковскому</w:t>
      </w:r>
      <w:r w:rsidRPr="00795113">
        <w:rPr>
          <w:rFonts w:ascii="Times New Roman" w:hAnsi="Times New Roman" w:cs="Times New Roman"/>
        </w:rPr>
        <w:t xml:space="preserve"> району Рязанской области по соблюдению требований к служебному поведению и урегулированию конфликта интересов (далее комиссия Управления)</w:t>
      </w:r>
      <w:r>
        <w:rPr>
          <w:rFonts w:ascii="Times New Roman" w:hAnsi="Times New Roman" w:cs="Times New Roman"/>
        </w:rPr>
        <w:t>.</w:t>
      </w:r>
    </w:p>
    <w:p w:rsidR="002F740D" w:rsidRDefault="002F740D" w:rsidP="002F740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комиссии Управления было рассмотрено:</w:t>
      </w:r>
    </w:p>
    <w:p w:rsidR="002F740D" w:rsidRDefault="002F740D" w:rsidP="002F740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Представления Прокуратуры </w:t>
      </w:r>
      <w:proofErr w:type="spellStart"/>
      <w:r>
        <w:rPr>
          <w:rFonts w:ascii="Times New Roman" w:hAnsi="Times New Roman" w:cs="Times New Roman"/>
        </w:rPr>
        <w:t>Сапожковского</w:t>
      </w:r>
      <w:proofErr w:type="spellEnd"/>
      <w:r>
        <w:rPr>
          <w:rFonts w:ascii="Times New Roman" w:hAnsi="Times New Roman" w:cs="Times New Roman"/>
        </w:rPr>
        <w:t xml:space="preserve"> района Рязанской области от 04.09.2013г. № 17-104в-2013 «Об устранении нарушений законодательства о противодействии </w:t>
      </w:r>
      <w:bookmarkStart w:id="0" w:name="_GoBack"/>
      <w:bookmarkEnd w:id="0"/>
      <w:r>
        <w:rPr>
          <w:rFonts w:ascii="Times New Roman" w:hAnsi="Times New Roman" w:cs="Times New Roman"/>
        </w:rPr>
        <w:t>коррупции» полученного 12.09.2013г.</w:t>
      </w:r>
    </w:p>
    <w:p w:rsidR="002F740D" w:rsidRDefault="002F740D" w:rsidP="002F740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заседания Комиссии Управления постановила:</w:t>
      </w:r>
    </w:p>
    <w:p w:rsidR="002F740D" w:rsidRDefault="002F740D" w:rsidP="002F740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Признать, что причина представления работниками Управления неправильно оформленных и неполных сведений о доходах является объективной и уважительной. В связи с незнанием правильного заполнения сведений из-за того, что работники заполняли справки о доходах впервые, комиссия решила не привлекать работников Управления ПФР к дисциплинарной ответственности.</w:t>
      </w:r>
    </w:p>
    <w:p w:rsidR="00045718" w:rsidRDefault="00045718"/>
    <w:sectPr w:rsidR="0004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B"/>
    <w:rsid w:val="00045718"/>
    <w:rsid w:val="002F740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072GorbachevaNV</dc:creator>
  <cp:keywords/>
  <dc:description/>
  <cp:lastModifiedBy>072GorbachevaNV</cp:lastModifiedBy>
  <cp:revision>2</cp:revision>
  <dcterms:created xsi:type="dcterms:W3CDTF">2019-06-05T09:16:00Z</dcterms:created>
  <dcterms:modified xsi:type="dcterms:W3CDTF">2019-06-05T09:16:00Z</dcterms:modified>
</cp:coreProperties>
</file>