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9" w:rsidRDefault="006162B9" w:rsidP="006162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Заседание комиссии государственного учреждения – Управления ПФР по Сараевскому району Рязанской области по соблюдению требований к служебному поведению и урегулированию конфликта интересов</w:t>
      </w:r>
    </w:p>
    <w:p w:rsidR="006162B9" w:rsidRDefault="006162B9" w:rsidP="006162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12 декабря 2014 года.</w:t>
      </w:r>
    </w:p>
    <w:p w:rsidR="006162B9" w:rsidRDefault="006162B9" w:rsidP="006162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декабря 2014 года состоялось заседание Комиссии государственного учреждения Управления ПФР по Сараевскому району Рязанской области по соблюдению требований к служебному поведению и урегулированию конфликта интересов (далее комиссия Управления).</w:t>
      </w:r>
    </w:p>
    <w:p w:rsidR="006162B9" w:rsidRDefault="006162B9" w:rsidP="006162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Управления было рассмотрено:</w:t>
      </w:r>
    </w:p>
    <w:p w:rsidR="006162B9" w:rsidRDefault="006162B9" w:rsidP="006162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вопроса родственных отношений </w:t>
      </w: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ачальника</w:t>
      </w:r>
      <w:proofErr w:type="spellEnd"/>
      <w:r>
        <w:rPr>
          <w:rFonts w:ascii="Times New Roman" w:hAnsi="Times New Roman" w:cs="Times New Roman"/>
        </w:rPr>
        <w:t xml:space="preserve"> отдела назначения, перерасчета пенсий и оценки пенсионных прав застрахованных лиц и ее матери – специалиста-эксперта отдела назначения, перерасчета пенсий и оценки пенсионных прав застрахованных лиц.</w:t>
      </w:r>
    </w:p>
    <w:p w:rsidR="006162B9" w:rsidRDefault="006162B9" w:rsidP="006162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заседания Комиссии Управления постановила:</w:t>
      </w:r>
    </w:p>
    <w:p w:rsidR="006162B9" w:rsidRDefault="006162B9" w:rsidP="006162B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Признать, что личная заинтересованность </w:t>
      </w: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ачальника</w:t>
      </w:r>
      <w:proofErr w:type="spellEnd"/>
      <w:r>
        <w:rPr>
          <w:rFonts w:ascii="Times New Roman" w:hAnsi="Times New Roman" w:cs="Times New Roman"/>
        </w:rPr>
        <w:t xml:space="preserve"> отдела не может повлиять на надлежащее исполнение должностных обязанностей специалиста - эксперта.</w:t>
      </w:r>
    </w:p>
    <w:p w:rsidR="006162B9" w:rsidRDefault="006162B9" w:rsidP="006162B9">
      <w:pPr>
        <w:ind w:firstLine="709"/>
        <w:jc w:val="both"/>
        <w:rPr>
          <w:rFonts w:ascii="Times New Roman" w:hAnsi="Times New Roman" w:cs="Times New Roman"/>
        </w:rPr>
      </w:pPr>
    </w:p>
    <w:p w:rsidR="000D602C" w:rsidRDefault="000D602C">
      <w:bookmarkStart w:id="0" w:name="_GoBack"/>
      <w:bookmarkEnd w:id="0"/>
    </w:p>
    <w:sectPr w:rsidR="000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3"/>
    <w:rsid w:val="000D602C"/>
    <w:rsid w:val="006162B9"/>
    <w:rsid w:val="006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072GorbachevaNV</dc:creator>
  <cp:keywords/>
  <dc:description/>
  <cp:lastModifiedBy>072GorbachevaNV</cp:lastModifiedBy>
  <cp:revision>2</cp:revision>
  <dcterms:created xsi:type="dcterms:W3CDTF">2019-06-05T09:15:00Z</dcterms:created>
  <dcterms:modified xsi:type="dcterms:W3CDTF">2019-06-05T09:15:00Z</dcterms:modified>
</cp:coreProperties>
</file>