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06" w:rsidRPr="00B23A9A" w:rsidRDefault="00B23A9A" w:rsidP="00B23A9A">
      <w:pPr>
        <w:jc w:val="center"/>
        <w:rPr>
          <w:rFonts w:ascii="Times New Roman" w:hAnsi="Times New Roman" w:cs="Times New Roman"/>
          <w:b/>
        </w:rPr>
      </w:pPr>
      <w:r w:rsidRPr="00B23A9A">
        <w:rPr>
          <w:rFonts w:ascii="Times New Roman" w:hAnsi="Times New Roman" w:cs="Times New Roman"/>
          <w:b/>
        </w:rPr>
        <w:t>Заседание комиссии государственного учреждения – Управления ПФР по Сараевскому району Рязанской области по соблюдению требований к служебному поведению и урегулированию конфликта интересов</w:t>
      </w:r>
    </w:p>
    <w:p w:rsidR="00795113" w:rsidRDefault="00B23A9A" w:rsidP="00B23A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B23A9A">
        <w:rPr>
          <w:rFonts w:ascii="Times New Roman" w:hAnsi="Times New Roman" w:cs="Times New Roman"/>
          <w:b/>
        </w:rPr>
        <w:t>т 14 октября 2014 года</w:t>
      </w:r>
      <w:r w:rsidR="002E5A3E">
        <w:rPr>
          <w:rFonts w:ascii="Times New Roman" w:hAnsi="Times New Roman" w:cs="Times New Roman"/>
          <w:b/>
        </w:rPr>
        <w:t>.</w:t>
      </w:r>
    </w:p>
    <w:p w:rsidR="00B23A9A" w:rsidRDefault="00795113" w:rsidP="007951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октября 2014года состоялось заседание Комиссии государственного учреждения </w:t>
      </w:r>
      <w:r w:rsidRPr="00795113">
        <w:rPr>
          <w:rFonts w:ascii="Times New Roman" w:hAnsi="Times New Roman" w:cs="Times New Roman"/>
        </w:rPr>
        <w:t>Управления ПФР по Сараевскому району Рязанской области по соблюдению требований к служебному поведению и урегулированию конфликта интересов (далее комиссия Управления)</w:t>
      </w:r>
      <w:r>
        <w:rPr>
          <w:rFonts w:ascii="Times New Roman" w:hAnsi="Times New Roman" w:cs="Times New Roman"/>
        </w:rPr>
        <w:t>.</w:t>
      </w:r>
    </w:p>
    <w:p w:rsidR="00795113" w:rsidRDefault="00795113" w:rsidP="007951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комиссии Управления было рассмотрено:</w:t>
      </w:r>
    </w:p>
    <w:p w:rsidR="00795113" w:rsidRDefault="00795113" w:rsidP="007951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прокурора о предоставлении неполных сведений о доходах, об имуществе  и обязательствах имущественного характера руководителем финансово-экономической группы на супруга.</w:t>
      </w:r>
    </w:p>
    <w:p w:rsidR="00795113" w:rsidRDefault="00795113" w:rsidP="007951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заседания Комиссии Управления постановила:</w:t>
      </w:r>
    </w:p>
    <w:p w:rsidR="00795113" w:rsidRDefault="00795113" w:rsidP="007951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представленные сведения о доходах, об имуществе и обязательствах имущественного характера достоверными.</w:t>
      </w:r>
    </w:p>
    <w:p w:rsidR="00795113" w:rsidRDefault="0079511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DD4403" w:rsidRDefault="00DD4403" w:rsidP="00795113">
      <w:pPr>
        <w:ind w:firstLine="709"/>
        <w:jc w:val="both"/>
        <w:rPr>
          <w:rFonts w:ascii="Times New Roman" w:hAnsi="Times New Roman" w:cs="Times New Roman"/>
        </w:rPr>
      </w:pPr>
    </w:p>
    <w:p w:rsidR="00F65981" w:rsidRDefault="00F65981" w:rsidP="00F65981">
      <w:pPr>
        <w:tabs>
          <w:tab w:val="left" w:pos="1714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F6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27"/>
    <w:rsid w:val="00127A27"/>
    <w:rsid w:val="002B7006"/>
    <w:rsid w:val="002E5A3E"/>
    <w:rsid w:val="002F3DEF"/>
    <w:rsid w:val="006B37A2"/>
    <w:rsid w:val="00795113"/>
    <w:rsid w:val="008F7FDB"/>
    <w:rsid w:val="00A11315"/>
    <w:rsid w:val="00B23A9A"/>
    <w:rsid w:val="00CE358A"/>
    <w:rsid w:val="00DD4403"/>
    <w:rsid w:val="00F6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072GorbachevaNV</dc:creator>
  <cp:keywords/>
  <dc:description/>
  <cp:lastModifiedBy>072GorbachevaNV</cp:lastModifiedBy>
  <cp:revision>11</cp:revision>
  <dcterms:created xsi:type="dcterms:W3CDTF">2019-06-04T07:04:00Z</dcterms:created>
  <dcterms:modified xsi:type="dcterms:W3CDTF">2019-06-05T09:18:00Z</dcterms:modified>
</cp:coreProperties>
</file>