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7CE" w:rsidRPr="00FC2A51" w:rsidRDefault="00494DE3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B67CE" w:rsidRPr="00FC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 комиссии государственного учреждения – Отделения Пенсионного фонда Российской Федерации по Рязанской области</w:t>
      </w:r>
    </w:p>
    <w:p w:rsidR="00DB67CE" w:rsidRPr="00FC2A51" w:rsidRDefault="00DB67CE" w:rsidP="00494D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соблюдению требований к служебному поведению и урегулированию конфликта интересов  </w:t>
      </w:r>
      <w:r w:rsidR="0086311C" w:rsidRPr="00FC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2020 года</w:t>
      </w: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 состоялось заседание</w:t>
      </w:r>
      <w:r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Комиссии ПФР)</w:t>
      </w: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A51" w:rsidRDefault="00FC2A51" w:rsidP="00FC2A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ведомление  главного специалиста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- эксперта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отдела  Отделения  об исключении возможности конфликта интересов в связи с тем, что  близкий родственник (дочь) работает  </w:t>
      </w:r>
      <w:r w:rsidR="0060546E" w:rsidRPr="0060546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60546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должности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главного специалист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эксперта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территориальном органе Пенсионного фонда</w:t>
      </w:r>
      <w:r w:rsidR="0060546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подведомственного Отделению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FC2A51" w:rsidRDefault="00FC2A51" w:rsidP="00FC2A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.</w:t>
      </w:r>
    </w:p>
    <w:p w:rsidR="00FC2A51" w:rsidRDefault="00FC2A51" w:rsidP="00FC2A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FC2A51" w:rsidRDefault="00FC2A51" w:rsidP="00FC2A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FC2A51" w:rsidRDefault="00FC2A51" w:rsidP="00FC2A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изнать, что   личная заинтересованность  может привести к конфликту интересов</w:t>
      </w:r>
      <w:r w:rsidR="0060546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054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екомендовать о  недопущении и необходимости принятия мер по недопущению в дальнейшем возникновения конфликта интересов.</w:t>
      </w: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A51" w:rsidRDefault="00FC2A51" w:rsidP="00FC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A51" w:rsidRDefault="00FC2A51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3" w:rsidRPr="006402A5" w:rsidRDefault="00494DE3" w:rsidP="00494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2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Шитова Ирина Вячеславовна, заместитель управляющего  </w:t>
      </w:r>
    </w:p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Отделением;</w:t>
      </w:r>
    </w:p>
    <w:p w:rsidR="00DB67CE" w:rsidRPr="006402A5" w:rsidRDefault="00DB67CE" w:rsidP="00DB67CE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члены комиссии  –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Симачёва</w:t>
      </w:r>
      <w:proofErr w:type="spellEnd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Елена Васильевна –  руководитель группы по кадрам</w:t>
      </w:r>
    </w:p>
    <w:p w:rsidR="00DB67CE" w:rsidRPr="004C078D" w:rsidRDefault="00DB67CE" w:rsidP="00DB67CE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</w:t>
      </w: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Отделения (заместитель председателя);</w:t>
      </w:r>
    </w:p>
    <w:p w:rsidR="004C078D" w:rsidRPr="004C078D" w:rsidRDefault="004C078D" w:rsidP="004C078D">
      <w:pPr>
        <w:tabs>
          <w:tab w:val="num" w:pos="0"/>
          <w:tab w:val="left" w:pos="142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Михеева Татьяна Николаевна – заместитель управляющег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начальник бюджетного отдела;</w:t>
      </w:r>
    </w:p>
    <w:p w:rsidR="00DB67CE" w:rsidRPr="006402A5" w:rsidRDefault="00DB67CE" w:rsidP="00DB67CE">
      <w:pPr>
        <w:tabs>
          <w:tab w:val="left" w:pos="142"/>
          <w:tab w:val="num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Жукова Жанна Владимировна – начальник юридического отдела Отделения;</w:t>
      </w:r>
    </w:p>
    <w:p w:rsidR="00DB67CE" w:rsidRPr="006402A5" w:rsidRDefault="00DB67CE" w:rsidP="00DB67CE">
      <w:pPr>
        <w:tabs>
          <w:tab w:val="left" w:pos="142"/>
          <w:tab w:val="num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Пустотина</w:t>
      </w:r>
      <w:proofErr w:type="spellEnd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Светлана Ивановна – начальник отдела по работе с    обращениями граждан, застрахованных лиц, организаций и  страхователей Отделения;</w:t>
      </w:r>
    </w:p>
    <w:p w:rsidR="00DB67CE" w:rsidRPr="006402A5" w:rsidRDefault="00DB67CE" w:rsidP="00DB67CE">
      <w:pPr>
        <w:tabs>
          <w:tab w:val="left" w:pos="142"/>
          <w:tab w:val="num" w:pos="851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Губич</w:t>
      </w:r>
      <w:proofErr w:type="spellEnd"/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Владимировна, -                                                                директор  областного государственного                                                       бюджетного образовательного учреждения                                                                «Специальная (коррекционная  образовательная    школа №10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Рязани; </w:t>
      </w:r>
    </w:p>
    <w:p w:rsidR="00DB67CE" w:rsidRDefault="00DB67CE" w:rsidP="00DB67CE">
      <w:pPr>
        <w:tabs>
          <w:tab w:val="left" w:pos="142"/>
        </w:tabs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</w:t>
      </w: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Сёмина</w:t>
      </w:r>
      <w:proofErr w:type="spellEnd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Надежда Александровна – руководитель группы по      делопроизводству Отделения (секретарь комиссии).</w:t>
      </w:r>
    </w:p>
    <w:p w:rsidR="0086311C" w:rsidRDefault="0086311C" w:rsidP="00DB67CE">
      <w:pPr>
        <w:tabs>
          <w:tab w:val="left" w:pos="142"/>
        </w:tabs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86311C" w:rsidRDefault="0086311C" w:rsidP="00DB67CE">
      <w:pPr>
        <w:tabs>
          <w:tab w:val="left" w:pos="142"/>
        </w:tabs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Приглашенные:</w:t>
      </w:r>
    </w:p>
    <w:p w:rsidR="0086311C" w:rsidRPr="006402A5" w:rsidRDefault="0086311C" w:rsidP="00DB67CE">
      <w:pPr>
        <w:tabs>
          <w:tab w:val="left" w:pos="142"/>
        </w:tabs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Королева Т.Н. – Начальник отдела казначейств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главный бухгалтер Отделения. </w:t>
      </w:r>
    </w:p>
    <w:p w:rsidR="00DB67CE" w:rsidRPr="006402A5" w:rsidRDefault="00DB67CE" w:rsidP="00DB67CE">
      <w:pPr>
        <w:tabs>
          <w:tab w:val="left" w:pos="142"/>
          <w:tab w:val="num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B67CE" w:rsidRPr="006402A5" w:rsidRDefault="00DB67CE" w:rsidP="00DB67CE">
      <w:pPr>
        <w:tabs>
          <w:tab w:val="left" w:pos="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Повестка дня заседания комиссии:</w:t>
      </w:r>
    </w:p>
    <w:p w:rsidR="00DB67CE" w:rsidRPr="006402A5" w:rsidRDefault="00DB67CE" w:rsidP="00DB67CE">
      <w:pPr>
        <w:tabs>
          <w:tab w:val="left" w:pos="0"/>
          <w:tab w:val="num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</w:pPr>
    </w:p>
    <w:p w:rsidR="00DB67CE" w:rsidRPr="006402A5" w:rsidRDefault="00DB67CE" w:rsidP="00DB67CE">
      <w:pPr>
        <w:pStyle w:val="a3"/>
        <w:numPr>
          <w:ilvl w:val="0"/>
          <w:numId w:val="8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 принятии решения о голосовании комиссией.</w:t>
      </w:r>
    </w:p>
    <w:p w:rsidR="00DB67CE" w:rsidRDefault="00DB67CE" w:rsidP="00DB67CE">
      <w:pPr>
        <w:tabs>
          <w:tab w:val="left" w:pos="0"/>
          <w:tab w:val="num" w:pos="567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Вопрос рассматривается в соответствии с п. 23 Положения о комиссии,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</w:t>
      </w: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утвержденного  приказом управляющего Отделением от 10.08.2016 № 82-Д</w:t>
      </w:r>
    </w:p>
    <w:p w:rsidR="004C078D" w:rsidRDefault="004C078D" w:rsidP="00DB67CE">
      <w:pPr>
        <w:pStyle w:val="a3"/>
        <w:numPr>
          <w:ilvl w:val="0"/>
          <w:numId w:val="8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8D">
        <w:rPr>
          <w:rFonts w:ascii="Times New Roman" w:hAnsi="Times New Roman" w:cs="Times New Roman"/>
          <w:sz w:val="24"/>
          <w:szCs w:val="24"/>
        </w:rPr>
        <w:t>О рассмотрения з</w:t>
      </w:r>
      <w:r w:rsidR="00E71551" w:rsidRPr="004C078D">
        <w:rPr>
          <w:rFonts w:ascii="Times New Roman" w:hAnsi="Times New Roman" w:cs="Times New Roman"/>
          <w:sz w:val="24"/>
          <w:szCs w:val="24"/>
        </w:rPr>
        <w:t>аявлени</w:t>
      </w:r>
      <w:r w:rsidRPr="004C078D">
        <w:rPr>
          <w:rFonts w:ascii="Times New Roman" w:hAnsi="Times New Roman" w:cs="Times New Roman"/>
          <w:sz w:val="24"/>
          <w:szCs w:val="24"/>
        </w:rPr>
        <w:t>я</w:t>
      </w:r>
      <w:r w:rsidR="00E71551" w:rsidRPr="004C078D">
        <w:rPr>
          <w:rFonts w:ascii="Times New Roman" w:hAnsi="Times New Roman" w:cs="Times New Roman"/>
          <w:sz w:val="24"/>
          <w:szCs w:val="24"/>
        </w:rPr>
        <w:t xml:space="preserve"> </w:t>
      </w:r>
      <w:r w:rsidR="0086311C">
        <w:rPr>
          <w:rFonts w:ascii="Times New Roman" w:hAnsi="Times New Roman" w:cs="Times New Roman"/>
          <w:sz w:val="24"/>
          <w:szCs w:val="24"/>
        </w:rPr>
        <w:t>Лукьяновой Л.П.</w:t>
      </w:r>
      <w:r w:rsidR="00E71551" w:rsidRPr="004C078D">
        <w:rPr>
          <w:rFonts w:ascii="Times New Roman" w:hAnsi="Times New Roman" w:cs="Times New Roman"/>
          <w:sz w:val="24"/>
          <w:szCs w:val="24"/>
        </w:rPr>
        <w:t xml:space="preserve"> – </w:t>
      </w:r>
      <w:r w:rsidR="00DB67CE" w:rsidRPr="004C078D">
        <w:rPr>
          <w:rFonts w:ascii="Times New Roman" w:hAnsi="Times New Roman" w:cs="Times New Roman"/>
          <w:sz w:val="24"/>
          <w:szCs w:val="24"/>
        </w:rPr>
        <w:t>главного специалиста-эксперта отдела казначейства Отделения</w:t>
      </w:r>
      <w:r w:rsidRPr="004C078D">
        <w:rPr>
          <w:rFonts w:ascii="Times New Roman" w:hAnsi="Times New Roman" w:cs="Times New Roman"/>
          <w:sz w:val="24"/>
          <w:szCs w:val="24"/>
        </w:rPr>
        <w:t>.</w:t>
      </w:r>
    </w:p>
    <w:p w:rsidR="008C0972" w:rsidRDefault="008C0972" w:rsidP="008C097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0972" w:rsidRPr="006402A5" w:rsidRDefault="008C0972" w:rsidP="008C0972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A5">
        <w:rPr>
          <w:rFonts w:ascii="Times New Roman" w:hAnsi="Times New Roman" w:cs="Times New Roman"/>
          <w:b/>
          <w:sz w:val="24"/>
          <w:szCs w:val="24"/>
        </w:rPr>
        <w:t>По 1-ому вопросу</w:t>
      </w:r>
      <w:r w:rsidRPr="006402A5">
        <w:rPr>
          <w:rFonts w:ascii="Times New Roman" w:hAnsi="Times New Roman" w:cs="Times New Roman"/>
          <w:sz w:val="24"/>
          <w:szCs w:val="24"/>
        </w:rPr>
        <w:t xml:space="preserve"> выступила  </w:t>
      </w:r>
      <w:r w:rsidRPr="006402A5">
        <w:rPr>
          <w:rFonts w:ascii="Times New Roman" w:hAnsi="Times New Roman" w:cs="Times New Roman"/>
          <w:sz w:val="24"/>
          <w:szCs w:val="24"/>
          <w:u w:val="single"/>
        </w:rPr>
        <w:t xml:space="preserve">Шитова И.В. – заместитель управляющего Отделением </w:t>
      </w:r>
      <w:r w:rsidRPr="006402A5">
        <w:rPr>
          <w:rFonts w:ascii="Times New Roman" w:hAnsi="Times New Roman" w:cs="Times New Roman"/>
          <w:sz w:val="24"/>
          <w:szCs w:val="24"/>
        </w:rPr>
        <w:t>с предложением об определении порядка принятия  комиссией решений   по рассматриваемым вопросам  путем открытого голосования  простым большинством голосов присутствующих на заседании членов комиссии.</w:t>
      </w:r>
    </w:p>
    <w:p w:rsidR="008C0972" w:rsidRPr="006402A5" w:rsidRDefault="008C0972" w:rsidP="008C09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A5">
        <w:rPr>
          <w:rFonts w:ascii="Times New Roman" w:hAnsi="Times New Roman" w:cs="Times New Roman"/>
          <w:sz w:val="24"/>
          <w:szCs w:val="24"/>
        </w:rPr>
        <w:t xml:space="preserve">Прошу проголосовать: </w:t>
      </w:r>
    </w:p>
    <w:p w:rsidR="008C0972" w:rsidRPr="006402A5" w:rsidRDefault="008C0972" w:rsidP="008C09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A5">
        <w:rPr>
          <w:rFonts w:ascii="Times New Roman" w:hAnsi="Times New Roman" w:cs="Times New Roman"/>
          <w:sz w:val="24"/>
          <w:szCs w:val="24"/>
        </w:rPr>
        <w:t xml:space="preserve">   Голосование:</w:t>
      </w:r>
    </w:p>
    <w:p w:rsidR="008C0972" w:rsidRPr="006402A5" w:rsidRDefault="008C0972" w:rsidP="008C09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A5">
        <w:rPr>
          <w:rFonts w:ascii="Times New Roman" w:hAnsi="Times New Roman" w:cs="Times New Roman"/>
          <w:sz w:val="24"/>
          <w:szCs w:val="24"/>
        </w:rPr>
        <w:t xml:space="preserve">  «За» -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C0972" w:rsidRPr="006402A5" w:rsidRDefault="008C0972" w:rsidP="008C09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2A5">
        <w:rPr>
          <w:rFonts w:ascii="Times New Roman" w:hAnsi="Times New Roman" w:cs="Times New Roman"/>
          <w:sz w:val="24"/>
          <w:szCs w:val="24"/>
        </w:rPr>
        <w:lastRenderedPageBreak/>
        <w:t xml:space="preserve">  «Против» -0 </w:t>
      </w:r>
    </w:p>
    <w:p w:rsidR="008C0972" w:rsidRPr="006402A5" w:rsidRDefault="008C0972" w:rsidP="008C0972">
      <w:pPr>
        <w:tabs>
          <w:tab w:val="num" w:pos="851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«Воздержалось» -0</w:t>
      </w:r>
    </w:p>
    <w:p w:rsidR="008C0972" w:rsidRPr="006402A5" w:rsidRDefault="008C0972" w:rsidP="008C0972">
      <w:pPr>
        <w:tabs>
          <w:tab w:val="num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Комиссии  по данному вопросу проголосовала  единогласно.</w:t>
      </w:r>
    </w:p>
    <w:p w:rsidR="008C0972" w:rsidRPr="008C0972" w:rsidRDefault="008C0972" w:rsidP="008C097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67CE" w:rsidRDefault="00DB67CE" w:rsidP="008C0972">
      <w:p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7CE">
        <w:rPr>
          <w:rFonts w:ascii="Times New Roman" w:hAnsi="Times New Roman" w:cs="Times New Roman"/>
          <w:sz w:val="24"/>
          <w:szCs w:val="24"/>
        </w:rPr>
        <w:t xml:space="preserve"> </w:t>
      </w:r>
      <w:r w:rsidR="008C0972" w:rsidRPr="00F9355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C0972">
        <w:rPr>
          <w:rFonts w:ascii="Times New Roman" w:hAnsi="Times New Roman" w:cs="Times New Roman"/>
          <w:b/>
          <w:sz w:val="24"/>
          <w:szCs w:val="24"/>
        </w:rPr>
        <w:t>2</w:t>
      </w:r>
      <w:r w:rsidR="008C0972" w:rsidRPr="00F93551">
        <w:rPr>
          <w:rFonts w:ascii="Times New Roman" w:hAnsi="Times New Roman" w:cs="Times New Roman"/>
          <w:b/>
          <w:sz w:val="24"/>
          <w:szCs w:val="24"/>
        </w:rPr>
        <w:t>-ому вопросу</w:t>
      </w:r>
      <w:r w:rsidR="008C0972" w:rsidRPr="00F93551">
        <w:rPr>
          <w:rFonts w:ascii="Times New Roman" w:hAnsi="Times New Roman" w:cs="Times New Roman"/>
          <w:sz w:val="24"/>
          <w:szCs w:val="24"/>
        </w:rPr>
        <w:t xml:space="preserve"> выступила  </w:t>
      </w:r>
      <w:r w:rsidR="008C0972" w:rsidRPr="00F93551">
        <w:rPr>
          <w:rFonts w:ascii="Times New Roman" w:hAnsi="Times New Roman" w:cs="Times New Roman"/>
          <w:sz w:val="24"/>
          <w:szCs w:val="24"/>
          <w:u w:val="single"/>
        </w:rPr>
        <w:t>Шитова И.В. – заместитель управляющего Отделением</w:t>
      </w:r>
    </w:p>
    <w:p w:rsidR="008C0972" w:rsidRPr="00DB67CE" w:rsidRDefault="008C0972" w:rsidP="008C0972">
      <w:p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51" w:rsidRDefault="008C0972" w:rsidP="008C0972">
      <w:pPr>
        <w:pStyle w:val="a3"/>
        <w:tabs>
          <w:tab w:val="left" w:pos="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551" w:rsidRPr="00DB67CE">
        <w:rPr>
          <w:rFonts w:ascii="Times New Roman" w:hAnsi="Times New Roman" w:cs="Times New Roman"/>
          <w:sz w:val="24"/>
          <w:szCs w:val="24"/>
        </w:rPr>
        <w:t xml:space="preserve"> В заявлении  </w:t>
      </w:r>
      <w:r w:rsidR="0086311C">
        <w:rPr>
          <w:rFonts w:ascii="Times New Roman" w:hAnsi="Times New Roman" w:cs="Times New Roman"/>
          <w:sz w:val="24"/>
          <w:szCs w:val="24"/>
        </w:rPr>
        <w:t>Лукьяновой Л.П.</w:t>
      </w:r>
      <w:r w:rsidR="00E71551" w:rsidRPr="00DB67CE">
        <w:rPr>
          <w:rFonts w:ascii="Times New Roman" w:hAnsi="Times New Roman" w:cs="Times New Roman"/>
          <w:sz w:val="24"/>
          <w:szCs w:val="24"/>
        </w:rPr>
        <w:t xml:space="preserve"> просит рассмотреть вопрос об урегулировании конфликта интересов  в связи с </w:t>
      </w:r>
      <w:r w:rsidR="00DB67CE">
        <w:rPr>
          <w:rFonts w:ascii="Times New Roman" w:hAnsi="Times New Roman" w:cs="Times New Roman"/>
          <w:sz w:val="24"/>
          <w:szCs w:val="24"/>
        </w:rPr>
        <w:t xml:space="preserve"> тем, что ее</w:t>
      </w:r>
      <w:r w:rsidR="00E71551" w:rsidRPr="00DB67CE">
        <w:rPr>
          <w:rFonts w:ascii="Times New Roman" w:hAnsi="Times New Roman" w:cs="Times New Roman"/>
          <w:sz w:val="24"/>
          <w:szCs w:val="24"/>
        </w:rPr>
        <w:t xml:space="preserve"> доч</w:t>
      </w:r>
      <w:r w:rsidR="00DB67CE">
        <w:rPr>
          <w:rFonts w:ascii="Times New Roman" w:hAnsi="Times New Roman" w:cs="Times New Roman"/>
          <w:sz w:val="24"/>
          <w:szCs w:val="24"/>
        </w:rPr>
        <w:t>ь</w:t>
      </w:r>
      <w:r w:rsidR="00E71551" w:rsidRPr="00DB67CE">
        <w:rPr>
          <w:rFonts w:ascii="Times New Roman" w:hAnsi="Times New Roman" w:cs="Times New Roman"/>
          <w:sz w:val="24"/>
          <w:szCs w:val="24"/>
        </w:rPr>
        <w:t xml:space="preserve"> </w:t>
      </w:r>
      <w:r w:rsidR="005E3C12" w:rsidRPr="00DB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11C">
        <w:rPr>
          <w:rFonts w:ascii="Times New Roman" w:hAnsi="Times New Roman" w:cs="Times New Roman"/>
          <w:sz w:val="24"/>
          <w:szCs w:val="24"/>
        </w:rPr>
        <w:t>Кирнас</w:t>
      </w:r>
      <w:proofErr w:type="spellEnd"/>
      <w:r w:rsidR="0086311C">
        <w:rPr>
          <w:rFonts w:ascii="Times New Roman" w:hAnsi="Times New Roman" w:cs="Times New Roman"/>
          <w:sz w:val="24"/>
          <w:szCs w:val="24"/>
        </w:rPr>
        <w:t xml:space="preserve"> Ольга Петровна работает главным специалистом-экспертом  финансово-экономического отдела</w:t>
      </w:r>
      <w:r w:rsidR="00DB67CE">
        <w:rPr>
          <w:rFonts w:ascii="Times New Roman" w:hAnsi="Times New Roman" w:cs="Times New Roman"/>
          <w:sz w:val="24"/>
          <w:szCs w:val="24"/>
        </w:rPr>
        <w:t xml:space="preserve"> в ГУ-</w:t>
      </w:r>
      <w:r w:rsidR="0086311C">
        <w:rPr>
          <w:rFonts w:ascii="Times New Roman" w:hAnsi="Times New Roman" w:cs="Times New Roman"/>
          <w:sz w:val="24"/>
          <w:szCs w:val="24"/>
        </w:rPr>
        <w:t>Центра по  выплате пенсий и обработке  информации.</w:t>
      </w:r>
    </w:p>
    <w:p w:rsidR="003B73DC" w:rsidRPr="00DB67CE" w:rsidRDefault="003B73DC" w:rsidP="00DB67CE">
      <w:pPr>
        <w:pStyle w:val="a3"/>
        <w:tabs>
          <w:tab w:val="left" w:pos="0"/>
          <w:tab w:val="num" w:pos="851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B941B2" w:rsidRPr="009B79C6" w:rsidRDefault="003B73DC" w:rsidP="008C0972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9C6">
        <w:rPr>
          <w:rFonts w:ascii="Times New Roman" w:hAnsi="Times New Roman" w:cs="Times New Roman"/>
          <w:sz w:val="24"/>
          <w:szCs w:val="24"/>
          <w:u w:val="single"/>
        </w:rPr>
        <w:t>Сёмина</w:t>
      </w:r>
      <w:proofErr w:type="spellEnd"/>
      <w:r w:rsidRPr="009B79C6">
        <w:rPr>
          <w:rFonts w:ascii="Times New Roman" w:hAnsi="Times New Roman" w:cs="Times New Roman"/>
          <w:sz w:val="24"/>
          <w:szCs w:val="24"/>
          <w:u w:val="single"/>
        </w:rPr>
        <w:t xml:space="preserve"> Н.А. – руководитель группы по делопроизводству  </w:t>
      </w:r>
      <w:proofErr w:type="gramStart"/>
      <w:r w:rsidRPr="009B79C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9B79C6">
        <w:rPr>
          <w:rFonts w:ascii="Times New Roman" w:hAnsi="Times New Roman" w:cs="Times New Roman"/>
          <w:sz w:val="24"/>
          <w:szCs w:val="24"/>
          <w:u w:val="single"/>
        </w:rPr>
        <w:t>секретарь)</w:t>
      </w:r>
    </w:p>
    <w:p w:rsidR="003B73DC" w:rsidRPr="003B73DC" w:rsidRDefault="003B73DC" w:rsidP="003B73D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B73DC" w:rsidRDefault="003B73DC" w:rsidP="00AC1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комиссии   имеются следующие документы:</w:t>
      </w:r>
    </w:p>
    <w:p w:rsidR="00AC1134" w:rsidRDefault="003B73DC" w:rsidP="00AC1134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Должностная инструкция главного специалиста-эксперта отдела казначейства;</w:t>
      </w:r>
    </w:p>
    <w:p w:rsidR="003B73DC" w:rsidRDefault="003B73DC" w:rsidP="00AC1134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положение об отделе казначейства;</w:t>
      </w:r>
    </w:p>
    <w:p w:rsidR="003B73DC" w:rsidRDefault="003B73DC" w:rsidP="00AC1134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6311C">
        <w:rPr>
          <w:rFonts w:ascii="Times New Roman" w:hAnsi="Times New Roman" w:cs="Times New Roman"/>
          <w:sz w:val="24"/>
          <w:szCs w:val="24"/>
        </w:rPr>
        <w:t xml:space="preserve"> должностная инструкция  главного специалиста-эксперта </w:t>
      </w:r>
      <w:proofErr w:type="spellStart"/>
      <w:r w:rsidR="0086311C">
        <w:rPr>
          <w:rFonts w:ascii="Times New Roman" w:hAnsi="Times New Roman" w:cs="Times New Roman"/>
          <w:sz w:val="24"/>
          <w:szCs w:val="24"/>
        </w:rPr>
        <w:t>финансовго</w:t>
      </w:r>
      <w:proofErr w:type="spellEnd"/>
      <w:r w:rsidR="0086311C">
        <w:rPr>
          <w:rFonts w:ascii="Times New Roman" w:hAnsi="Times New Roman" w:cs="Times New Roman"/>
          <w:sz w:val="24"/>
          <w:szCs w:val="24"/>
        </w:rPr>
        <w:t>-экономического отдела по исполнению сметы доходов на содержание  ГУ-Центра по выплате пенсий Пенсионного фонда РФ по Рязанской области.</w:t>
      </w:r>
    </w:p>
    <w:p w:rsidR="003B73DC" w:rsidRPr="009B79C6" w:rsidRDefault="003B73DC" w:rsidP="00AC1134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11C">
        <w:rPr>
          <w:rFonts w:ascii="Times New Roman" w:hAnsi="Times New Roman" w:cs="Times New Roman"/>
          <w:sz w:val="24"/>
          <w:szCs w:val="24"/>
        </w:rPr>
        <w:t xml:space="preserve">положение о финансово </w:t>
      </w:r>
      <w:proofErr w:type="gramStart"/>
      <w:r w:rsidR="0086311C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86311C">
        <w:rPr>
          <w:rFonts w:ascii="Times New Roman" w:hAnsi="Times New Roman" w:cs="Times New Roman"/>
          <w:sz w:val="24"/>
          <w:szCs w:val="24"/>
        </w:rPr>
        <w:t>кономическом отделе ГУ-Центра по выплате пенсий Пенсионного фонда по Рязанской области.</w:t>
      </w:r>
    </w:p>
    <w:p w:rsidR="003B73DC" w:rsidRDefault="004C078D" w:rsidP="00485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Pr="008C0972">
        <w:rPr>
          <w:rFonts w:ascii="Times New Roman" w:hAnsi="Times New Roman" w:cs="Times New Roman"/>
          <w:sz w:val="24"/>
          <w:szCs w:val="24"/>
          <w:u w:val="single"/>
        </w:rPr>
        <w:t>Шитова И.В. – заместитель управляющего Отделением</w:t>
      </w:r>
    </w:p>
    <w:p w:rsidR="004C078D" w:rsidRDefault="004C078D" w:rsidP="00485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E" w:rsidRDefault="007B6240" w:rsidP="0037036E">
      <w:pPr>
        <w:pStyle w:val="1"/>
        <w:tabs>
          <w:tab w:val="left" w:pos="1560"/>
        </w:tabs>
        <w:ind w:left="0"/>
        <w:jc w:val="both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ab/>
      </w:r>
      <w:r w:rsidR="0037036E">
        <w:rPr>
          <w:rFonts w:eastAsia="Arial"/>
          <w:kern w:val="2"/>
          <w:sz w:val="24"/>
          <w:szCs w:val="24"/>
          <w:lang w:eastAsia="ar-SA"/>
        </w:rPr>
        <w:t>На</w:t>
      </w:r>
      <w:r w:rsidR="00463F3B">
        <w:rPr>
          <w:rFonts w:eastAsia="Arial"/>
          <w:kern w:val="2"/>
          <w:sz w:val="24"/>
          <w:szCs w:val="24"/>
          <w:lang w:eastAsia="ar-SA"/>
        </w:rPr>
        <w:t xml:space="preserve"> основании</w:t>
      </w:r>
      <w:r w:rsidR="0037036E">
        <w:rPr>
          <w:rFonts w:eastAsia="Arial"/>
          <w:kern w:val="2"/>
          <w:sz w:val="24"/>
          <w:szCs w:val="24"/>
          <w:lang w:eastAsia="ar-SA"/>
        </w:rPr>
        <w:t xml:space="preserve"> </w:t>
      </w:r>
      <w:r w:rsidR="00463F3B">
        <w:rPr>
          <w:rFonts w:eastAsia="Arial"/>
          <w:kern w:val="2"/>
          <w:sz w:val="24"/>
          <w:szCs w:val="24"/>
          <w:lang w:eastAsia="ar-SA"/>
        </w:rPr>
        <w:t>должностной инструкции главного специалиста-эксперта</w:t>
      </w:r>
      <w:r>
        <w:rPr>
          <w:rFonts w:eastAsia="Arial"/>
          <w:kern w:val="2"/>
          <w:sz w:val="24"/>
          <w:szCs w:val="24"/>
          <w:lang w:eastAsia="ar-SA"/>
        </w:rPr>
        <w:t xml:space="preserve"> </w:t>
      </w:r>
      <w:r w:rsidR="0037036E">
        <w:rPr>
          <w:rFonts w:eastAsia="Arial"/>
          <w:kern w:val="2"/>
          <w:sz w:val="24"/>
          <w:szCs w:val="24"/>
          <w:lang w:eastAsia="ar-SA"/>
        </w:rPr>
        <w:t>отдел</w:t>
      </w:r>
      <w:r w:rsidR="00463F3B">
        <w:rPr>
          <w:rFonts w:eastAsia="Arial"/>
          <w:kern w:val="2"/>
          <w:sz w:val="24"/>
          <w:szCs w:val="24"/>
          <w:lang w:eastAsia="ar-SA"/>
        </w:rPr>
        <w:t>а</w:t>
      </w:r>
      <w:r>
        <w:rPr>
          <w:rFonts w:eastAsia="Arial"/>
          <w:kern w:val="2"/>
          <w:sz w:val="24"/>
          <w:szCs w:val="24"/>
          <w:lang w:eastAsia="ar-SA"/>
        </w:rPr>
        <w:t xml:space="preserve"> казначейства Отделения </w:t>
      </w:r>
      <w:r w:rsidR="0037036E">
        <w:rPr>
          <w:rFonts w:eastAsia="Arial"/>
          <w:kern w:val="2"/>
          <w:sz w:val="24"/>
          <w:szCs w:val="24"/>
          <w:lang w:eastAsia="ar-SA"/>
        </w:rPr>
        <w:t xml:space="preserve"> Пенсионного фонда РФ  в Рязанской области, </w:t>
      </w:r>
      <w:r w:rsidR="00463F3B">
        <w:rPr>
          <w:rFonts w:eastAsia="Arial"/>
          <w:kern w:val="2"/>
          <w:sz w:val="24"/>
          <w:szCs w:val="24"/>
          <w:lang w:eastAsia="ar-SA"/>
        </w:rPr>
        <w:t>Лукьянова Л.П. исполняет следующие должностные обязанности:</w:t>
      </w:r>
    </w:p>
    <w:p w:rsidR="00E77380" w:rsidRDefault="00E7738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Default="007B6240" w:rsidP="00E77380">
      <w:pPr>
        <w:pStyle w:val="ab"/>
        <w:jc w:val="both"/>
      </w:pPr>
    </w:p>
    <w:p w:rsidR="007B6240" w:rsidRPr="006402A5" w:rsidRDefault="007B6240" w:rsidP="007B6240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240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Пустотина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С.И.-</w:t>
      </w: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начальник отдела по работе с    обращениями граждан, застрахованных лиц, организаций и  страхователей Отделения;</w:t>
      </w:r>
    </w:p>
    <w:p w:rsidR="00EA372C" w:rsidRDefault="00EA372C" w:rsidP="00EA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372C" w:rsidRDefault="00EA372C" w:rsidP="00EA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изнать, что  факт наличия близкого родства между работниками </w:t>
      </w:r>
      <w:r w:rsidR="007B6240">
        <w:rPr>
          <w:rFonts w:ascii="Times New Roman" w:hAnsi="Times New Roman" w:cs="Times New Roman"/>
          <w:sz w:val="24"/>
          <w:szCs w:val="24"/>
        </w:rPr>
        <w:t>Лукьяновой Л.П.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6240">
        <w:rPr>
          <w:rFonts w:ascii="Times New Roman" w:hAnsi="Times New Roman" w:cs="Times New Roman"/>
          <w:sz w:val="24"/>
          <w:szCs w:val="24"/>
        </w:rPr>
        <w:t xml:space="preserve">главным специалистом отдела казначейства Отделения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7B6240">
        <w:rPr>
          <w:rFonts w:ascii="Times New Roman" w:hAnsi="Times New Roman" w:cs="Times New Roman"/>
          <w:sz w:val="24"/>
          <w:szCs w:val="24"/>
        </w:rPr>
        <w:t>Кирнас</w:t>
      </w:r>
      <w:proofErr w:type="spellEnd"/>
      <w:r w:rsidR="007B6240">
        <w:rPr>
          <w:rFonts w:ascii="Times New Roman" w:hAnsi="Times New Roman" w:cs="Times New Roman"/>
          <w:sz w:val="24"/>
          <w:szCs w:val="24"/>
        </w:rPr>
        <w:t xml:space="preserve"> О.П. главным специалистом финансово-экономического </w:t>
      </w:r>
      <w:proofErr w:type="spellStart"/>
      <w:r w:rsidR="007B6240">
        <w:rPr>
          <w:rFonts w:ascii="Times New Roman" w:hAnsi="Times New Roman" w:cs="Times New Roman"/>
          <w:sz w:val="24"/>
          <w:szCs w:val="24"/>
        </w:rPr>
        <w:t>отда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ГУ-Центра по выплате пенсий и обработке информации Пенсионного фонда РФ в Рязанской области, даже при отсутствии непосредственной подчиненности и непосредственной  подконтрольности, может повлечь возможность возникновения личной заинтересованности при исполнении должностных обязанностей, которая, в свою очередь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12078C" w:rsidRDefault="0012078C" w:rsidP="00EA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78D" w:rsidRDefault="00AB61BF" w:rsidP="004C078D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8C">
        <w:rPr>
          <w:rFonts w:ascii="Times New Roman" w:hAnsi="Times New Roman" w:cs="Times New Roman"/>
          <w:sz w:val="24"/>
          <w:szCs w:val="24"/>
          <w:u w:val="single"/>
        </w:rPr>
        <w:t>Шитова И.В. – заместитель управляющего Отделением</w:t>
      </w:r>
      <w:r w:rsidR="00EA372C" w:rsidRPr="001207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B6240" w:rsidRDefault="007B6240" w:rsidP="007B624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7B6240" w:rsidRPr="007B6240" w:rsidRDefault="007B6240" w:rsidP="007B6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240">
        <w:rPr>
          <w:rFonts w:ascii="Times New Roman" w:hAnsi="Times New Roman" w:cs="Times New Roman"/>
          <w:sz w:val="24"/>
          <w:szCs w:val="24"/>
        </w:rPr>
        <w:lastRenderedPageBreak/>
        <w:t xml:space="preserve">Признать, что  факт наличия близкого родства между работниками Лукьяновой Л.П.-главным специалистом отдела казначейства Отделения и  </w:t>
      </w:r>
      <w:proofErr w:type="spellStart"/>
      <w:r w:rsidRPr="007B6240">
        <w:rPr>
          <w:rFonts w:ascii="Times New Roman" w:hAnsi="Times New Roman" w:cs="Times New Roman"/>
          <w:sz w:val="24"/>
          <w:szCs w:val="24"/>
        </w:rPr>
        <w:t>Кирнас</w:t>
      </w:r>
      <w:proofErr w:type="spellEnd"/>
      <w:r w:rsidRPr="007B6240">
        <w:rPr>
          <w:rFonts w:ascii="Times New Roman" w:hAnsi="Times New Roman" w:cs="Times New Roman"/>
          <w:sz w:val="24"/>
          <w:szCs w:val="24"/>
        </w:rPr>
        <w:t xml:space="preserve"> О.П. главным специалистом финансово-экономического </w:t>
      </w:r>
      <w:proofErr w:type="spellStart"/>
      <w:r w:rsidRPr="007B6240">
        <w:rPr>
          <w:rFonts w:ascii="Times New Roman" w:hAnsi="Times New Roman" w:cs="Times New Roman"/>
          <w:sz w:val="24"/>
          <w:szCs w:val="24"/>
        </w:rPr>
        <w:t>отда</w:t>
      </w:r>
      <w:proofErr w:type="spellEnd"/>
      <w:r w:rsidRPr="007B6240">
        <w:rPr>
          <w:rFonts w:ascii="Times New Roman" w:hAnsi="Times New Roman" w:cs="Times New Roman"/>
          <w:sz w:val="24"/>
          <w:szCs w:val="24"/>
        </w:rPr>
        <w:t xml:space="preserve"> ГУ-Центра по выплате пенсий и обработке информации Пенсионного фонда РФ в Рязанской области, даже при отсутствии непосредственной подчиненности и непосредственной  подконтрольности, может повлечь возможность возникновения личной заинтересованности при исполнении должностных обязанностей, которая, в свою очередь может</w:t>
      </w:r>
      <w:proofErr w:type="gramEnd"/>
      <w:r w:rsidRPr="007B6240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BC617C" w:rsidRDefault="00BC617C" w:rsidP="00EA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2C" w:rsidRPr="001A42D1" w:rsidRDefault="00EA372C" w:rsidP="00EA372C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2D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B6240">
        <w:rPr>
          <w:rFonts w:ascii="Times New Roman" w:hAnsi="Times New Roman" w:cs="Times New Roman"/>
          <w:sz w:val="24"/>
          <w:szCs w:val="24"/>
        </w:rPr>
        <w:t>Лукьяновой Л.П.</w:t>
      </w:r>
      <w:r w:rsidRPr="001A42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40">
        <w:rPr>
          <w:rFonts w:ascii="Times New Roman" w:hAnsi="Times New Roman" w:cs="Times New Roman"/>
          <w:sz w:val="24"/>
          <w:szCs w:val="24"/>
        </w:rPr>
        <w:t>главному специалисту отдела казначейства Отделения</w:t>
      </w:r>
      <w:r w:rsidRPr="001A42D1">
        <w:rPr>
          <w:rFonts w:ascii="Times New Roman" w:hAnsi="Times New Roman" w:cs="Times New Roman"/>
          <w:sz w:val="24"/>
          <w:szCs w:val="24"/>
        </w:rPr>
        <w:t>:</w:t>
      </w:r>
    </w:p>
    <w:p w:rsidR="004C078D" w:rsidRDefault="00EA372C" w:rsidP="00EA372C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надлежащего, объективного и беспристрастного исполнения  своих должностных обязанностей необходимо особое внимание обратить на недопустимость возникновения конфликта интересов между  </w:t>
      </w:r>
      <w:r w:rsidR="007B6240">
        <w:rPr>
          <w:rFonts w:ascii="Times New Roman" w:hAnsi="Times New Roman" w:cs="Times New Roman"/>
          <w:sz w:val="24"/>
          <w:szCs w:val="24"/>
        </w:rPr>
        <w:t>Лукьяновой Л.П.</w:t>
      </w:r>
      <w:r>
        <w:rPr>
          <w:rFonts w:ascii="Times New Roman" w:hAnsi="Times New Roman" w:cs="Times New Roman"/>
          <w:sz w:val="24"/>
          <w:szCs w:val="24"/>
        </w:rPr>
        <w:t xml:space="preserve"> и её </w:t>
      </w:r>
      <w:r w:rsidR="007B6240">
        <w:rPr>
          <w:rFonts w:ascii="Times New Roman" w:hAnsi="Times New Roman" w:cs="Times New Roman"/>
          <w:sz w:val="24"/>
          <w:szCs w:val="24"/>
        </w:rPr>
        <w:t xml:space="preserve"> дочерью </w:t>
      </w:r>
      <w:proofErr w:type="spellStart"/>
      <w:r w:rsidR="007B6240">
        <w:rPr>
          <w:rFonts w:ascii="Times New Roman" w:hAnsi="Times New Roman" w:cs="Times New Roman"/>
          <w:sz w:val="24"/>
          <w:szCs w:val="24"/>
        </w:rPr>
        <w:t>Кирнас</w:t>
      </w:r>
      <w:proofErr w:type="spellEnd"/>
      <w:r w:rsidR="007B6240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EA372C" w:rsidRDefault="00EA372C" w:rsidP="004C078D">
      <w:pPr>
        <w:pStyle w:val="a3"/>
        <w:tabs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принять меры по устранению конфликта, предусмотренные нормативными правовыми актами о противодействии коррупции.</w:t>
      </w:r>
    </w:p>
    <w:p w:rsidR="00BC617C" w:rsidRPr="00F93551" w:rsidRDefault="00BC617C" w:rsidP="00BC61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3551">
        <w:rPr>
          <w:rFonts w:ascii="Times New Roman" w:hAnsi="Times New Roman" w:cs="Times New Roman"/>
          <w:sz w:val="24"/>
          <w:szCs w:val="24"/>
        </w:rPr>
        <w:t xml:space="preserve">Прошу проголосовать: </w:t>
      </w:r>
    </w:p>
    <w:p w:rsidR="00BC617C" w:rsidRPr="00F93551" w:rsidRDefault="00BC617C" w:rsidP="00BC617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93551">
        <w:rPr>
          <w:rFonts w:ascii="Times New Roman" w:hAnsi="Times New Roman" w:cs="Times New Roman"/>
          <w:sz w:val="24"/>
          <w:szCs w:val="24"/>
        </w:rPr>
        <w:t xml:space="preserve"> Голосование:</w:t>
      </w:r>
    </w:p>
    <w:p w:rsidR="00BC617C" w:rsidRPr="00F93551" w:rsidRDefault="00BC617C" w:rsidP="00BC617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93551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C1134">
        <w:rPr>
          <w:rFonts w:ascii="Times New Roman" w:hAnsi="Times New Roman" w:cs="Times New Roman"/>
          <w:sz w:val="24"/>
          <w:szCs w:val="24"/>
        </w:rPr>
        <w:t>7</w:t>
      </w:r>
    </w:p>
    <w:p w:rsidR="00BC617C" w:rsidRPr="00F93551" w:rsidRDefault="00BC617C" w:rsidP="00BC617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93551">
        <w:rPr>
          <w:rFonts w:ascii="Times New Roman" w:hAnsi="Times New Roman" w:cs="Times New Roman"/>
          <w:sz w:val="24"/>
          <w:szCs w:val="24"/>
        </w:rPr>
        <w:t xml:space="preserve"> «Против» -0 </w:t>
      </w:r>
    </w:p>
    <w:p w:rsidR="00BC617C" w:rsidRPr="00F93551" w:rsidRDefault="00BC617C" w:rsidP="00BC617C">
      <w:pPr>
        <w:pStyle w:val="a3"/>
        <w:tabs>
          <w:tab w:val="num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355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«Воздержалось» -0</w:t>
      </w:r>
    </w:p>
    <w:p w:rsidR="00BC617C" w:rsidRDefault="00BC617C" w:rsidP="00BC617C">
      <w:pPr>
        <w:pStyle w:val="a3"/>
        <w:tabs>
          <w:tab w:val="num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355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Комиссии  по данному вопросу проголосовала  единогласно.</w:t>
      </w:r>
    </w:p>
    <w:p w:rsidR="00BC617C" w:rsidRDefault="00BC617C" w:rsidP="00EA372C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72C" w:rsidRDefault="00EA372C" w:rsidP="00AB61B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Pr="006402A5" w:rsidRDefault="00AB61BF" w:rsidP="00AB61B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______________________________________________ И.В. Шитова</w:t>
      </w:r>
    </w:p>
    <w:p w:rsidR="00AC1134" w:rsidRDefault="00AC1134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C1134" w:rsidRPr="006402A5" w:rsidRDefault="00AC1134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______________________________________________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Т.Н.Михеева</w:t>
      </w:r>
      <w:proofErr w:type="spellEnd"/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_______________________________________________Е.В. </w:t>
      </w: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Симачёва</w:t>
      </w:r>
      <w:proofErr w:type="spellEnd"/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_______________________________________________Н.А. </w:t>
      </w: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Сёмина</w:t>
      </w:r>
      <w:proofErr w:type="spellEnd"/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_______________________________________________С.И. </w:t>
      </w: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Пустотина</w:t>
      </w:r>
      <w:proofErr w:type="spellEnd"/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_______________________________________________Ж.В. Жукова</w:t>
      </w:r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B61BF" w:rsidRPr="006402A5" w:rsidRDefault="00AB61BF" w:rsidP="00AB61BF">
      <w:pPr>
        <w:tabs>
          <w:tab w:val="num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_______________________________________________Л.В. </w:t>
      </w:r>
      <w:proofErr w:type="spellStart"/>
      <w:r w:rsidRPr="006402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Губич</w:t>
      </w:r>
      <w:proofErr w:type="spellEnd"/>
    </w:p>
    <w:p w:rsidR="00F93551" w:rsidRDefault="00F93551" w:rsidP="00F93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E10" w:rsidRDefault="000C1E10" w:rsidP="003763EB">
      <w:pPr>
        <w:tabs>
          <w:tab w:val="num" w:pos="85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0C1E10" w:rsidRDefault="000C1E10" w:rsidP="003763EB">
      <w:pPr>
        <w:tabs>
          <w:tab w:val="num" w:pos="85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DE4B3F" w:rsidRDefault="00DE4B3F" w:rsidP="003763EB">
      <w:pPr>
        <w:tabs>
          <w:tab w:val="num" w:pos="85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DE4B3F" w:rsidRDefault="00DE4B3F" w:rsidP="00DE4B3F">
      <w:pPr>
        <w:pStyle w:val="a3"/>
        <w:numPr>
          <w:ilvl w:val="0"/>
          <w:numId w:val="6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1-экземпляр хранится в комиссии.</w:t>
      </w:r>
    </w:p>
    <w:p w:rsidR="00DE4B3F" w:rsidRPr="00DE4B3F" w:rsidRDefault="009C2CEF" w:rsidP="00DE4B3F">
      <w:pPr>
        <w:pStyle w:val="a3"/>
        <w:numPr>
          <w:ilvl w:val="0"/>
          <w:numId w:val="6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Выписка из протокола </w:t>
      </w:r>
      <w:r w:rsidR="00DE4B3F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 в личное дело </w:t>
      </w:r>
      <w:r w:rsidR="00463F3B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Лукьяновой Л.П.</w:t>
      </w:r>
    </w:p>
    <w:p w:rsidR="009C2CEF" w:rsidRPr="00463F3B" w:rsidRDefault="009C2CEF" w:rsidP="00463F3B">
      <w:pPr>
        <w:spacing w:after="0" w:line="240" w:lineRule="auto"/>
        <w:ind w:left="540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F55B0F" w:rsidRPr="00E75293" w:rsidRDefault="00F55B0F" w:rsidP="00F55B0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637" w:rsidRPr="00675637" w:rsidRDefault="00675637" w:rsidP="006756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24" w:rsidRPr="00675637" w:rsidRDefault="002F3B9C"/>
    <w:sectPr w:rsidR="008C4024" w:rsidRPr="0067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9C" w:rsidRDefault="002F3B9C" w:rsidP="00D70DDD">
      <w:pPr>
        <w:spacing w:after="0" w:line="240" w:lineRule="auto"/>
      </w:pPr>
      <w:r>
        <w:separator/>
      </w:r>
    </w:p>
  </w:endnote>
  <w:endnote w:type="continuationSeparator" w:id="0">
    <w:p w:rsidR="002F3B9C" w:rsidRDefault="002F3B9C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9C" w:rsidRDefault="002F3B9C" w:rsidP="00D70DDD">
      <w:pPr>
        <w:spacing w:after="0" w:line="240" w:lineRule="auto"/>
      </w:pPr>
      <w:r>
        <w:separator/>
      </w:r>
    </w:p>
  </w:footnote>
  <w:footnote w:type="continuationSeparator" w:id="0">
    <w:p w:rsidR="002F3B9C" w:rsidRDefault="002F3B9C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4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7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91DFB"/>
    <w:rsid w:val="000C1E10"/>
    <w:rsid w:val="000E2D10"/>
    <w:rsid w:val="00103BCF"/>
    <w:rsid w:val="0012078C"/>
    <w:rsid w:val="00197642"/>
    <w:rsid w:val="002130C8"/>
    <w:rsid w:val="002363C1"/>
    <w:rsid w:val="002636F3"/>
    <w:rsid w:val="002950E3"/>
    <w:rsid w:val="002B5013"/>
    <w:rsid w:val="002F3B9C"/>
    <w:rsid w:val="003215D8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413B0"/>
    <w:rsid w:val="00463F3B"/>
    <w:rsid w:val="00485D30"/>
    <w:rsid w:val="00494DE3"/>
    <w:rsid w:val="004C078D"/>
    <w:rsid w:val="004C64B3"/>
    <w:rsid w:val="004E5E0E"/>
    <w:rsid w:val="00500EC1"/>
    <w:rsid w:val="005228C4"/>
    <w:rsid w:val="00546FD3"/>
    <w:rsid w:val="00560C6B"/>
    <w:rsid w:val="00561D8D"/>
    <w:rsid w:val="00575675"/>
    <w:rsid w:val="005777C2"/>
    <w:rsid w:val="00591DC4"/>
    <w:rsid w:val="005E3C12"/>
    <w:rsid w:val="0060546E"/>
    <w:rsid w:val="006311E3"/>
    <w:rsid w:val="00675637"/>
    <w:rsid w:val="006A0D36"/>
    <w:rsid w:val="006B5330"/>
    <w:rsid w:val="006C2B17"/>
    <w:rsid w:val="006D5970"/>
    <w:rsid w:val="007008BC"/>
    <w:rsid w:val="00716845"/>
    <w:rsid w:val="007242A2"/>
    <w:rsid w:val="00777346"/>
    <w:rsid w:val="007853A0"/>
    <w:rsid w:val="007A47F8"/>
    <w:rsid w:val="007B6240"/>
    <w:rsid w:val="00811CE3"/>
    <w:rsid w:val="008339B0"/>
    <w:rsid w:val="008470C8"/>
    <w:rsid w:val="0086311C"/>
    <w:rsid w:val="008801D7"/>
    <w:rsid w:val="008B3B76"/>
    <w:rsid w:val="008C0972"/>
    <w:rsid w:val="008F1EB2"/>
    <w:rsid w:val="0090449A"/>
    <w:rsid w:val="009B79C6"/>
    <w:rsid w:val="009C2CEF"/>
    <w:rsid w:val="009E58A5"/>
    <w:rsid w:val="009F6244"/>
    <w:rsid w:val="00A61D4E"/>
    <w:rsid w:val="00A818D3"/>
    <w:rsid w:val="00AB61BF"/>
    <w:rsid w:val="00AC1134"/>
    <w:rsid w:val="00B7302B"/>
    <w:rsid w:val="00B941B2"/>
    <w:rsid w:val="00BA51D1"/>
    <w:rsid w:val="00BC617C"/>
    <w:rsid w:val="00BD6D83"/>
    <w:rsid w:val="00C266D9"/>
    <w:rsid w:val="00C406D8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B67CE"/>
    <w:rsid w:val="00DE4B3F"/>
    <w:rsid w:val="00E24251"/>
    <w:rsid w:val="00E71551"/>
    <w:rsid w:val="00E75293"/>
    <w:rsid w:val="00E77380"/>
    <w:rsid w:val="00EA372C"/>
    <w:rsid w:val="00EB3BB5"/>
    <w:rsid w:val="00ED4369"/>
    <w:rsid w:val="00ED6A45"/>
    <w:rsid w:val="00F24053"/>
    <w:rsid w:val="00F55B0F"/>
    <w:rsid w:val="00F74AB7"/>
    <w:rsid w:val="00F93551"/>
    <w:rsid w:val="00FC2A51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43D4-2481-4969-8167-796009C8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5</cp:revision>
  <cp:lastPrinted>2020-01-17T11:46:00Z</cp:lastPrinted>
  <dcterms:created xsi:type="dcterms:W3CDTF">2020-01-23T06:44:00Z</dcterms:created>
  <dcterms:modified xsi:type="dcterms:W3CDTF">2020-01-27T12:13:00Z</dcterms:modified>
</cp:coreProperties>
</file>