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Уважаемый работодатель!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С 01 января 2019 года </w:t>
      </w:r>
      <w:r>
        <w:rPr>
          <w:rFonts w:cs="Times New Roman" w:ascii="Times New Roman" w:hAnsi="Times New Roman"/>
          <w:sz w:val="26"/>
          <w:szCs w:val="26"/>
        </w:rPr>
        <w:t>вступает в силу статья 185.1 Трудового кодекса Российской Федерации (Гарантии работникам при прохождении диспансеризации) следующего содержания: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Обмен информацией между органами Пенсионного фонда и работодателями по предоставлению гражданам предпенсионного и пенсионного возраста льгот, предусмотренных трудовым законодательством, может осуществляться с письменного согласия таких граждан в электронной форме на основании соглашений, заключенных между органами Пенсионного фонда Российской Федерации и работодателями.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Предлагаем заключить соглашение об информационном взаимодействии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в срок до 01 декабря 2018 года.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284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Times New Roman" w:hAnsi="Times New Roman" w:cs="Times New Roman"/>
        <w:sz w:val="32"/>
        <w:vertAlign w:val="superscript"/>
      </w:rPr>
    </w:pPr>
    <w:r>
      <w:rPr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60f9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60f9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860f9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860f9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Application>LibreOffice/6.1.0.3$Windows_X86_64 LibreOffice_project/efb621ed25068d70781dc026f7e9c5187a4decd1</Application>
  <Pages>1</Pages>
  <Words>184</Words>
  <Characters>1219</Characters>
  <CharactersWithSpaces>1398</CharactersWithSpaces>
  <Paragraphs>6</Paragraphs>
  <Company>ОПФР по Сахалинской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2018-10-31T03:20:00Z</dcterms:created>
  <dc:creator>Александрова Ксения Александровна</dc:creator>
  <dc:description/>
  <dc:language>ru-RU</dc:language>
  <cp:lastModifiedBy/>
  <cp:lastPrinted>2018-11-05T23:31:00Z</cp:lastPrinted>
  <dcterms:modified xsi:type="dcterms:W3CDTF">2018-11-07T09:17:02Z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ОПФР по Сахалинской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