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E4A" w:rsidRPr="00735E4A" w:rsidRDefault="00735E4A" w:rsidP="001000A0">
      <w:pPr>
        <w:spacing w:after="0" w:line="360" w:lineRule="auto"/>
        <w:ind w:right="-708"/>
        <w:jc w:val="right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</w:pPr>
      <w:bookmarkStart w:id="0" w:name="_GoBack"/>
      <w:bookmarkEnd w:id="0"/>
      <w:r w:rsidRPr="00735E4A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Приложение №1 к Приказу №</w:t>
      </w:r>
      <w:r w:rsidR="00D01ECB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_____</w:t>
      </w:r>
      <w:r w:rsidR="00393D6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 xml:space="preserve"> </w:t>
      </w:r>
      <w:r w:rsidRPr="00735E4A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от</w:t>
      </w:r>
      <w:r w:rsidR="00393D6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 xml:space="preserve"> </w:t>
      </w:r>
      <w:r w:rsidR="00D01ECB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______202__</w:t>
      </w:r>
      <w:r w:rsidRPr="00735E4A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г.</w:t>
      </w:r>
      <w:r w:rsidR="001000A0" w:rsidRPr="00735E4A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 xml:space="preserve">                                                                                                 </w:t>
      </w:r>
    </w:p>
    <w:p w:rsidR="00735E4A" w:rsidRDefault="00735E4A" w:rsidP="001000A0">
      <w:pPr>
        <w:spacing w:after="0" w:line="360" w:lineRule="auto"/>
        <w:ind w:right="-708"/>
        <w:jc w:val="right"/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eastAsia="ru-RU"/>
        </w:rPr>
      </w:pPr>
    </w:p>
    <w:p w:rsidR="001000A0" w:rsidRPr="00723350" w:rsidRDefault="001000A0" w:rsidP="001000A0">
      <w:pPr>
        <w:spacing w:after="0" w:line="360" w:lineRule="auto"/>
        <w:ind w:right="-708"/>
        <w:jc w:val="right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</w:pPr>
      <w:r w:rsidRPr="00723350">
        <w:rPr>
          <w:rFonts w:ascii="Times New Roman" w:eastAsia="Times New Roman" w:hAnsi="Times New Roman" w:cs="Times New Roman"/>
          <w:b/>
          <w:bCs/>
          <w:spacing w:val="10"/>
          <w:sz w:val="26"/>
          <w:szCs w:val="26"/>
          <w:lang w:eastAsia="ru-RU"/>
        </w:rPr>
        <w:t xml:space="preserve">   </w:t>
      </w:r>
      <w:r w:rsidRPr="00723350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 xml:space="preserve"> «Утверждаю»                                                                                                                               </w:t>
      </w:r>
    </w:p>
    <w:p w:rsidR="001000A0" w:rsidRDefault="001000A0" w:rsidP="001000A0">
      <w:pPr>
        <w:spacing w:after="0" w:line="360" w:lineRule="auto"/>
        <w:ind w:right="-708"/>
        <w:jc w:val="right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</w:pPr>
      <w:r w:rsidRPr="00723350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 xml:space="preserve">                                                                                                      </w:t>
      </w:r>
      <w:r w:rsidR="003260C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Заместитель</w:t>
      </w:r>
      <w:r w:rsidRPr="00723350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 xml:space="preserve">  </w:t>
      </w:r>
      <w:r w:rsidR="003260C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у</w:t>
      </w:r>
      <w:r w:rsidRPr="00723350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правляющ</w:t>
      </w:r>
      <w:r w:rsidR="003260C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его</w:t>
      </w:r>
      <w:r w:rsidRPr="00723350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 xml:space="preserve"> ОСФР </w:t>
      </w:r>
    </w:p>
    <w:p w:rsidR="001000A0" w:rsidRPr="00C06952" w:rsidRDefault="001000A0" w:rsidP="001000A0">
      <w:pPr>
        <w:spacing w:after="0" w:line="360" w:lineRule="auto"/>
        <w:ind w:right="-708"/>
        <w:jc w:val="right"/>
        <w:rPr>
          <w:rFonts w:ascii="Times New Roman" w:eastAsia="Times New Roman" w:hAnsi="Times New Roman" w:cs="Times New Roman"/>
          <w:bCs/>
          <w:spacing w:val="10"/>
          <w:sz w:val="10"/>
          <w:szCs w:val="10"/>
          <w:u w:val="single"/>
          <w:lang w:eastAsia="ru-RU"/>
        </w:rPr>
      </w:pPr>
      <w:r w:rsidRPr="00723350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по Сахалинской области</w:t>
      </w:r>
    </w:p>
    <w:p w:rsidR="001000A0" w:rsidRPr="00723350" w:rsidRDefault="001000A0" w:rsidP="001000A0">
      <w:pPr>
        <w:spacing w:after="0" w:line="360" w:lineRule="auto"/>
        <w:ind w:right="-708"/>
        <w:jc w:val="right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</w:pPr>
      <w:r w:rsidRPr="00723350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</w:t>
      </w:r>
      <w:r w:rsidR="008E29D5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  <w:t>Ж.А. Червякова</w:t>
      </w:r>
    </w:p>
    <w:p w:rsidR="0060666F" w:rsidRDefault="0060666F" w:rsidP="0060666F">
      <w:pPr>
        <w:spacing w:after="0" w:line="274" w:lineRule="exact"/>
        <w:ind w:right="80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</w:pPr>
    </w:p>
    <w:p w:rsidR="001000A0" w:rsidRPr="0060666F" w:rsidRDefault="001000A0" w:rsidP="0060666F">
      <w:pPr>
        <w:spacing w:after="0" w:line="274" w:lineRule="exact"/>
        <w:ind w:right="80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ru-RU"/>
        </w:rPr>
      </w:pPr>
    </w:p>
    <w:p w:rsidR="0060666F" w:rsidRPr="00735E4A" w:rsidRDefault="0060666F" w:rsidP="00A97BB7">
      <w:pPr>
        <w:spacing w:after="0" w:line="274" w:lineRule="exact"/>
        <w:ind w:right="80"/>
        <w:jc w:val="center"/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</w:pPr>
      <w:r w:rsidRPr="00735E4A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eastAsia="ru-RU"/>
        </w:rPr>
        <w:t>План-график</w:t>
      </w:r>
    </w:p>
    <w:p w:rsidR="001000A0" w:rsidRPr="00735E4A" w:rsidRDefault="0060666F" w:rsidP="001000A0">
      <w:pPr>
        <w:keepNext/>
        <w:keepLines/>
        <w:spacing w:after="0" w:line="274" w:lineRule="exact"/>
        <w:ind w:right="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4"/>
      <w:r w:rsidRPr="0073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</w:t>
      </w:r>
      <w:r w:rsidR="00723350" w:rsidRPr="00735E4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ОСФР по Сахалинской области</w:t>
      </w:r>
      <w:r w:rsidRPr="0073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соблюдения порядка выдачи и оформления листков нетрудоспособности в медицинских организациях Сахалинской области</w:t>
      </w:r>
    </w:p>
    <w:p w:rsidR="00C25A34" w:rsidRDefault="0060666F" w:rsidP="00A97BB7">
      <w:pPr>
        <w:keepNext/>
        <w:keepLines/>
        <w:spacing w:after="0" w:line="274" w:lineRule="exact"/>
        <w:ind w:right="8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E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335E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3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bookmarkEnd w:id="1"/>
    </w:p>
    <w:p w:rsidR="001000A0" w:rsidRPr="00A7048F" w:rsidRDefault="001000A0" w:rsidP="00A97BB7">
      <w:pPr>
        <w:keepNext/>
        <w:keepLines/>
        <w:spacing w:after="0" w:line="274" w:lineRule="exact"/>
        <w:ind w:right="8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52" w:tblpY="1"/>
        <w:tblOverlap w:val="never"/>
        <w:tblW w:w="15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"/>
        <w:gridCol w:w="2977"/>
        <w:gridCol w:w="1290"/>
        <w:gridCol w:w="3119"/>
        <w:gridCol w:w="1276"/>
        <w:gridCol w:w="1275"/>
        <w:gridCol w:w="1276"/>
        <w:gridCol w:w="3827"/>
      </w:tblGrid>
      <w:tr w:rsidR="00D66CA6" w:rsidRPr="0060666F" w:rsidTr="001B27C2">
        <w:trPr>
          <w:trHeight w:val="1416"/>
        </w:trPr>
        <w:tc>
          <w:tcPr>
            <w:tcW w:w="274" w:type="dxa"/>
            <w:shd w:val="clear" w:color="auto" w:fill="FFFFFF"/>
          </w:tcPr>
          <w:p w:rsidR="00D66CA6" w:rsidRPr="00735E4A" w:rsidRDefault="00D66CA6" w:rsidP="001B27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7" w:type="dxa"/>
            <w:shd w:val="clear" w:color="auto" w:fill="FFFFFF"/>
          </w:tcPr>
          <w:p w:rsidR="00D66CA6" w:rsidRPr="00735E4A" w:rsidRDefault="00D66CA6" w:rsidP="001B27C2">
            <w:pPr>
              <w:spacing w:after="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  <w:t>Наименование ЛПУ</w:t>
            </w:r>
          </w:p>
        </w:tc>
        <w:tc>
          <w:tcPr>
            <w:tcW w:w="1290" w:type="dxa"/>
            <w:shd w:val="clear" w:color="auto" w:fill="FFFFFF"/>
          </w:tcPr>
          <w:p w:rsidR="00D66CA6" w:rsidRPr="00735E4A" w:rsidRDefault="00D66CA6" w:rsidP="001B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3119" w:type="dxa"/>
            <w:shd w:val="clear" w:color="auto" w:fill="FFFFFF"/>
          </w:tcPr>
          <w:p w:rsidR="00D66CA6" w:rsidRPr="00735E4A" w:rsidRDefault="00D66CA6" w:rsidP="001B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1276" w:type="dxa"/>
            <w:shd w:val="clear" w:color="auto" w:fill="FFFFFF"/>
          </w:tcPr>
          <w:p w:rsidR="00D66CA6" w:rsidRPr="00735E4A" w:rsidRDefault="00D66CA6" w:rsidP="001B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  <w:t xml:space="preserve">Месяц </w:t>
            </w:r>
            <w:r w:rsidRPr="00735E4A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  <w:t>проведения проверки</w:t>
            </w:r>
          </w:p>
        </w:tc>
        <w:tc>
          <w:tcPr>
            <w:tcW w:w="1275" w:type="dxa"/>
            <w:shd w:val="clear" w:color="auto" w:fill="FFFFFF"/>
          </w:tcPr>
          <w:p w:rsidR="00D66CA6" w:rsidRPr="00735E4A" w:rsidRDefault="00D66CA6" w:rsidP="001B27C2">
            <w:pPr>
              <w:spacing w:after="0" w:line="240" w:lineRule="auto"/>
              <w:ind w:right="-55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  <w:t>Период проверки</w:t>
            </w:r>
          </w:p>
        </w:tc>
        <w:tc>
          <w:tcPr>
            <w:tcW w:w="1276" w:type="dxa"/>
            <w:shd w:val="clear" w:color="auto" w:fill="FFFFFF"/>
          </w:tcPr>
          <w:p w:rsidR="00D66CA6" w:rsidRPr="00735E4A" w:rsidRDefault="00D66CA6" w:rsidP="001B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  <w:t>Кол-во проведения экспертиз страховых</w:t>
            </w:r>
          </w:p>
          <w:p w:rsidR="00D66CA6" w:rsidRPr="00735E4A" w:rsidRDefault="00D66CA6" w:rsidP="001B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  <w:t>случаев в</w:t>
            </w:r>
          </w:p>
          <w:p w:rsidR="00D66CA6" w:rsidRPr="00735E4A" w:rsidRDefault="00D66CA6" w:rsidP="001B2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66CA6" w:rsidRPr="00735E4A" w:rsidRDefault="00D66CA6" w:rsidP="001B27C2">
            <w:pPr>
              <w:spacing w:before="18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/>
                <w:bCs/>
                <w:spacing w:val="10"/>
                <w:sz w:val="20"/>
                <w:szCs w:val="20"/>
                <w:lang w:eastAsia="ru-RU"/>
              </w:rPr>
              <w:t>Предмет проверки</w:t>
            </w:r>
          </w:p>
        </w:tc>
      </w:tr>
      <w:tr w:rsidR="00F01728" w:rsidRPr="0060666F" w:rsidTr="001B27C2">
        <w:trPr>
          <w:trHeight w:val="696"/>
        </w:trPr>
        <w:tc>
          <w:tcPr>
            <w:tcW w:w="274" w:type="dxa"/>
            <w:shd w:val="clear" w:color="auto" w:fill="FFFFFF"/>
          </w:tcPr>
          <w:p w:rsidR="00F01728" w:rsidRPr="00735E4A" w:rsidRDefault="00F01728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F01728" w:rsidRPr="00735E4A" w:rsidRDefault="00335E7C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«Ренессанс Мед»</w:t>
            </w:r>
          </w:p>
          <w:p w:rsidR="00F01728" w:rsidRPr="00735E4A" w:rsidRDefault="00F01728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FFFFFF"/>
          </w:tcPr>
          <w:p w:rsidR="00F01728" w:rsidRPr="00735E4A" w:rsidRDefault="00335E7C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6501304723</w:t>
            </w:r>
          </w:p>
        </w:tc>
        <w:tc>
          <w:tcPr>
            <w:tcW w:w="3119" w:type="dxa"/>
            <w:shd w:val="clear" w:color="auto" w:fill="FFFFFF"/>
          </w:tcPr>
          <w:p w:rsidR="00F01728" w:rsidRPr="00735E4A" w:rsidRDefault="00F01728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33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3013</w:t>
            </w:r>
            <w:r w:rsidRPr="0016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Сахалинская о</w:t>
            </w:r>
            <w:r w:rsidR="00FE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бласть, город Южно-Сахалинск, </w:t>
            </w:r>
            <w:r w:rsidRPr="00167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3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Ветеранская</w:t>
            </w:r>
            <w:r w:rsidR="00FE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335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16 к.13, помещ.4</w:t>
            </w:r>
          </w:p>
        </w:tc>
        <w:tc>
          <w:tcPr>
            <w:tcW w:w="1276" w:type="dxa"/>
            <w:shd w:val="clear" w:color="auto" w:fill="FFFFFF"/>
          </w:tcPr>
          <w:p w:rsidR="00F01728" w:rsidRPr="00735E4A" w:rsidRDefault="00F01728" w:rsidP="001B27C2">
            <w:pPr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275" w:type="dxa"/>
            <w:shd w:val="clear" w:color="auto" w:fill="FFFFFF"/>
          </w:tcPr>
          <w:p w:rsidR="00F01728" w:rsidRPr="00735E4A" w:rsidRDefault="00F01728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F3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F01728" w:rsidRPr="00735E4A" w:rsidRDefault="00F01728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F3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F01728" w:rsidRPr="00735E4A" w:rsidRDefault="002D5AEC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45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01728"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F01728" w:rsidRPr="00735E4A" w:rsidRDefault="00F01728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10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F71F72" w:rsidRPr="0060666F" w:rsidTr="001B27C2">
        <w:trPr>
          <w:trHeight w:val="696"/>
        </w:trPr>
        <w:tc>
          <w:tcPr>
            <w:tcW w:w="274" w:type="dxa"/>
            <w:shd w:val="clear" w:color="auto" w:fill="FFFFFF"/>
          </w:tcPr>
          <w:p w:rsidR="00F71F72" w:rsidRPr="00735E4A" w:rsidRDefault="00F71F72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F71F72" w:rsidRPr="00413F26" w:rsidRDefault="00335E7C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«Медскан Дальний Восток»</w:t>
            </w:r>
          </w:p>
        </w:tc>
        <w:tc>
          <w:tcPr>
            <w:tcW w:w="1290" w:type="dxa"/>
            <w:shd w:val="clear" w:color="auto" w:fill="FFFFFF"/>
          </w:tcPr>
          <w:p w:rsidR="00F71F72" w:rsidRPr="00413F26" w:rsidRDefault="00335E7C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6500014732</w:t>
            </w:r>
          </w:p>
        </w:tc>
        <w:tc>
          <w:tcPr>
            <w:tcW w:w="3119" w:type="dxa"/>
            <w:shd w:val="clear" w:color="auto" w:fill="FFFFFF"/>
          </w:tcPr>
          <w:p w:rsidR="00F71F72" w:rsidRPr="00413F26" w:rsidRDefault="00335E7C" w:rsidP="00FE4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693013, Сахалинская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71F72" w:rsidRPr="00F7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="00F71F72" w:rsidRPr="00F7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</w:t>
            </w:r>
            <w:proofErr w:type="spellEnd"/>
            <w:r w:rsidR="00F71F72" w:rsidRPr="00F7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-Сахалинск,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E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П.А. Леонова</w:t>
            </w:r>
            <w:r w:rsidR="00FE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71F72" w:rsidRPr="00F7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 стр.1</w:t>
            </w:r>
          </w:p>
        </w:tc>
        <w:tc>
          <w:tcPr>
            <w:tcW w:w="1276" w:type="dxa"/>
            <w:shd w:val="clear" w:color="auto" w:fill="FFFFFF"/>
          </w:tcPr>
          <w:p w:rsidR="00F71F72" w:rsidRDefault="00D20474" w:rsidP="001B27C2">
            <w:pPr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5" w:type="dxa"/>
            <w:shd w:val="clear" w:color="auto" w:fill="FFFFFF"/>
          </w:tcPr>
          <w:p w:rsidR="00F71F72" w:rsidRPr="00471F76" w:rsidRDefault="00F71F72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F3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F71F72" w:rsidRPr="00F71F72" w:rsidRDefault="00F71F72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F3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F71F72" w:rsidRDefault="00F71F72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827" w:type="dxa"/>
            <w:shd w:val="clear" w:color="auto" w:fill="FFFFFF"/>
          </w:tcPr>
          <w:p w:rsidR="00F71F72" w:rsidRPr="00F71F72" w:rsidRDefault="00F71F72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листков нетрудоспособности</w:t>
            </w:r>
          </w:p>
          <w:p w:rsidR="00F71F72" w:rsidRPr="00695CBA" w:rsidRDefault="00F71F72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6CA6" w:rsidRPr="0060666F" w:rsidTr="001B27C2">
        <w:trPr>
          <w:trHeight w:val="696"/>
        </w:trPr>
        <w:tc>
          <w:tcPr>
            <w:tcW w:w="274" w:type="dxa"/>
            <w:shd w:val="clear" w:color="auto" w:fill="FFFFFF"/>
          </w:tcPr>
          <w:p w:rsidR="00D66CA6" w:rsidRPr="00735E4A" w:rsidRDefault="00F71F72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D66CA6" w:rsidRPr="00335E7C" w:rsidRDefault="00335E7C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«Медицинский Центр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HEPATO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66CA6" w:rsidRPr="00735E4A" w:rsidRDefault="00D66CA6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FFFFFF"/>
          </w:tcPr>
          <w:p w:rsidR="00D66CA6" w:rsidRPr="00735E4A" w:rsidRDefault="0015668E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6501299826</w:t>
            </w:r>
          </w:p>
        </w:tc>
        <w:tc>
          <w:tcPr>
            <w:tcW w:w="3119" w:type="dxa"/>
            <w:shd w:val="clear" w:color="auto" w:fill="FFFFFF"/>
          </w:tcPr>
          <w:p w:rsidR="00D66CA6" w:rsidRPr="00735E4A" w:rsidRDefault="0015668E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693013</w:t>
            </w:r>
            <w:r w:rsidR="000B48EB" w:rsidRPr="000B4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Сахалинская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F7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Южно-Сахалинск,</w:t>
            </w:r>
            <w:r w:rsidR="00FE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Больничная</w:t>
            </w:r>
            <w:r w:rsidR="00FE4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Pr="00F7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 кв. 87</w:t>
            </w:r>
          </w:p>
        </w:tc>
        <w:tc>
          <w:tcPr>
            <w:tcW w:w="1276" w:type="dxa"/>
            <w:shd w:val="clear" w:color="auto" w:fill="FFFFFF"/>
          </w:tcPr>
          <w:p w:rsidR="00D66CA6" w:rsidRPr="00735E4A" w:rsidRDefault="00F71F72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5" w:type="dxa"/>
            <w:shd w:val="clear" w:color="auto" w:fill="FFFFFF"/>
          </w:tcPr>
          <w:p w:rsidR="00D66CA6" w:rsidRPr="00735E4A" w:rsidRDefault="00F71F72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 w:rsidR="00B35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C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66CA6"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66CA6" w:rsidRPr="00735E4A" w:rsidRDefault="00F71F72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FC3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D66CA6" w:rsidRPr="00735E4A" w:rsidRDefault="002D5AEC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71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D66CA6"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66CA6" w:rsidRPr="00735E4A" w:rsidRDefault="00460627" w:rsidP="001B2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D20474" w:rsidRPr="0060666F" w:rsidTr="001B27C2">
        <w:trPr>
          <w:trHeight w:val="696"/>
        </w:trPr>
        <w:tc>
          <w:tcPr>
            <w:tcW w:w="274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Профмедассист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Сахалин»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6501095879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</w:t>
            </w:r>
            <w:r w:rsidRPr="00413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Сахалинская область, город 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жно-Сахалинск, Милицейская  ул., д. 7/1</w:t>
            </w:r>
          </w:p>
        </w:tc>
        <w:tc>
          <w:tcPr>
            <w:tcW w:w="1276" w:type="dxa"/>
            <w:shd w:val="clear" w:color="auto" w:fill="FFFFFF"/>
          </w:tcPr>
          <w:p w:rsidR="00D20474" w:rsidRPr="00471F76" w:rsidRDefault="00D20474" w:rsidP="00D20474">
            <w:pPr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275" w:type="dxa"/>
            <w:shd w:val="clear" w:color="auto" w:fill="FFFFFF"/>
          </w:tcPr>
          <w:p w:rsidR="00D20474" w:rsidRPr="00471F76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</w:p>
          <w:p w:rsidR="00D20474" w:rsidRPr="00471F76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1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474" w:rsidRPr="0060666F" w:rsidTr="001B27C2">
        <w:trPr>
          <w:trHeight w:val="696"/>
        </w:trPr>
        <w:tc>
          <w:tcPr>
            <w:tcW w:w="274" w:type="dxa"/>
            <w:shd w:val="clear" w:color="auto" w:fill="FFFFFF"/>
          </w:tcPr>
          <w:p w:rsidR="00D20474" w:rsidRDefault="00E8301D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shd w:val="clear" w:color="auto" w:fill="FFFFFF"/>
          </w:tcPr>
          <w:p w:rsidR="00D20474" w:rsidRPr="0000323B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«Медицинский Альянс»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FFFFFF"/>
          </w:tcPr>
          <w:p w:rsidR="00D20474" w:rsidRPr="009A50C3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6501244094</w:t>
            </w:r>
          </w:p>
        </w:tc>
        <w:tc>
          <w:tcPr>
            <w:tcW w:w="3119" w:type="dxa"/>
            <w:shd w:val="clear" w:color="auto" w:fill="FFFFFF"/>
          </w:tcPr>
          <w:p w:rsidR="00D20474" w:rsidRPr="009A50C3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693020</w:t>
            </w:r>
            <w:r w:rsidRPr="009A5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Сахалинская область,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Южно-Сахалинск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Курильская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д.44</w:t>
            </w:r>
            <w:r w:rsidRPr="009A5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9A50C3">
              <w:rPr>
                <w:rFonts w:ascii="Arial" w:hAnsi="Arial" w:cs="Arial"/>
                <w:color w:val="000000" w:themeColor="text1"/>
                <w:sz w:val="21"/>
                <w:szCs w:val="21"/>
                <w:shd w:val="clear" w:color="auto" w:fill="E3E3E3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  <w:r w:rsidRPr="00735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474" w:rsidRPr="0060666F" w:rsidTr="001B27C2">
        <w:trPr>
          <w:trHeight w:val="696"/>
        </w:trPr>
        <w:tc>
          <w:tcPr>
            <w:tcW w:w="274" w:type="dxa"/>
            <w:shd w:val="clear" w:color="auto" w:fill="FFFFFF"/>
          </w:tcPr>
          <w:p w:rsidR="00D20474" w:rsidRPr="00735E4A" w:rsidRDefault="00E8301D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«Сахалинский областной онкологический диспансер»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6501068674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FF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="00FF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Сахалинская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Южно-Сахалинск, А.М. Горького  ул., д.3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D20474" w:rsidRPr="0060666F" w:rsidTr="001B27C2">
        <w:trPr>
          <w:trHeight w:val="670"/>
        </w:trPr>
        <w:tc>
          <w:tcPr>
            <w:tcW w:w="274" w:type="dxa"/>
            <w:shd w:val="clear" w:color="auto" w:fill="FFFFFF"/>
          </w:tcPr>
          <w:p w:rsidR="00D20474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FFFFFF"/>
          </w:tcPr>
          <w:p w:rsidR="00D20474" w:rsidRPr="0000323B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</w:t>
            </w:r>
            <w:r w:rsidR="00FF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F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Ваш доктор»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shd w:val="clear" w:color="auto" w:fill="FFFFFF"/>
          </w:tcPr>
          <w:p w:rsidR="00D20474" w:rsidRPr="009A50C3" w:rsidRDefault="00FF1563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6501149884</w:t>
            </w:r>
          </w:p>
        </w:tc>
        <w:tc>
          <w:tcPr>
            <w:tcW w:w="3119" w:type="dxa"/>
            <w:shd w:val="clear" w:color="auto" w:fill="FFFFFF"/>
          </w:tcPr>
          <w:p w:rsidR="00D20474" w:rsidRPr="009A50C3" w:rsidRDefault="00D20474" w:rsidP="00FF15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6930</w:t>
            </w:r>
            <w:r w:rsidR="00FF15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9A5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Сахалинская область,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 Южно-Сахалинск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FF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 Горького  ул., д.3Б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FF15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FF15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  <w:r w:rsidRPr="00735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474" w:rsidRPr="0060666F" w:rsidTr="001B27C2">
        <w:trPr>
          <w:trHeight w:val="670"/>
        </w:trPr>
        <w:tc>
          <w:tcPr>
            <w:tcW w:w="274" w:type="dxa"/>
            <w:shd w:val="clear" w:color="auto" w:fill="FFFFFF"/>
          </w:tcPr>
          <w:p w:rsidR="00D20474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 «Сахалинский центр микрохирургии»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6501283262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693010, Сахалинская область, город Южно-Сахалинск,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Мира, д. 430/1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D20474" w:rsidRPr="0060666F" w:rsidTr="001B27C2">
        <w:trPr>
          <w:trHeight w:val="670"/>
        </w:trPr>
        <w:tc>
          <w:tcPr>
            <w:tcW w:w="274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«Холмская ЦРБ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6509012433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4620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Сахалинская область, город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Холмск, Советская  ул., д.103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D20474" w:rsidRPr="0060666F" w:rsidTr="001B27C2">
        <w:trPr>
          <w:trHeight w:val="670"/>
        </w:trPr>
        <w:tc>
          <w:tcPr>
            <w:tcW w:w="274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16001633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694820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Сахалинская область,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Томаринский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Томари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Садовая  ул., д. 50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D20474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D20474" w:rsidRPr="0060666F" w:rsidTr="001B27C2">
        <w:trPr>
          <w:trHeight w:val="1411"/>
        </w:trPr>
        <w:tc>
          <w:tcPr>
            <w:tcW w:w="274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6505001871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694742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Сахалинская область,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Невельск, Физкультурная  ул., д.1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соблюдения порядка выдачи, продления, оформления листков нетрудоспособности </w:t>
            </w:r>
          </w:p>
        </w:tc>
      </w:tr>
      <w:tr w:rsidR="00D20474" w:rsidRPr="0060666F" w:rsidTr="001B27C2">
        <w:trPr>
          <w:trHeight w:val="558"/>
        </w:trPr>
        <w:tc>
          <w:tcPr>
            <w:tcW w:w="274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Поронайская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6507005455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694240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Сахалинская область,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Поронайский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Поронайск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Восточна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ул., 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162а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  <w:r w:rsidRPr="00735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474" w:rsidRPr="0060666F" w:rsidTr="001B27C2">
        <w:trPr>
          <w:trHeight w:val="670"/>
        </w:trPr>
        <w:tc>
          <w:tcPr>
            <w:tcW w:w="274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«Авторская клиника»</w:t>
            </w:r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6501184487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Сахалинская область, 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Южно-Сахалинск,  проспект Мира, д. 422а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соблюдения порядка выдачи, продления, оформления листков нетрудоспособности </w:t>
            </w:r>
          </w:p>
        </w:tc>
      </w:tr>
      <w:tr w:rsidR="00D20474" w:rsidRPr="0060666F" w:rsidTr="001B27C2">
        <w:trPr>
          <w:trHeight w:val="670"/>
        </w:trPr>
        <w:tc>
          <w:tcPr>
            <w:tcW w:w="274" w:type="dxa"/>
            <w:shd w:val="clear" w:color="auto" w:fill="FFFFFF"/>
          </w:tcPr>
          <w:p w:rsidR="00D20474" w:rsidRPr="00735E4A" w:rsidRDefault="00D20474" w:rsidP="00E83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  <w:r w:rsidR="00E8301D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shd w:val="clear" w:color="auto" w:fill="FFFFFF"/>
          </w:tcPr>
          <w:p w:rsidR="00D20474" w:rsidRPr="00E14D82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Медквартал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441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shd w:val="clear" w:color="auto" w:fill="FFFFFF"/>
          </w:tcPr>
          <w:p w:rsidR="00D20474" w:rsidRPr="00F057B2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57B2">
              <w:rPr>
                <w:rFonts w:ascii="Times New Roman" w:hAnsi="Times New Roman" w:cs="Times New Roman"/>
                <w:sz w:val="24"/>
                <w:szCs w:val="24"/>
              </w:rPr>
              <w:t>6500003314</w:t>
            </w:r>
          </w:p>
        </w:tc>
        <w:tc>
          <w:tcPr>
            <w:tcW w:w="3119" w:type="dxa"/>
            <w:shd w:val="clear" w:color="auto" w:fill="FFFFFF"/>
          </w:tcPr>
          <w:p w:rsidR="00D20474" w:rsidRPr="00E14D82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693020, </w:t>
            </w:r>
            <w:r w:rsidRPr="009A50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Сахалинская область,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Южно-Сахалинск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Курильская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д. 38,офис 8</w:t>
            </w:r>
          </w:p>
        </w:tc>
        <w:tc>
          <w:tcPr>
            <w:tcW w:w="1276" w:type="dxa"/>
            <w:shd w:val="clear" w:color="auto" w:fill="FFFFFF"/>
          </w:tcPr>
          <w:p w:rsidR="00D20474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275" w:type="dxa"/>
            <w:shd w:val="clear" w:color="auto" w:fill="FFFFFF"/>
          </w:tcPr>
          <w:p w:rsidR="00D20474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01.01.2024-31.12.2025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D20474" w:rsidRPr="0060666F" w:rsidTr="001B27C2">
        <w:trPr>
          <w:trHeight w:val="1125"/>
        </w:trPr>
        <w:tc>
          <w:tcPr>
            <w:tcW w:w="274" w:type="dxa"/>
            <w:shd w:val="clear" w:color="auto" w:fill="FFFFFF"/>
          </w:tcPr>
          <w:p w:rsidR="00D20474" w:rsidRPr="00735E4A" w:rsidRDefault="00D20474" w:rsidP="00E83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lastRenderedPageBreak/>
              <w:t>1</w:t>
            </w:r>
            <w:r w:rsidR="00E8301D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«Русская семейная клиника»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6501311199</w:t>
            </w:r>
          </w:p>
        </w:tc>
        <w:tc>
          <w:tcPr>
            <w:tcW w:w="3119" w:type="dxa"/>
            <w:shd w:val="clear" w:color="auto" w:fill="FFFFFF"/>
          </w:tcPr>
          <w:p w:rsidR="00D20474" w:rsidRPr="007B0018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693012</w:t>
            </w: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Сахалинская область, город Южно-Сахалинск,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Горная  ул., д.9в, кв.51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ind w:right="-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20474" w:rsidRPr="0060666F" w:rsidTr="001B27C2">
        <w:trPr>
          <w:trHeight w:val="699"/>
        </w:trPr>
        <w:tc>
          <w:tcPr>
            <w:tcW w:w="274" w:type="dxa"/>
            <w:shd w:val="clear" w:color="auto" w:fill="FFFFFF"/>
          </w:tcPr>
          <w:p w:rsidR="00D20474" w:rsidRPr="00735E4A" w:rsidRDefault="00D20474" w:rsidP="00E83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  <w:r w:rsidR="00E8301D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«Сахалинский центр микрохирургии глаза»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6501070546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693020, Сахалинская область, город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Южно-Сахалинск, Хабаровская ул.</w:t>
            </w: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51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</w:t>
            </w:r>
          </w:p>
          <w:p w:rsidR="00D20474" w:rsidRPr="00735E4A" w:rsidRDefault="00D20474" w:rsidP="00D204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D20474" w:rsidRPr="0060666F" w:rsidTr="001B27C2">
        <w:trPr>
          <w:trHeight w:val="699"/>
        </w:trPr>
        <w:tc>
          <w:tcPr>
            <w:tcW w:w="274" w:type="dxa"/>
            <w:shd w:val="clear" w:color="auto" w:fill="FFFFFF"/>
          </w:tcPr>
          <w:p w:rsidR="00D20474" w:rsidRPr="00735E4A" w:rsidRDefault="00D20474" w:rsidP="00E83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  <w:r w:rsidR="00E8301D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«Центр микрохирургии глаза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Финист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6501011004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Сахалинская область, горо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Южно-Сахалинск, ул. Им. Дзержинского, д. 40</w:t>
            </w: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  <w:r w:rsidRPr="00735E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7864" w:rsidRPr="0060666F" w:rsidTr="001B27C2">
        <w:trPr>
          <w:trHeight w:val="699"/>
        </w:trPr>
        <w:tc>
          <w:tcPr>
            <w:tcW w:w="274" w:type="dxa"/>
            <w:shd w:val="clear" w:color="auto" w:fill="FFFFFF"/>
          </w:tcPr>
          <w:p w:rsidR="003A7864" w:rsidRDefault="003A7864" w:rsidP="00E830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  <w:r w:rsidR="00E8301D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FFFFFF"/>
          </w:tcPr>
          <w:p w:rsidR="003A7864" w:rsidRDefault="003A786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«Модус Вивенди»</w:t>
            </w:r>
          </w:p>
        </w:tc>
        <w:tc>
          <w:tcPr>
            <w:tcW w:w="1290" w:type="dxa"/>
            <w:shd w:val="clear" w:color="auto" w:fill="FFFFFF"/>
          </w:tcPr>
          <w:p w:rsidR="003A7864" w:rsidRDefault="003A786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6501295959</w:t>
            </w:r>
          </w:p>
        </w:tc>
        <w:tc>
          <w:tcPr>
            <w:tcW w:w="3119" w:type="dxa"/>
            <w:shd w:val="clear" w:color="auto" w:fill="FFFFFF"/>
          </w:tcPr>
          <w:p w:rsidR="003A7864" w:rsidRPr="008E1207" w:rsidRDefault="003A786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694046, Сахалинская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Троицкое, Сиреневая ул., д. 29</w:t>
            </w:r>
          </w:p>
        </w:tc>
        <w:tc>
          <w:tcPr>
            <w:tcW w:w="1276" w:type="dxa"/>
            <w:shd w:val="clear" w:color="auto" w:fill="FFFFFF"/>
          </w:tcPr>
          <w:p w:rsidR="003A7864" w:rsidRDefault="003A786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5" w:type="dxa"/>
            <w:shd w:val="clear" w:color="auto" w:fill="FFFFFF"/>
          </w:tcPr>
          <w:p w:rsidR="003A7864" w:rsidRDefault="003A7864" w:rsidP="003A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01.01.2024 - 31.12.2025</w:t>
            </w:r>
          </w:p>
        </w:tc>
        <w:tc>
          <w:tcPr>
            <w:tcW w:w="1276" w:type="dxa"/>
            <w:shd w:val="clear" w:color="auto" w:fill="FFFFFF"/>
          </w:tcPr>
          <w:p w:rsidR="003A7864" w:rsidRPr="00735E4A" w:rsidRDefault="003A786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3827" w:type="dxa"/>
            <w:shd w:val="clear" w:color="auto" w:fill="FFFFFF"/>
          </w:tcPr>
          <w:p w:rsidR="003A7864" w:rsidRPr="00735E4A" w:rsidRDefault="003A786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D20474" w:rsidRPr="0060666F" w:rsidTr="001B27C2">
        <w:trPr>
          <w:trHeight w:val="699"/>
        </w:trPr>
        <w:tc>
          <w:tcPr>
            <w:tcW w:w="274" w:type="dxa"/>
            <w:shd w:val="clear" w:color="auto" w:fill="FFFFFF"/>
          </w:tcPr>
          <w:p w:rsidR="00D20474" w:rsidRDefault="00D20474" w:rsidP="00FF15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1</w:t>
            </w:r>
            <w:r w:rsidR="00FF1563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ГБУЗ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Макаровская</w:t>
            </w:r>
            <w:proofErr w:type="spellEnd"/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ЦРБ"</w:t>
            </w:r>
          </w:p>
        </w:tc>
        <w:tc>
          <w:tcPr>
            <w:tcW w:w="1290" w:type="dxa"/>
            <w:shd w:val="clear" w:color="auto" w:fill="FFFFFF"/>
          </w:tcPr>
          <w:p w:rsidR="00D20474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6512000702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FFFFFF"/>
          </w:tcPr>
          <w:p w:rsidR="00D20474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694140</w:t>
            </w:r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Сахалинская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Макаровский</w:t>
            </w:r>
            <w:proofErr w:type="spellEnd"/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город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Макаров</w:t>
            </w:r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 ул.</w:t>
            </w:r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50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D20474" w:rsidRPr="0060666F" w:rsidTr="001B27C2">
        <w:trPr>
          <w:trHeight w:val="699"/>
        </w:trPr>
        <w:tc>
          <w:tcPr>
            <w:tcW w:w="274" w:type="dxa"/>
            <w:shd w:val="clear" w:color="auto" w:fill="FFFFFF"/>
          </w:tcPr>
          <w:p w:rsidR="00D20474" w:rsidRDefault="00FF1563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«Северо-Курильская ЦРБ»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6515001020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694550, Сахалинская область,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Северо-Курильский район, город Северо-Курильск, Сахалинская  ул., д. 79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5C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нетрудоспособности, включая проверку соблюдения порядка учета, хранения и распределения бланков листков нетрудоспособности</w:t>
            </w:r>
          </w:p>
        </w:tc>
      </w:tr>
      <w:tr w:rsidR="00D20474" w:rsidRPr="0060666F" w:rsidTr="001B27C2">
        <w:trPr>
          <w:trHeight w:val="699"/>
        </w:trPr>
        <w:tc>
          <w:tcPr>
            <w:tcW w:w="274" w:type="dxa"/>
            <w:shd w:val="clear" w:color="auto" w:fill="FFFFFF"/>
          </w:tcPr>
          <w:p w:rsidR="00D20474" w:rsidRDefault="00FF1563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Корсаковская ЦРБ</w:t>
            </w: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6504020670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694020</w:t>
            </w: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Сахалинская область,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Корсаковский район, </w:t>
            </w: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 Корсаков, Федько  ул., д. 2</w:t>
            </w:r>
            <w:r w:rsidRPr="008E12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  <w:tr w:rsidR="00D20474" w:rsidRPr="0060666F" w:rsidTr="001B27C2">
        <w:trPr>
          <w:trHeight w:val="553"/>
        </w:trPr>
        <w:tc>
          <w:tcPr>
            <w:tcW w:w="274" w:type="dxa"/>
            <w:shd w:val="clear" w:color="auto" w:fill="FFFFFF"/>
          </w:tcPr>
          <w:p w:rsidR="00D20474" w:rsidRPr="00735E4A" w:rsidRDefault="00D20474" w:rsidP="00FF156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</w:t>
            </w:r>
            <w:r w:rsidR="00FF1563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D20474" w:rsidRPr="00735E4A" w:rsidRDefault="00D20474" w:rsidP="00D204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«Сахалинская областная клиническая больница», женская консультация</w:t>
            </w:r>
          </w:p>
        </w:tc>
        <w:tc>
          <w:tcPr>
            <w:tcW w:w="1290" w:type="dxa"/>
            <w:shd w:val="clear" w:color="auto" w:fill="FFFFFF"/>
          </w:tcPr>
          <w:p w:rsidR="00D20474" w:rsidRPr="00735E4A" w:rsidRDefault="00D20474" w:rsidP="00D204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6501025568</w:t>
            </w:r>
          </w:p>
        </w:tc>
        <w:tc>
          <w:tcPr>
            <w:tcW w:w="3119" w:type="dxa"/>
            <w:shd w:val="clear" w:color="auto" w:fill="FFFFFF"/>
          </w:tcPr>
          <w:p w:rsidR="00D20474" w:rsidRPr="00735E4A" w:rsidRDefault="00D20474" w:rsidP="00D204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1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Сахалинская область, 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Южно-Сахалинск,  проспект Мира, д. 430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E8301D" w:rsidP="00D204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2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D204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1275" w:type="dxa"/>
            <w:shd w:val="clear" w:color="auto" w:fill="FFFFFF"/>
          </w:tcPr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01.01.2023-</w:t>
            </w:r>
          </w:p>
          <w:p w:rsidR="00D20474" w:rsidRPr="00735E4A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</w:t>
            </w:r>
          </w:p>
        </w:tc>
        <w:tc>
          <w:tcPr>
            <w:tcW w:w="1276" w:type="dxa"/>
            <w:shd w:val="clear" w:color="auto" w:fill="FFFFFF"/>
          </w:tcPr>
          <w:p w:rsidR="00D20474" w:rsidRPr="00735E4A" w:rsidRDefault="00D20474" w:rsidP="00D2047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735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827" w:type="dxa"/>
            <w:shd w:val="clear" w:color="auto" w:fill="FFFFFF"/>
          </w:tcPr>
          <w:p w:rsidR="00D20474" w:rsidRPr="002D45AC" w:rsidRDefault="00D20474" w:rsidP="00D204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0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соблюдения порядка выдачи, продления, оформления листков нетрудоспособности</w:t>
            </w:r>
          </w:p>
        </w:tc>
      </w:tr>
    </w:tbl>
    <w:p w:rsidR="00C06952" w:rsidRDefault="00C06952" w:rsidP="00E165B1">
      <w:pPr>
        <w:tabs>
          <w:tab w:val="left" w:pos="12624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06952" w:rsidSect="00A97BB7">
      <w:pgSz w:w="16838" w:h="11906" w:orient="landscape"/>
      <w:pgMar w:top="567" w:right="1670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08C" w:rsidRDefault="00C0608C" w:rsidP="0060666F">
      <w:pPr>
        <w:spacing w:after="0" w:line="240" w:lineRule="auto"/>
      </w:pPr>
      <w:r>
        <w:separator/>
      </w:r>
    </w:p>
  </w:endnote>
  <w:endnote w:type="continuationSeparator" w:id="0">
    <w:p w:rsidR="00C0608C" w:rsidRDefault="00C0608C" w:rsidP="00606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08C" w:rsidRDefault="00C0608C" w:rsidP="0060666F">
      <w:pPr>
        <w:spacing w:after="0" w:line="240" w:lineRule="auto"/>
      </w:pPr>
      <w:r>
        <w:separator/>
      </w:r>
    </w:p>
  </w:footnote>
  <w:footnote w:type="continuationSeparator" w:id="0">
    <w:p w:rsidR="00C0608C" w:rsidRDefault="00C0608C" w:rsidP="006066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6F"/>
    <w:rsid w:val="0000323B"/>
    <w:rsid w:val="000301CA"/>
    <w:rsid w:val="00047442"/>
    <w:rsid w:val="00056D7E"/>
    <w:rsid w:val="000937DA"/>
    <w:rsid w:val="000B2239"/>
    <w:rsid w:val="000B48EB"/>
    <w:rsid w:val="000C336A"/>
    <w:rsid w:val="000C3559"/>
    <w:rsid w:val="000D185E"/>
    <w:rsid w:val="000F272A"/>
    <w:rsid w:val="001000A0"/>
    <w:rsid w:val="00123BCF"/>
    <w:rsid w:val="0014024D"/>
    <w:rsid w:val="00141D9C"/>
    <w:rsid w:val="0015668E"/>
    <w:rsid w:val="0016733D"/>
    <w:rsid w:val="00174F4A"/>
    <w:rsid w:val="001A39A0"/>
    <w:rsid w:val="001B27C2"/>
    <w:rsid w:val="001D4FD3"/>
    <w:rsid w:val="001F2C34"/>
    <w:rsid w:val="0022501E"/>
    <w:rsid w:val="00235182"/>
    <w:rsid w:val="0024491E"/>
    <w:rsid w:val="00246940"/>
    <w:rsid w:val="002613AC"/>
    <w:rsid w:val="00276411"/>
    <w:rsid w:val="00282A13"/>
    <w:rsid w:val="002D26BB"/>
    <w:rsid w:val="002D45AC"/>
    <w:rsid w:val="002D5AEC"/>
    <w:rsid w:val="002E260B"/>
    <w:rsid w:val="002E2A4B"/>
    <w:rsid w:val="002E32D9"/>
    <w:rsid w:val="00321974"/>
    <w:rsid w:val="00322E55"/>
    <w:rsid w:val="003260C2"/>
    <w:rsid w:val="00335E7C"/>
    <w:rsid w:val="003441BE"/>
    <w:rsid w:val="00393D62"/>
    <w:rsid w:val="003A7864"/>
    <w:rsid w:val="004019AD"/>
    <w:rsid w:val="004045CA"/>
    <w:rsid w:val="00413F26"/>
    <w:rsid w:val="0042121D"/>
    <w:rsid w:val="0042207D"/>
    <w:rsid w:val="004425D2"/>
    <w:rsid w:val="00442DB7"/>
    <w:rsid w:val="0044577F"/>
    <w:rsid w:val="00447758"/>
    <w:rsid w:val="004532AD"/>
    <w:rsid w:val="00460627"/>
    <w:rsid w:val="004716B1"/>
    <w:rsid w:val="00471F76"/>
    <w:rsid w:val="004748EE"/>
    <w:rsid w:val="00480A1A"/>
    <w:rsid w:val="00497AD5"/>
    <w:rsid w:val="004A702F"/>
    <w:rsid w:val="004A7D11"/>
    <w:rsid w:val="004B031E"/>
    <w:rsid w:val="004B3270"/>
    <w:rsid w:val="004D7342"/>
    <w:rsid w:val="005115E8"/>
    <w:rsid w:val="00540E28"/>
    <w:rsid w:val="00541EC6"/>
    <w:rsid w:val="005A23B2"/>
    <w:rsid w:val="005D021C"/>
    <w:rsid w:val="0060666F"/>
    <w:rsid w:val="00617F26"/>
    <w:rsid w:val="0062312F"/>
    <w:rsid w:val="00664206"/>
    <w:rsid w:val="00695CBA"/>
    <w:rsid w:val="006D7EDA"/>
    <w:rsid w:val="006E64DA"/>
    <w:rsid w:val="006E72CD"/>
    <w:rsid w:val="006F776A"/>
    <w:rsid w:val="0071012E"/>
    <w:rsid w:val="00723350"/>
    <w:rsid w:val="007235D4"/>
    <w:rsid w:val="007353AA"/>
    <w:rsid w:val="00735E4A"/>
    <w:rsid w:val="00737EB0"/>
    <w:rsid w:val="007605DE"/>
    <w:rsid w:val="0077019E"/>
    <w:rsid w:val="00775526"/>
    <w:rsid w:val="00787655"/>
    <w:rsid w:val="00792D86"/>
    <w:rsid w:val="007B0018"/>
    <w:rsid w:val="007C0512"/>
    <w:rsid w:val="007E6431"/>
    <w:rsid w:val="007F4F25"/>
    <w:rsid w:val="0080145E"/>
    <w:rsid w:val="00804A0F"/>
    <w:rsid w:val="00835D93"/>
    <w:rsid w:val="00840605"/>
    <w:rsid w:val="00855406"/>
    <w:rsid w:val="00856349"/>
    <w:rsid w:val="00873351"/>
    <w:rsid w:val="008802AD"/>
    <w:rsid w:val="008A225B"/>
    <w:rsid w:val="008D0982"/>
    <w:rsid w:val="008E1207"/>
    <w:rsid w:val="008E15B2"/>
    <w:rsid w:val="008E29D5"/>
    <w:rsid w:val="00923620"/>
    <w:rsid w:val="009427F3"/>
    <w:rsid w:val="00951B7E"/>
    <w:rsid w:val="009721A5"/>
    <w:rsid w:val="00985309"/>
    <w:rsid w:val="00990257"/>
    <w:rsid w:val="009928F7"/>
    <w:rsid w:val="009A50C3"/>
    <w:rsid w:val="009A5C93"/>
    <w:rsid w:val="009B3AC0"/>
    <w:rsid w:val="009B54B9"/>
    <w:rsid w:val="009C44E2"/>
    <w:rsid w:val="009C7A2B"/>
    <w:rsid w:val="00A328FD"/>
    <w:rsid w:val="00A35583"/>
    <w:rsid w:val="00A473CF"/>
    <w:rsid w:val="00A51D46"/>
    <w:rsid w:val="00A7048F"/>
    <w:rsid w:val="00A72449"/>
    <w:rsid w:val="00A97BB7"/>
    <w:rsid w:val="00AB480C"/>
    <w:rsid w:val="00AC5E9E"/>
    <w:rsid w:val="00AD39E0"/>
    <w:rsid w:val="00B3054B"/>
    <w:rsid w:val="00B3552E"/>
    <w:rsid w:val="00B424CE"/>
    <w:rsid w:val="00B516EA"/>
    <w:rsid w:val="00B5405D"/>
    <w:rsid w:val="00B6157D"/>
    <w:rsid w:val="00B64B3F"/>
    <w:rsid w:val="00B96130"/>
    <w:rsid w:val="00BA1C4E"/>
    <w:rsid w:val="00BC21E8"/>
    <w:rsid w:val="00BD27AC"/>
    <w:rsid w:val="00C0608C"/>
    <w:rsid w:val="00C066CD"/>
    <w:rsid w:val="00C06952"/>
    <w:rsid w:val="00C25A34"/>
    <w:rsid w:val="00C671B8"/>
    <w:rsid w:val="00C866B6"/>
    <w:rsid w:val="00CB7C72"/>
    <w:rsid w:val="00CF73F1"/>
    <w:rsid w:val="00D01ECB"/>
    <w:rsid w:val="00D20474"/>
    <w:rsid w:val="00D31CAD"/>
    <w:rsid w:val="00D56257"/>
    <w:rsid w:val="00D66CA6"/>
    <w:rsid w:val="00D71186"/>
    <w:rsid w:val="00DA29D0"/>
    <w:rsid w:val="00E14D82"/>
    <w:rsid w:val="00E165B1"/>
    <w:rsid w:val="00E205C4"/>
    <w:rsid w:val="00E35972"/>
    <w:rsid w:val="00E41D1A"/>
    <w:rsid w:val="00E42A12"/>
    <w:rsid w:val="00E5584A"/>
    <w:rsid w:val="00E71118"/>
    <w:rsid w:val="00E822AF"/>
    <w:rsid w:val="00E8301D"/>
    <w:rsid w:val="00E97C6A"/>
    <w:rsid w:val="00F01728"/>
    <w:rsid w:val="00F026D9"/>
    <w:rsid w:val="00F057B2"/>
    <w:rsid w:val="00F05E73"/>
    <w:rsid w:val="00F24390"/>
    <w:rsid w:val="00F26802"/>
    <w:rsid w:val="00F32D46"/>
    <w:rsid w:val="00F34DD4"/>
    <w:rsid w:val="00F6213F"/>
    <w:rsid w:val="00F6460D"/>
    <w:rsid w:val="00F71F72"/>
    <w:rsid w:val="00F74F62"/>
    <w:rsid w:val="00F91DED"/>
    <w:rsid w:val="00FA1C41"/>
    <w:rsid w:val="00FC3940"/>
    <w:rsid w:val="00FD0719"/>
    <w:rsid w:val="00FE49D6"/>
    <w:rsid w:val="00FF1563"/>
    <w:rsid w:val="00FF2ECE"/>
    <w:rsid w:val="00FF497C"/>
    <w:rsid w:val="00FF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66F"/>
  </w:style>
  <w:style w:type="paragraph" w:styleId="a5">
    <w:name w:val="footer"/>
    <w:basedOn w:val="a"/>
    <w:link w:val="a6"/>
    <w:uiPriority w:val="99"/>
    <w:unhideWhenUsed/>
    <w:rsid w:val="0060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66F"/>
  </w:style>
  <w:style w:type="character" w:customStyle="1" w:styleId="2">
    <w:name w:val="Основной текст (2)_"/>
    <w:link w:val="20"/>
    <w:rsid w:val="0060666F"/>
    <w:rPr>
      <w:b/>
      <w:bCs/>
      <w:spacing w:val="10"/>
      <w:sz w:val="17"/>
      <w:szCs w:val="17"/>
      <w:shd w:val="clear" w:color="auto" w:fill="FFFFFF"/>
    </w:rPr>
  </w:style>
  <w:style w:type="character" w:customStyle="1" w:styleId="a7">
    <w:name w:val="Основной текст Знак"/>
    <w:link w:val="a8"/>
    <w:rsid w:val="0060666F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666F"/>
    <w:pPr>
      <w:shd w:val="clear" w:color="auto" w:fill="FFFFFF"/>
      <w:spacing w:after="0" w:line="240" w:lineRule="atLeast"/>
      <w:jc w:val="both"/>
    </w:pPr>
    <w:rPr>
      <w:b/>
      <w:bCs/>
      <w:spacing w:val="10"/>
      <w:sz w:val="17"/>
      <w:szCs w:val="17"/>
    </w:rPr>
  </w:style>
  <w:style w:type="paragraph" w:styleId="a8">
    <w:name w:val="Body Text"/>
    <w:basedOn w:val="a"/>
    <w:link w:val="a7"/>
    <w:rsid w:val="0060666F"/>
    <w:pPr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1">
    <w:name w:val="Основной текст Знак1"/>
    <w:basedOn w:val="a0"/>
    <w:uiPriority w:val="99"/>
    <w:semiHidden/>
    <w:rsid w:val="0060666F"/>
  </w:style>
  <w:style w:type="paragraph" w:styleId="a9">
    <w:name w:val="Balloon Text"/>
    <w:basedOn w:val="a"/>
    <w:link w:val="aa"/>
    <w:uiPriority w:val="99"/>
    <w:semiHidden/>
    <w:unhideWhenUsed/>
    <w:rsid w:val="0060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666F"/>
    <w:rPr>
      <w:rFonts w:ascii="Segoe UI" w:hAnsi="Segoe UI" w:cs="Segoe UI"/>
      <w:sz w:val="18"/>
      <w:szCs w:val="18"/>
    </w:rPr>
  </w:style>
  <w:style w:type="character" w:customStyle="1" w:styleId="longcopy">
    <w:name w:val="long_copy"/>
    <w:basedOn w:val="a0"/>
    <w:rsid w:val="009A5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66F"/>
  </w:style>
  <w:style w:type="paragraph" w:styleId="a5">
    <w:name w:val="footer"/>
    <w:basedOn w:val="a"/>
    <w:link w:val="a6"/>
    <w:uiPriority w:val="99"/>
    <w:unhideWhenUsed/>
    <w:rsid w:val="006066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66F"/>
  </w:style>
  <w:style w:type="character" w:customStyle="1" w:styleId="2">
    <w:name w:val="Основной текст (2)_"/>
    <w:link w:val="20"/>
    <w:rsid w:val="0060666F"/>
    <w:rPr>
      <w:b/>
      <w:bCs/>
      <w:spacing w:val="10"/>
      <w:sz w:val="17"/>
      <w:szCs w:val="17"/>
      <w:shd w:val="clear" w:color="auto" w:fill="FFFFFF"/>
    </w:rPr>
  </w:style>
  <w:style w:type="character" w:customStyle="1" w:styleId="a7">
    <w:name w:val="Основной текст Знак"/>
    <w:link w:val="a8"/>
    <w:rsid w:val="0060666F"/>
    <w:rPr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666F"/>
    <w:pPr>
      <w:shd w:val="clear" w:color="auto" w:fill="FFFFFF"/>
      <w:spacing w:after="0" w:line="240" w:lineRule="atLeast"/>
      <w:jc w:val="both"/>
    </w:pPr>
    <w:rPr>
      <w:b/>
      <w:bCs/>
      <w:spacing w:val="10"/>
      <w:sz w:val="17"/>
      <w:szCs w:val="17"/>
    </w:rPr>
  </w:style>
  <w:style w:type="paragraph" w:styleId="a8">
    <w:name w:val="Body Text"/>
    <w:basedOn w:val="a"/>
    <w:link w:val="a7"/>
    <w:rsid w:val="0060666F"/>
    <w:pPr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1">
    <w:name w:val="Основной текст Знак1"/>
    <w:basedOn w:val="a0"/>
    <w:uiPriority w:val="99"/>
    <w:semiHidden/>
    <w:rsid w:val="0060666F"/>
  </w:style>
  <w:style w:type="paragraph" w:styleId="a9">
    <w:name w:val="Balloon Text"/>
    <w:basedOn w:val="a"/>
    <w:link w:val="aa"/>
    <w:uiPriority w:val="99"/>
    <w:semiHidden/>
    <w:unhideWhenUsed/>
    <w:rsid w:val="00606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666F"/>
    <w:rPr>
      <w:rFonts w:ascii="Segoe UI" w:hAnsi="Segoe UI" w:cs="Segoe UI"/>
      <w:sz w:val="18"/>
      <w:szCs w:val="18"/>
    </w:rPr>
  </w:style>
  <w:style w:type="character" w:customStyle="1" w:styleId="longcopy">
    <w:name w:val="long_copy"/>
    <w:basedOn w:val="a0"/>
    <w:rsid w:val="009A5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DFB5-96E5-4AAE-A3A2-A6C178A56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ГУ-Сахалинское РО ФСС ФР</Company>
  <LinksUpToDate>false</LinksUpToDate>
  <CharactersWithSpaces>6432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Шеина Мария Николаевна</dc:creator>
  <cp:lastModifiedBy>Дрейц Надежда Анатольевна</cp:lastModifiedBy>
  <cp:revision>2</cp:revision>
  <cp:lastPrinted>2025-11-25T23:22:00Z</cp:lastPrinted>
  <dcterms:created xsi:type="dcterms:W3CDTF">2026-01-26T22:05:00Z</dcterms:created>
  <dcterms:modified xsi:type="dcterms:W3CDTF">2026-01-26T22:05:00Z</dcterms:modified>
</cp:coreProperties>
</file>