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68" w:rsidRDefault="0073619D" w:rsidP="008F7468">
      <w:pPr>
        <w:pStyle w:val="a4"/>
        <w:ind w:firstLine="708"/>
        <w:jc w:val="both"/>
        <w:rPr>
          <w:rFonts w:ascii="Times New Roman" w:hAnsi="Times New Roman" w:cs="Times New Roman"/>
          <w:b/>
          <w:sz w:val="28"/>
          <w:szCs w:val="28"/>
        </w:rPr>
      </w:pPr>
      <w:r w:rsidRPr="008F7468">
        <w:rPr>
          <w:rFonts w:ascii="Times New Roman" w:hAnsi="Times New Roman" w:cs="Times New Roman"/>
          <w:b/>
          <w:sz w:val="28"/>
          <w:szCs w:val="28"/>
        </w:rPr>
        <w:t xml:space="preserve">Обеспечение </w:t>
      </w:r>
      <w:r w:rsidR="005C1E20" w:rsidRPr="008F7468">
        <w:rPr>
          <w:rFonts w:ascii="Times New Roman" w:hAnsi="Times New Roman" w:cs="Times New Roman"/>
          <w:b/>
          <w:sz w:val="28"/>
          <w:szCs w:val="28"/>
        </w:rPr>
        <w:t xml:space="preserve">граждан, </w:t>
      </w:r>
      <w:r w:rsidRPr="008F7468">
        <w:rPr>
          <w:rFonts w:ascii="Times New Roman" w:hAnsi="Times New Roman" w:cs="Times New Roman"/>
          <w:b/>
          <w:sz w:val="28"/>
          <w:szCs w:val="28"/>
        </w:rPr>
        <w:t xml:space="preserve">пострадавших </w:t>
      </w:r>
      <w:r w:rsidR="005C1E20" w:rsidRPr="008F7468">
        <w:rPr>
          <w:rFonts w:ascii="Times New Roman" w:hAnsi="Times New Roman" w:cs="Times New Roman"/>
          <w:b/>
          <w:sz w:val="28"/>
          <w:szCs w:val="28"/>
        </w:rPr>
        <w:t xml:space="preserve">от несчастных случаев на производстве и профессиональных заболеваний </w:t>
      </w:r>
      <w:r w:rsidRPr="008F7468">
        <w:rPr>
          <w:rFonts w:ascii="Times New Roman" w:hAnsi="Times New Roman" w:cs="Times New Roman"/>
          <w:b/>
          <w:sz w:val="28"/>
          <w:szCs w:val="28"/>
        </w:rPr>
        <w:t>осуществляется страховщиком в виде:</w:t>
      </w:r>
    </w:p>
    <w:p w:rsidR="008F7468" w:rsidRPr="008F7468" w:rsidRDefault="008F7468" w:rsidP="008F7468">
      <w:pPr>
        <w:pStyle w:val="a4"/>
        <w:ind w:firstLine="708"/>
        <w:jc w:val="both"/>
        <w:rPr>
          <w:rFonts w:ascii="Times New Roman" w:hAnsi="Times New Roman" w:cs="Times New Roman"/>
          <w:b/>
          <w:sz w:val="28"/>
          <w:szCs w:val="28"/>
        </w:rPr>
      </w:pPr>
      <w:bookmarkStart w:id="0" w:name="_GoBack"/>
      <w:bookmarkEnd w:id="0"/>
      <w:r w:rsidRPr="008F7468">
        <w:rPr>
          <w:rFonts w:ascii="Times New Roman" w:hAnsi="Times New Roman" w:cs="Times New Roman"/>
          <w:b/>
          <w:sz w:val="28"/>
          <w:szCs w:val="28"/>
        </w:rPr>
        <w:t xml:space="preserve"> </w:t>
      </w:r>
    </w:p>
    <w:p w:rsidR="0033106C" w:rsidRPr="00284EB7" w:rsidRDefault="005D525A" w:rsidP="002D69A4">
      <w:pPr>
        <w:ind w:firstLine="708"/>
        <w:jc w:val="both"/>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 xml:space="preserve">1. </w:t>
      </w:r>
      <w:r w:rsidR="0073619D" w:rsidRPr="00284EB7">
        <w:rPr>
          <w:rFonts w:ascii="Times New Roman" w:hAnsi="Times New Roman" w:cs="Times New Roman"/>
          <w:b/>
          <w:color w:val="000000" w:themeColor="text1"/>
          <w:sz w:val="28"/>
          <w:szCs w:val="28"/>
        </w:rPr>
        <w:t xml:space="preserve"> </w:t>
      </w:r>
      <w:r w:rsidR="00284EB7" w:rsidRPr="00284EB7">
        <w:rPr>
          <w:rFonts w:ascii="Times New Roman" w:hAnsi="Times New Roman" w:cs="Times New Roman"/>
          <w:b/>
          <w:color w:val="000000" w:themeColor="text1"/>
          <w:sz w:val="28"/>
          <w:szCs w:val="28"/>
        </w:rPr>
        <w:t xml:space="preserve">Пособия </w:t>
      </w:r>
      <w:r w:rsidR="0073619D" w:rsidRPr="00284EB7">
        <w:rPr>
          <w:rFonts w:ascii="Times New Roman" w:hAnsi="Times New Roman" w:cs="Times New Roman"/>
          <w:b/>
          <w:color w:val="000000" w:themeColor="text1"/>
          <w:sz w:val="28"/>
          <w:szCs w:val="28"/>
        </w:rPr>
        <w:t xml:space="preserve">по временной нетрудоспособности, назначаемого в связи со страховым случаем; </w:t>
      </w:r>
    </w:p>
    <w:p w:rsidR="0073619D" w:rsidRPr="002F6007" w:rsidRDefault="0073619D" w:rsidP="002D69A4">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Пособие по временной нетрудоспособности в связи с несчастным случаем на производстве и профессиональным заболеванием выплачивается пострадавшему в размере 100% его среднего месячного заработка (дохода) за весь период нетрудоспособности до его выздоровления или установления учреждением медико-социальной экспертизы стойкой утраты профессиональной трудоспособности.</w:t>
      </w:r>
    </w:p>
    <w:p w:rsidR="0073619D" w:rsidRPr="002F6007" w:rsidRDefault="0073619D" w:rsidP="0073619D">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пунктами 12 и 13 статьи 12 Федерального закона от 24 июля 1998 г. № 125-ФЗ «Об обязательном социальном страховании от несчастных случаев на производстве и профессиональных заболеваний». С 1 февраля 202</w:t>
      </w:r>
      <w:r w:rsidR="002F6007">
        <w:rPr>
          <w:rFonts w:ascii="Times New Roman" w:hAnsi="Times New Roman" w:cs="Times New Roman"/>
          <w:color w:val="000000" w:themeColor="text1"/>
          <w:sz w:val="28"/>
          <w:szCs w:val="28"/>
        </w:rPr>
        <w:t>6</w:t>
      </w:r>
      <w:r w:rsidRPr="002F6007">
        <w:rPr>
          <w:rFonts w:ascii="Times New Roman" w:hAnsi="Times New Roman" w:cs="Times New Roman"/>
          <w:color w:val="000000" w:themeColor="text1"/>
          <w:sz w:val="28"/>
          <w:szCs w:val="28"/>
        </w:rPr>
        <w:t xml:space="preserve"> года максимальный размер пособия составляет </w:t>
      </w:r>
      <w:r w:rsidR="00F01524">
        <w:rPr>
          <w:rFonts w:ascii="Times New Roman" w:hAnsi="Times New Roman" w:cs="Times New Roman"/>
          <w:color w:val="000000" w:themeColor="text1"/>
          <w:sz w:val="28"/>
          <w:szCs w:val="28"/>
        </w:rPr>
        <w:t>503 156,64</w:t>
      </w:r>
      <w:r w:rsidRPr="002F6007">
        <w:rPr>
          <w:rFonts w:ascii="Times New Roman" w:hAnsi="Times New Roman" w:cs="Times New Roman"/>
          <w:color w:val="000000" w:themeColor="text1"/>
          <w:sz w:val="28"/>
          <w:szCs w:val="28"/>
        </w:rPr>
        <w:t xml:space="preserve"> рубл</w:t>
      </w:r>
      <w:r w:rsidR="00F01524">
        <w:rPr>
          <w:rFonts w:ascii="Times New Roman" w:hAnsi="Times New Roman" w:cs="Times New Roman"/>
          <w:color w:val="000000" w:themeColor="text1"/>
          <w:sz w:val="28"/>
          <w:szCs w:val="28"/>
        </w:rPr>
        <w:t>ей</w:t>
      </w:r>
      <w:r w:rsidRPr="002F6007">
        <w:rPr>
          <w:rFonts w:ascii="Times New Roman" w:hAnsi="Times New Roman" w:cs="Times New Roman"/>
          <w:color w:val="000000" w:themeColor="text1"/>
          <w:sz w:val="28"/>
          <w:szCs w:val="28"/>
        </w:rPr>
        <w:t>.</w:t>
      </w:r>
    </w:p>
    <w:p w:rsidR="002D69A4" w:rsidRPr="00284EB7" w:rsidRDefault="005D525A" w:rsidP="002D69A4">
      <w:pPr>
        <w:ind w:firstLine="708"/>
        <w:jc w:val="both"/>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 xml:space="preserve">2. </w:t>
      </w:r>
      <w:r w:rsidR="0073619D" w:rsidRPr="00284EB7">
        <w:rPr>
          <w:rFonts w:ascii="Times New Roman" w:hAnsi="Times New Roman" w:cs="Times New Roman"/>
          <w:b/>
          <w:color w:val="000000" w:themeColor="text1"/>
          <w:sz w:val="28"/>
          <w:szCs w:val="28"/>
        </w:rPr>
        <w:t xml:space="preserve"> страховых выплат (в зависимости от стойкой утраты профессиональной трудоспособности); </w:t>
      </w:r>
    </w:p>
    <w:p w:rsidR="0073619D" w:rsidRPr="002F6007" w:rsidRDefault="0019029F" w:rsidP="00AC0A6D">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Единовременные и ежемесячные страховые выплаты</w:t>
      </w:r>
      <w:r w:rsidR="0033106C" w:rsidRPr="002F6007">
        <w:rPr>
          <w:rFonts w:ascii="Times New Roman" w:hAnsi="Times New Roman" w:cs="Times New Roman"/>
          <w:color w:val="000000" w:themeColor="text1"/>
          <w:sz w:val="28"/>
          <w:szCs w:val="28"/>
        </w:rPr>
        <w:t xml:space="preserve"> </w:t>
      </w:r>
      <w:r w:rsidRPr="002F6007">
        <w:rPr>
          <w:rFonts w:ascii="Times New Roman" w:hAnsi="Times New Roman" w:cs="Times New Roman"/>
          <w:color w:val="000000" w:themeColor="text1"/>
          <w:sz w:val="28"/>
          <w:szCs w:val="28"/>
        </w:rPr>
        <w:t>назначаются, если по заключению учреждения медико-социальной экспертизы застрахованный работник в результате несчастного случая на производстве или профессионального заболевания полностью или частично утратил профессиональную трудоспособность, либо могут быть назначены лицам, имеющим право на получение таких выплат в случае смерти застрахованного.</w:t>
      </w:r>
    </w:p>
    <w:p w:rsidR="002D69A4" w:rsidRPr="00284EB7" w:rsidRDefault="005D525A" w:rsidP="005D525A">
      <w:pPr>
        <w:ind w:firstLine="708"/>
        <w:jc w:val="both"/>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 xml:space="preserve">2.1. </w:t>
      </w:r>
      <w:r w:rsidR="0073619D" w:rsidRPr="00284EB7">
        <w:rPr>
          <w:rFonts w:ascii="Times New Roman" w:hAnsi="Times New Roman" w:cs="Times New Roman"/>
          <w:b/>
          <w:color w:val="000000" w:themeColor="text1"/>
          <w:sz w:val="28"/>
          <w:szCs w:val="28"/>
        </w:rPr>
        <w:t>единовременн</w:t>
      </w:r>
      <w:r w:rsidRPr="00284EB7">
        <w:rPr>
          <w:rFonts w:ascii="Times New Roman" w:hAnsi="Times New Roman" w:cs="Times New Roman"/>
          <w:b/>
          <w:color w:val="000000" w:themeColor="text1"/>
          <w:sz w:val="28"/>
          <w:szCs w:val="28"/>
        </w:rPr>
        <w:t>ая</w:t>
      </w:r>
      <w:r w:rsidR="0073619D" w:rsidRPr="00284EB7">
        <w:rPr>
          <w:rFonts w:ascii="Times New Roman" w:hAnsi="Times New Roman" w:cs="Times New Roman"/>
          <w:b/>
          <w:color w:val="000000" w:themeColor="text1"/>
          <w:sz w:val="28"/>
          <w:szCs w:val="28"/>
        </w:rPr>
        <w:t xml:space="preserve"> страхов</w:t>
      </w:r>
      <w:r w:rsidRPr="00284EB7">
        <w:rPr>
          <w:rFonts w:ascii="Times New Roman" w:hAnsi="Times New Roman" w:cs="Times New Roman"/>
          <w:b/>
          <w:color w:val="000000" w:themeColor="text1"/>
          <w:sz w:val="28"/>
          <w:szCs w:val="28"/>
        </w:rPr>
        <w:t>ая</w:t>
      </w:r>
      <w:r w:rsidR="0073619D" w:rsidRPr="00284EB7">
        <w:rPr>
          <w:rFonts w:ascii="Times New Roman" w:hAnsi="Times New Roman" w:cs="Times New Roman"/>
          <w:b/>
          <w:color w:val="000000" w:themeColor="text1"/>
          <w:sz w:val="28"/>
          <w:szCs w:val="28"/>
        </w:rPr>
        <w:t xml:space="preserve"> выплат</w:t>
      </w:r>
      <w:r w:rsidRPr="00284EB7">
        <w:rPr>
          <w:rFonts w:ascii="Times New Roman" w:hAnsi="Times New Roman" w:cs="Times New Roman"/>
          <w:b/>
          <w:color w:val="000000" w:themeColor="text1"/>
          <w:sz w:val="28"/>
          <w:szCs w:val="28"/>
        </w:rPr>
        <w:t>а</w:t>
      </w:r>
      <w:r w:rsidR="0073619D" w:rsidRPr="00284EB7">
        <w:rPr>
          <w:rFonts w:ascii="Times New Roman" w:hAnsi="Times New Roman" w:cs="Times New Roman"/>
          <w:b/>
          <w:color w:val="000000" w:themeColor="text1"/>
          <w:sz w:val="28"/>
          <w:szCs w:val="28"/>
        </w:rPr>
        <w:t>;</w:t>
      </w:r>
    </w:p>
    <w:p w:rsidR="0019029F" w:rsidRPr="002F6007" w:rsidRDefault="0019029F" w:rsidP="0033106C">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Размер единовременной страховой выплаты застрахованному устанавливается в соответствии со степенью утраты профессиональной трудоспособности застрахованного лица, установленной учреждением медико-социальной экспертизы.</w:t>
      </w:r>
    </w:p>
    <w:p w:rsidR="0019029F" w:rsidRPr="002F6007" w:rsidRDefault="0019029F" w:rsidP="0019029F">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 1 февраля 202</w:t>
      </w:r>
      <w:r w:rsidR="002F6007">
        <w:rPr>
          <w:rFonts w:ascii="Times New Roman" w:hAnsi="Times New Roman" w:cs="Times New Roman"/>
          <w:color w:val="000000" w:themeColor="text1"/>
          <w:sz w:val="28"/>
          <w:szCs w:val="28"/>
        </w:rPr>
        <w:t>6</w:t>
      </w:r>
      <w:r w:rsidRPr="002F6007">
        <w:rPr>
          <w:rFonts w:ascii="Times New Roman" w:hAnsi="Times New Roman" w:cs="Times New Roman"/>
          <w:color w:val="000000" w:themeColor="text1"/>
          <w:sz w:val="28"/>
          <w:szCs w:val="28"/>
        </w:rPr>
        <w:t xml:space="preserve"> года максимальный размер единовременной страховой выплаты составляет </w:t>
      </w:r>
      <w:r w:rsidR="00F01524">
        <w:rPr>
          <w:rFonts w:ascii="Times New Roman" w:hAnsi="Times New Roman" w:cs="Times New Roman"/>
          <w:color w:val="000000" w:themeColor="text1"/>
          <w:sz w:val="28"/>
          <w:szCs w:val="28"/>
        </w:rPr>
        <w:t>163 596,34</w:t>
      </w:r>
      <w:r w:rsidRPr="002F6007">
        <w:rPr>
          <w:rFonts w:ascii="Times New Roman" w:hAnsi="Times New Roman" w:cs="Times New Roman"/>
          <w:color w:val="000000" w:themeColor="text1"/>
          <w:sz w:val="28"/>
          <w:szCs w:val="28"/>
        </w:rPr>
        <w:t xml:space="preserve"> рублей.</w:t>
      </w:r>
    </w:p>
    <w:p w:rsidR="0073619D" w:rsidRPr="002F6007" w:rsidRDefault="0019029F" w:rsidP="0019029F">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 случае смерти застрахованного размер единовременной страховой выплаты составляет 2 миллиона рублей.</w:t>
      </w:r>
    </w:p>
    <w:p w:rsidR="00AC0A6D" w:rsidRPr="00284EB7" w:rsidRDefault="00AC0A6D" w:rsidP="005D525A">
      <w:pPr>
        <w:ind w:firstLine="708"/>
        <w:jc w:val="both"/>
        <w:rPr>
          <w:rFonts w:ascii="Times New Roman" w:hAnsi="Times New Roman" w:cs="Times New Roman"/>
          <w:b/>
          <w:color w:val="000000" w:themeColor="text1"/>
          <w:sz w:val="28"/>
          <w:szCs w:val="28"/>
        </w:rPr>
      </w:pPr>
    </w:p>
    <w:p w:rsidR="00AC0A6D" w:rsidRPr="00284EB7" w:rsidRDefault="00AC0A6D" w:rsidP="005D525A">
      <w:pPr>
        <w:ind w:firstLine="708"/>
        <w:jc w:val="both"/>
        <w:rPr>
          <w:rFonts w:ascii="Times New Roman" w:hAnsi="Times New Roman" w:cs="Times New Roman"/>
          <w:b/>
          <w:color w:val="000000" w:themeColor="text1"/>
          <w:sz w:val="28"/>
          <w:szCs w:val="28"/>
        </w:rPr>
      </w:pPr>
    </w:p>
    <w:p w:rsidR="002D69A4" w:rsidRPr="00284EB7" w:rsidRDefault="005D525A" w:rsidP="005D525A">
      <w:pPr>
        <w:ind w:firstLine="708"/>
        <w:jc w:val="both"/>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 xml:space="preserve">2.2. </w:t>
      </w:r>
      <w:r w:rsidR="0073619D" w:rsidRPr="00284EB7">
        <w:rPr>
          <w:rFonts w:ascii="Times New Roman" w:hAnsi="Times New Roman" w:cs="Times New Roman"/>
          <w:b/>
          <w:color w:val="000000" w:themeColor="text1"/>
          <w:sz w:val="28"/>
          <w:szCs w:val="28"/>
        </w:rPr>
        <w:t>ежемесячн</w:t>
      </w:r>
      <w:r w:rsidRPr="00284EB7">
        <w:rPr>
          <w:rFonts w:ascii="Times New Roman" w:hAnsi="Times New Roman" w:cs="Times New Roman"/>
          <w:b/>
          <w:color w:val="000000" w:themeColor="text1"/>
          <w:sz w:val="28"/>
          <w:szCs w:val="28"/>
        </w:rPr>
        <w:t>ая</w:t>
      </w:r>
      <w:r w:rsidR="0073619D" w:rsidRPr="00284EB7">
        <w:rPr>
          <w:rFonts w:ascii="Times New Roman" w:hAnsi="Times New Roman" w:cs="Times New Roman"/>
          <w:b/>
          <w:color w:val="000000" w:themeColor="text1"/>
          <w:sz w:val="28"/>
          <w:szCs w:val="28"/>
        </w:rPr>
        <w:t xml:space="preserve"> страхов</w:t>
      </w:r>
      <w:r w:rsidRPr="00284EB7">
        <w:rPr>
          <w:rFonts w:ascii="Times New Roman" w:hAnsi="Times New Roman" w:cs="Times New Roman"/>
          <w:b/>
          <w:color w:val="000000" w:themeColor="text1"/>
          <w:sz w:val="28"/>
          <w:szCs w:val="28"/>
        </w:rPr>
        <w:t>ая</w:t>
      </w:r>
      <w:r w:rsidR="0073619D" w:rsidRPr="00284EB7">
        <w:rPr>
          <w:rFonts w:ascii="Times New Roman" w:hAnsi="Times New Roman" w:cs="Times New Roman"/>
          <w:b/>
          <w:color w:val="000000" w:themeColor="text1"/>
          <w:sz w:val="28"/>
          <w:szCs w:val="28"/>
        </w:rPr>
        <w:t xml:space="preserve"> выплат</w:t>
      </w:r>
      <w:r w:rsidRPr="00284EB7">
        <w:rPr>
          <w:rFonts w:ascii="Times New Roman" w:hAnsi="Times New Roman" w:cs="Times New Roman"/>
          <w:b/>
          <w:color w:val="000000" w:themeColor="text1"/>
          <w:sz w:val="28"/>
          <w:szCs w:val="28"/>
        </w:rPr>
        <w:t>а</w:t>
      </w:r>
      <w:r w:rsidR="0073619D" w:rsidRPr="00284EB7">
        <w:rPr>
          <w:rFonts w:ascii="Times New Roman" w:hAnsi="Times New Roman" w:cs="Times New Roman"/>
          <w:b/>
          <w:color w:val="000000" w:themeColor="text1"/>
          <w:sz w:val="28"/>
          <w:szCs w:val="28"/>
        </w:rPr>
        <w:t>;</w:t>
      </w:r>
    </w:p>
    <w:p w:rsidR="0019029F" w:rsidRPr="002F6007" w:rsidRDefault="0073619D" w:rsidP="0019029F">
      <w:pPr>
        <w:jc w:val="both"/>
        <w:rPr>
          <w:rFonts w:ascii="Times New Roman" w:hAnsi="Times New Roman" w:cs="Times New Roman"/>
          <w:color w:val="000000" w:themeColor="text1"/>
          <w:sz w:val="28"/>
          <w:szCs w:val="28"/>
        </w:rPr>
      </w:pPr>
      <w:r w:rsidRPr="00284EB7">
        <w:rPr>
          <w:rFonts w:ascii="Times New Roman" w:hAnsi="Times New Roman" w:cs="Times New Roman"/>
          <w:b/>
          <w:color w:val="000000" w:themeColor="text1"/>
          <w:sz w:val="28"/>
          <w:szCs w:val="28"/>
        </w:rPr>
        <w:t xml:space="preserve"> </w:t>
      </w:r>
      <w:r w:rsidR="0019029F" w:rsidRPr="002F6007">
        <w:rPr>
          <w:rFonts w:ascii="Times New Roman" w:hAnsi="Times New Roman" w:cs="Times New Roman"/>
          <w:color w:val="000000" w:themeColor="text1"/>
          <w:sz w:val="28"/>
          <w:szCs w:val="28"/>
        </w:rPr>
        <w:t>Размер ежемесячной страховой выплаты</w:t>
      </w:r>
      <w:r w:rsidR="0033106C" w:rsidRPr="002F6007">
        <w:rPr>
          <w:rFonts w:ascii="Times New Roman" w:hAnsi="Times New Roman" w:cs="Times New Roman"/>
          <w:color w:val="000000" w:themeColor="text1"/>
          <w:sz w:val="28"/>
          <w:szCs w:val="28"/>
        </w:rPr>
        <w:t xml:space="preserve"> </w:t>
      </w:r>
      <w:r w:rsidR="0019029F" w:rsidRPr="002F6007">
        <w:rPr>
          <w:rFonts w:ascii="Times New Roman" w:hAnsi="Times New Roman" w:cs="Times New Roman"/>
          <w:color w:val="000000" w:themeColor="text1"/>
          <w:sz w:val="28"/>
          <w:szCs w:val="28"/>
        </w:rPr>
        <w:t xml:space="preserve">которая компенсирует застрахованному заработок, утраченный в связи с трудовым увечьем (профессиональным </w:t>
      </w:r>
      <w:r w:rsidR="0019029F" w:rsidRPr="002F6007">
        <w:rPr>
          <w:rFonts w:ascii="Times New Roman" w:hAnsi="Times New Roman" w:cs="Times New Roman"/>
          <w:color w:val="000000" w:themeColor="text1"/>
          <w:sz w:val="28"/>
          <w:szCs w:val="28"/>
        </w:rPr>
        <w:lastRenderedPageBreak/>
        <w:t>заболеванием),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19029F" w:rsidRPr="002F6007" w:rsidRDefault="0019029F" w:rsidP="0019029F">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xml:space="preserve">Размер ежемесячной страховой выплаты подлежит индексации один раз в год с </w:t>
      </w:r>
      <w:r w:rsidR="002F6007">
        <w:rPr>
          <w:rFonts w:ascii="Times New Roman" w:hAnsi="Times New Roman" w:cs="Times New Roman"/>
          <w:color w:val="000000" w:themeColor="text1"/>
          <w:sz w:val="28"/>
          <w:szCs w:val="28"/>
        </w:rPr>
        <w:t xml:space="preserve">              </w:t>
      </w:r>
      <w:r w:rsidRPr="002F6007">
        <w:rPr>
          <w:rFonts w:ascii="Times New Roman" w:hAnsi="Times New Roman" w:cs="Times New Roman"/>
          <w:color w:val="000000" w:themeColor="text1"/>
          <w:sz w:val="28"/>
          <w:szCs w:val="28"/>
        </w:rPr>
        <w:t>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19029F" w:rsidRPr="002F6007" w:rsidRDefault="0019029F" w:rsidP="0019029F">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19029F" w:rsidRPr="002F6007" w:rsidRDefault="0019029F" w:rsidP="0019029F">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 1 февраля 202</w:t>
      </w:r>
      <w:r w:rsidR="002F6007">
        <w:rPr>
          <w:rFonts w:ascii="Times New Roman" w:hAnsi="Times New Roman" w:cs="Times New Roman"/>
          <w:color w:val="000000" w:themeColor="text1"/>
          <w:sz w:val="28"/>
          <w:szCs w:val="28"/>
        </w:rPr>
        <w:t>6</w:t>
      </w:r>
      <w:r w:rsidRPr="002F6007">
        <w:rPr>
          <w:rFonts w:ascii="Times New Roman" w:hAnsi="Times New Roman" w:cs="Times New Roman"/>
          <w:color w:val="000000" w:themeColor="text1"/>
          <w:sz w:val="28"/>
          <w:szCs w:val="28"/>
        </w:rPr>
        <w:t xml:space="preserve"> года максимальный размер ежемесячной страховой выплаты составляет </w:t>
      </w:r>
      <w:r w:rsidR="00F01524">
        <w:rPr>
          <w:rFonts w:ascii="Times New Roman" w:hAnsi="Times New Roman" w:cs="Times New Roman"/>
          <w:color w:val="000000" w:themeColor="text1"/>
          <w:sz w:val="28"/>
          <w:szCs w:val="28"/>
        </w:rPr>
        <w:t>125 789,16</w:t>
      </w:r>
      <w:r w:rsidRPr="002F6007">
        <w:rPr>
          <w:rFonts w:ascii="Times New Roman" w:hAnsi="Times New Roman" w:cs="Times New Roman"/>
          <w:color w:val="000000" w:themeColor="text1"/>
          <w:sz w:val="28"/>
          <w:szCs w:val="28"/>
        </w:rPr>
        <w:t xml:space="preserve"> рублей.</w:t>
      </w:r>
    </w:p>
    <w:p w:rsidR="002A7D14" w:rsidRPr="00284EB7" w:rsidRDefault="005D525A" w:rsidP="00284EB7">
      <w:pPr>
        <w:ind w:firstLine="708"/>
        <w:jc w:val="center"/>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3.</w:t>
      </w:r>
      <w:r w:rsidR="0073619D" w:rsidRPr="00284EB7">
        <w:rPr>
          <w:rFonts w:ascii="Times New Roman" w:hAnsi="Times New Roman" w:cs="Times New Roman"/>
          <w:b/>
          <w:color w:val="000000" w:themeColor="text1"/>
          <w:sz w:val="28"/>
          <w:szCs w:val="28"/>
        </w:rPr>
        <w:t xml:space="preserve"> </w:t>
      </w:r>
      <w:r w:rsidR="0033106C" w:rsidRPr="00284EB7">
        <w:rPr>
          <w:rFonts w:ascii="Times New Roman" w:hAnsi="Times New Roman" w:cs="Times New Roman"/>
          <w:b/>
          <w:color w:val="000000" w:themeColor="text1"/>
          <w:sz w:val="28"/>
          <w:szCs w:val="28"/>
        </w:rPr>
        <w:t>О</w:t>
      </w:r>
      <w:r w:rsidR="0073619D" w:rsidRPr="00284EB7">
        <w:rPr>
          <w:rFonts w:ascii="Times New Roman" w:hAnsi="Times New Roman" w:cs="Times New Roman"/>
          <w:b/>
          <w:color w:val="000000" w:themeColor="text1"/>
          <w:sz w:val="28"/>
          <w:szCs w:val="28"/>
        </w:rPr>
        <w:t>платы дополнительных расходов на медицинскую, социальную и профессиональную реабилитацию застрахованного при наличии прямых последствий страхового случая.</w:t>
      </w:r>
    </w:p>
    <w:p w:rsidR="002D69A4" w:rsidRPr="00284EB7" w:rsidRDefault="0033106C" w:rsidP="002D69A4">
      <w:pPr>
        <w:jc w:val="center"/>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 xml:space="preserve">3.1. </w:t>
      </w:r>
      <w:r w:rsidR="002D69A4" w:rsidRPr="00284EB7">
        <w:rPr>
          <w:rFonts w:ascii="Times New Roman" w:hAnsi="Times New Roman" w:cs="Times New Roman"/>
          <w:b/>
          <w:color w:val="000000" w:themeColor="text1"/>
          <w:sz w:val="28"/>
          <w:szCs w:val="28"/>
        </w:rPr>
        <w:t>Оплата расходов на медицинскую помощь застрахованному лицу после тяжелого несчастного случая на производстве</w:t>
      </w:r>
    </w:p>
    <w:p w:rsidR="002D69A4" w:rsidRPr="002F6007" w:rsidRDefault="002D69A4" w:rsidP="002D69A4">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Страховщик оплачивает расходы на медицинскую помощь застрахованному лицу, осуществляемую на территории РФ после тяжелого несчастного случая на производстве до восстановления трудоспособности или установления стойкой утраты про</w:t>
      </w:r>
      <w:r w:rsidR="005D525A" w:rsidRPr="002F6007">
        <w:rPr>
          <w:rFonts w:ascii="Times New Roman" w:hAnsi="Times New Roman" w:cs="Times New Roman"/>
          <w:color w:val="000000" w:themeColor="text1"/>
          <w:sz w:val="28"/>
          <w:szCs w:val="28"/>
        </w:rPr>
        <w:t>фессиональной трудоспособности.</w:t>
      </w:r>
    </w:p>
    <w:p w:rsidR="002D69A4" w:rsidRPr="002F6007" w:rsidRDefault="002D69A4" w:rsidP="002D69A4">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Страховщик оплачивает расходы на медицинскую помощь застрахованному лицу медицинским</w:t>
      </w:r>
      <w:r w:rsidR="005D525A" w:rsidRPr="002F6007">
        <w:rPr>
          <w:rFonts w:ascii="Times New Roman" w:hAnsi="Times New Roman" w:cs="Times New Roman"/>
          <w:color w:val="000000" w:themeColor="text1"/>
          <w:sz w:val="28"/>
          <w:szCs w:val="28"/>
        </w:rPr>
        <w:t xml:space="preserve"> организациям, при её оказании:</w:t>
      </w:r>
    </w:p>
    <w:p w:rsidR="002D69A4" w:rsidRPr="002F6007" w:rsidRDefault="002D69A4" w:rsidP="002D69A4">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амбулаторно;</w:t>
      </w:r>
    </w:p>
    <w:p w:rsidR="002D69A4" w:rsidRPr="002F6007" w:rsidRDefault="002D69A4" w:rsidP="002D69A4">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 дневном стационаре;</w:t>
      </w:r>
    </w:p>
    <w:p w:rsidR="002D69A4" w:rsidRPr="002F6007" w:rsidRDefault="002D69A4" w:rsidP="002D69A4">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стационарно.</w:t>
      </w:r>
    </w:p>
    <w:p w:rsidR="002D69A4" w:rsidRPr="002F6007" w:rsidRDefault="002D69A4" w:rsidP="002D69A4">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После оказания медицинской помощи в указанных условиях также оплате подлежат расходы на медицинскую реабилитацию.</w:t>
      </w:r>
    </w:p>
    <w:p w:rsidR="005D525A" w:rsidRPr="00284EB7" w:rsidRDefault="005D525A" w:rsidP="002D69A4">
      <w:pPr>
        <w:jc w:val="both"/>
        <w:rPr>
          <w:rFonts w:ascii="Times New Roman" w:hAnsi="Times New Roman" w:cs="Times New Roman"/>
          <w:b/>
          <w:color w:val="000000" w:themeColor="text1"/>
          <w:sz w:val="28"/>
          <w:szCs w:val="28"/>
        </w:rPr>
      </w:pPr>
    </w:p>
    <w:p w:rsidR="005D525A" w:rsidRPr="00284EB7" w:rsidRDefault="0033106C" w:rsidP="005D525A">
      <w:pPr>
        <w:jc w:val="center"/>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 xml:space="preserve">3.2. </w:t>
      </w:r>
      <w:r w:rsidR="005D525A" w:rsidRPr="00284EB7">
        <w:rPr>
          <w:rFonts w:ascii="Times New Roman" w:hAnsi="Times New Roman" w:cs="Times New Roman"/>
          <w:b/>
          <w:color w:val="000000" w:themeColor="text1"/>
          <w:sz w:val="28"/>
          <w:szCs w:val="28"/>
        </w:rPr>
        <w:t>Оплата расходов на приобретение лекарственных препаратов и изделий медицинского применения</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Выплата застрахованному производится страховщиком путем перечисления денежных средств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lastRenderedPageBreak/>
        <w:t>Документы, необходимые для предоставления услуги по обеспечению лекарственными препаратами и медицинскими изделиями застрахованному (путем выплаты соответствующих денежных сумм застрахованному лицу по мере приобретения им (его представителем) лекарственных препаратов для медицинского применения, медицинских изделий) согласно действующей ПРП:</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заявление застрахованного лица (его представителя)»;</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кассовые чеки (их электронные образы и (или) сведения из них);</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 удостоверяющий личность заявителя (его представителя).</w:t>
      </w:r>
    </w:p>
    <w:p w:rsidR="005D525A" w:rsidRPr="00284EB7" w:rsidRDefault="005D525A" w:rsidP="005D525A">
      <w:pPr>
        <w:jc w:val="center"/>
        <w:rPr>
          <w:rFonts w:ascii="Times New Roman" w:hAnsi="Times New Roman" w:cs="Times New Roman"/>
          <w:b/>
          <w:color w:val="000000" w:themeColor="text1"/>
          <w:sz w:val="28"/>
          <w:szCs w:val="28"/>
        </w:rPr>
      </w:pPr>
    </w:p>
    <w:p w:rsidR="005D525A" w:rsidRPr="00284EB7" w:rsidRDefault="0033106C" w:rsidP="005D525A">
      <w:pPr>
        <w:jc w:val="center"/>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 xml:space="preserve">3.3. </w:t>
      </w:r>
      <w:r w:rsidR="005D525A" w:rsidRPr="00284EB7">
        <w:rPr>
          <w:rFonts w:ascii="Times New Roman" w:hAnsi="Times New Roman" w:cs="Times New Roman"/>
          <w:b/>
          <w:color w:val="000000" w:themeColor="text1"/>
          <w:sz w:val="28"/>
          <w:szCs w:val="28"/>
        </w:rPr>
        <w:t>Оплата расходов на посторонний (специальный медицинский и бытовой) уход за застрахованным лицом</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Выплата застрахованному лицу производится ежемесячно в порядке и сроки, установленные для ежемесячных страховых выплат, денежных сумм в размере:</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900 рублей - на посторонний специальный медицинский уход;</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225 рублей - на посторонний бытовой уход.</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Выплата не производится в период нахождения застрахованного лица в медицинских организациях, оказывающих медицинскую помощь в стационарных условиях, в том числе в санаторно-курортных организациях, и в организациях социального обслуживания, предоставляющих социальные услуги в стационарной форме.</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необходимые для предоставления услуги оплата расходов на посторонний (специальный медицинский и бытовой) уход за застрахованным лицом согласно действующей ПРП:</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заявление;</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 удостоверяющий личность заявителя (представителя).</w:t>
      </w:r>
    </w:p>
    <w:p w:rsidR="005D525A" w:rsidRPr="002F6007" w:rsidRDefault="005D525A" w:rsidP="005D525A">
      <w:pPr>
        <w:jc w:val="both"/>
        <w:rPr>
          <w:rFonts w:ascii="Times New Roman" w:hAnsi="Times New Roman" w:cs="Times New Roman"/>
          <w:color w:val="000000" w:themeColor="text1"/>
          <w:sz w:val="28"/>
          <w:szCs w:val="28"/>
        </w:rPr>
      </w:pPr>
    </w:p>
    <w:p w:rsidR="005D525A" w:rsidRPr="00284EB7" w:rsidRDefault="0033106C" w:rsidP="005D525A">
      <w:pPr>
        <w:jc w:val="center"/>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 xml:space="preserve">3.4. </w:t>
      </w:r>
      <w:r w:rsidR="005D525A" w:rsidRPr="00284EB7">
        <w:rPr>
          <w:rFonts w:ascii="Times New Roman" w:hAnsi="Times New Roman" w:cs="Times New Roman"/>
          <w:b/>
          <w:color w:val="000000" w:themeColor="text1"/>
          <w:sz w:val="28"/>
          <w:szCs w:val="28"/>
        </w:rPr>
        <w:t>Оплата расходов на санаторно-курортное лечение, оплата отпуска застрахованного лица на весь период его санаторно-курортного лечения и проезда к месту лечения и обратно</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Оплате страховщиком подлежат санаторно-курортные услуги, оказываемые организациями, расположенными на территории Российской Федерации:</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 ФБУ Центрах реабилитации Социального Фонда России в соответствии с государственными заданиями, утвержденными в соответствии с законодательством Российской Федерации.</w:t>
      </w:r>
    </w:p>
    <w:p w:rsidR="005D525A" w:rsidRPr="002F6007" w:rsidRDefault="00AC0A6D"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w:t>
      </w:r>
      <w:r w:rsidR="005D525A" w:rsidRPr="002F6007">
        <w:rPr>
          <w:rFonts w:ascii="Times New Roman" w:hAnsi="Times New Roman" w:cs="Times New Roman"/>
          <w:color w:val="000000" w:themeColor="text1"/>
          <w:sz w:val="28"/>
          <w:szCs w:val="28"/>
        </w:rPr>
        <w:t xml:space="preserve"> иных организациях, отбор которых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lastRenderedPageBreak/>
        <w:t>Оплата расходов на санаторно-курортное лечение застрахованного лица в санаторно-курортных организациях, в том числе по путевке, осуществляется страховщиком путем оплаты расходов на лечение, проживание и питание застрахованного лица, а в случае необходимости (на основании ПРП) - расходов на проживание на тех же условиях, что и для застрахованного лица, и питание сопровожд</w:t>
      </w:r>
      <w:r w:rsidR="0033106C" w:rsidRPr="002F6007">
        <w:rPr>
          <w:rFonts w:ascii="Times New Roman" w:hAnsi="Times New Roman" w:cs="Times New Roman"/>
          <w:color w:val="000000" w:themeColor="text1"/>
          <w:sz w:val="28"/>
          <w:szCs w:val="28"/>
        </w:rPr>
        <w:t>ающего его лица в соответствии:</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 заявлением застрахованного лица (его представителя);</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со сроками и периодичностью санаторно-курортного лечения, рекомендованными застрахованному лицу ПРП, но не чаще 1 раза в течение календарного года.</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документа, удостоверяющего личность заявителя (его представителя).</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Оплата отпуска застрахованного лица осуществляется в размере среднего заработка, исчисленного в порядке, установленном статьей 139 Трудового кодекса Российской Федерации для оплаты отпусков на основании сведений, необходимых для оплаты отпуска застрахов</w:t>
      </w:r>
      <w:r w:rsidR="0033106C" w:rsidRPr="002F6007">
        <w:rPr>
          <w:rFonts w:ascii="Times New Roman" w:hAnsi="Times New Roman" w:cs="Times New Roman"/>
          <w:color w:val="000000" w:themeColor="text1"/>
          <w:sz w:val="28"/>
          <w:szCs w:val="28"/>
        </w:rPr>
        <w:t>анного лица (далее - сведения).</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Сведения представляются страхователем в форме электронного документа или на бумажном носителе не позднее чем за 2 недели до дня начал</w:t>
      </w:r>
      <w:r w:rsidR="0033106C" w:rsidRPr="002F6007">
        <w:rPr>
          <w:rFonts w:ascii="Times New Roman" w:hAnsi="Times New Roman" w:cs="Times New Roman"/>
          <w:color w:val="000000" w:themeColor="text1"/>
          <w:sz w:val="28"/>
          <w:szCs w:val="28"/>
        </w:rPr>
        <w:t>а отпуска застрахованного лица.</w:t>
      </w:r>
    </w:p>
    <w:p w:rsidR="005D525A" w:rsidRPr="002F6007" w:rsidRDefault="005D525A" w:rsidP="005D525A">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Оплата отпуска застрахованного лица осуществляется страховщиком в течение 2 рабочих дней с даты принятия решения об оплате отпуска.</w:t>
      </w:r>
    </w:p>
    <w:p w:rsidR="0033106C" w:rsidRPr="00284EB7" w:rsidRDefault="0033106C" w:rsidP="0033106C">
      <w:pPr>
        <w:jc w:val="center"/>
        <w:rPr>
          <w:rFonts w:ascii="Times New Roman" w:hAnsi="Times New Roman" w:cs="Times New Roman"/>
          <w:b/>
          <w:color w:val="000000" w:themeColor="text1"/>
          <w:sz w:val="28"/>
          <w:szCs w:val="28"/>
        </w:rPr>
      </w:pPr>
    </w:p>
    <w:p w:rsidR="0033106C" w:rsidRPr="00284EB7" w:rsidRDefault="0033106C" w:rsidP="0033106C">
      <w:pPr>
        <w:jc w:val="center"/>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3.5. Оплата расходов на изготовление и ремонт протезов, протезно-ортопедических изделий, ортезов, обеспечение техническими средствами реабилитации, их ремонт</w:t>
      </w:r>
    </w:p>
    <w:p w:rsidR="0033106C" w:rsidRPr="00284EB7" w:rsidRDefault="0033106C" w:rsidP="0033106C">
      <w:pPr>
        <w:jc w:val="both"/>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ab/>
      </w:r>
    </w:p>
    <w:p w:rsidR="0033106C" w:rsidRPr="002F6007" w:rsidRDefault="0033106C" w:rsidP="0033106C">
      <w:pPr>
        <w:jc w:val="both"/>
        <w:rPr>
          <w:rFonts w:ascii="Times New Roman" w:hAnsi="Times New Roman" w:cs="Times New Roman"/>
          <w:color w:val="000000" w:themeColor="text1"/>
          <w:sz w:val="28"/>
          <w:szCs w:val="28"/>
        </w:rPr>
      </w:pPr>
      <w:r w:rsidRPr="00284EB7">
        <w:rPr>
          <w:rFonts w:ascii="Times New Roman" w:hAnsi="Times New Roman" w:cs="Times New Roman"/>
          <w:b/>
          <w:color w:val="000000" w:themeColor="text1"/>
          <w:sz w:val="28"/>
          <w:szCs w:val="28"/>
        </w:rPr>
        <w:tab/>
      </w:r>
      <w:r w:rsidRPr="002F6007">
        <w:rPr>
          <w:rFonts w:ascii="Times New Roman" w:hAnsi="Times New Roman" w:cs="Times New Roman"/>
          <w:color w:val="000000" w:themeColor="text1"/>
          <w:sz w:val="28"/>
          <w:szCs w:val="28"/>
        </w:rPr>
        <w:t>Оплата расходов на изготовление протезов, протезно-ортопедических изделий, ортезов, их ремонта и замены, по обеспечению техническими средствами реабилитации, их ремонта и замены, осуществляется страховщиком (на основании ПРП) путем:</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обеспечения застрахованного лица в рамках государственных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расположенными на территории Российской Федерации организациями (индивидуальными предпринимателями), имеющими лицензии на соответствующие виды деятельности;</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возмещения застрахованному лицу произведенных расходов в случае самостоятельного приобретения;</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оплаты расходов с использованием электронного сертификата</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необходимые для получения услуги:</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lastRenderedPageBreak/>
        <w:t>В случае обеспечения в рамках государственных контрактов:</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заявление;</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 удостоверяющий личность заявителя (представителя).</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 случае возмещения застрахованному лицу произведенных расходов:</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заявление;</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 удостоверяющий личность заявителя (представителя);</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подтверждающие расходы заявителя на оплату товаров и (или) услуг за счет собственных средств.</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 случае использования электронного сертификата:</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заявление;</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 удостоверяющий личность заявителя (представителя);</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сведения о номере национального платежного инструмента, предусмотренного законодательством Российской Федерации о национальной платежной системе</w:t>
      </w:r>
      <w:r w:rsidR="00AC0A6D" w:rsidRPr="002F6007">
        <w:rPr>
          <w:rFonts w:ascii="Times New Roman" w:hAnsi="Times New Roman" w:cs="Times New Roman"/>
          <w:color w:val="000000" w:themeColor="text1"/>
          <w:sz w:val="28"/>
          <w:szCs w:val="28"/>
        </w:rPr>
        <w:t xml:space="preserve"> (карта МИР)</w:t>
      </w:r>
      <w:r w:rsidRPr="002F6007">
        <w:rPr>
          <w:rFonts w:ascii="Times New Roman" w:hAnsi="Times New Roman" w:cs="Times New Roman"/>
          <w:color w:val="000000" w:themeColor="text1"/>
          <w:sz w:val="28"/>
          <w:szCs w:val="28"/>
        </w:rPr>
        <w:t>.</w:t>
      </w:r>
    </w:p>
    <w:p w:rsidR="0033106C" w:rsidRPr="00284EB7" w:rsidRDefault="0033106C" w:rsidP="0033106C">
      <w:pPr>
        <w:jc w:val="both"/>
        <w:rPr>
          <w:rFonts w:ascii="Times New Roman" w:hAnsi="Times New Roman" w:cs="Times New Roman"/>
          <w:b/>
          <w:color w:val="000000" w:themeColor="text1"/>
          <w:sz w:val="28"/>
          <w:szCs w:val="28"/>
        </w:rPr>
      </w:pPr>
    </w:p>
    <w:p w:rsidR="0033106C" w:rsidRPr="00284EB7" w:rsidRDefault="0033106C" w:rsidP="0033106C">
      <w:pPr>
        <w:jc w:val="center"/>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3.6. Оплата расходов на обеспечение транспортными средствами, их ремонт, оплата расходов на горюче-смазочные материалы</w:t>
      </w:r>
    </w:p>
    <w:p w:rsidR="0033106C" w:rsidRPr="00284EB7" w:rsidRDefault="0033106C" w:rsidP="0033106C">
      <w:pPr>
        <w:jc w:val="both"/>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ab/>
      </w:r>
    </w:p>
    <w:p w:rsidR="0033106C" w:rsidRPr="002F6007" w:rsidRDefault="0033106C" w:rsidP="0033106C">
      <w:pPr>
        <w:jc w:val="both"/>
        <w:rPr>
          <w:rFonts w:ascii="Times New Roman" w:hAnsi="Times New Roman" w:cs="Times New Roman"/>
          <w:color w:val="000000" w:themeColor="text1"/>
          <w:sz w:val="28"/>
          <w:szCs w:val="28"/>
        </w:rPr>
      </w:pPr>
      <w:r w:rsidRPr="00284EB7">
        <w:rPr>
          <w:rFonts w:ascii="Times New Roman" w:hAnsi="Times New Roman" w:cs="Times New Roman"/>
          <w:b/>
          <w:color w:val="000000" w:themeColor="text1"/>
          <w:sz w:val="28"/>
          <w:szCs w:val="28"/>
        </w:rPr>
        <w:tab/>
      </w:r>
      <w:r w:rsidRPr="002F6007">
        <w:rPr>
          <w:rFonts w:ascii="Times New Roman" w:hAnsi="Times New Roman" w:cs="Times New Roman"/>
          <w:color w:val="000000" w:themeColor="text1"/>
          <w:sz w:val="28"/>
          <w:szCs w:val="28"/>
        </w:rPr>
        <w:t>Оплата расходов на обеспечение заявителя транспортным средством осуществля</w:t>
      </w:r>
      <w:r w:rsidR="00046198" w:rsidRPr="002F6007">
        <w:rPr>
          <w:rFonts w:ascii="Times New Roman" w:hAnsi="Times New Roman" w:cs="Times New Roman"/>
          <w:color w:val="000000" w:themeColor="text1"/>
          <w:sz w:val="28"/>
          <w:szCs w:val="28"/>
        </w:rPr>
        <w:t xml:space="preserve">ется (на основании ПРП) </w:t>
      </w:r>
      <w:r w:rsidRPr="002F6007">
        <w:rPr>
          <w:rFonts w:ascii="Times New Roman" w:hAnsi="Times New Roman" w:cs="Times New Roman"/>
          <w:color w:val="000000" w:themeColor="text1"/>
          <w:sz w:val="28"/>
          <w:szCs w:val="28"/>
        </w:rPr>
        <w:t>путем:</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обеспечения заявителя транспортным средством на основании договора о приобретении заявителем транспортного средства и оплате его стоимости страховщиком, заключаемого между заявителем, страховщиком и производителем (поставщиком) транспортного средства, отобранным страховщиком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возмещения расходов заявителя в случае самостоятельного приобретения.</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необходимые для получения услуги:</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 случае возмещения застрахованному лицу фактически произведенных расходов:</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заявление;</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 удостоверяющий личность заявителя (представителя);</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подтверждающие расходы заявителя на оплату транспортного средства за счет собственных средств.</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 случае обеспечения застрахованного лица:</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lastRenderedPageBreak/>
        <w:t>заявление;</w:t>
      </w:r>
    </w:p>
    <w:p w:rsidR="0033106C" w:rsidRPr="002F6007" w:rsidRDefault="0033106C" w:rsidP="0033106C">
      <w:pPr>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 удостоверяющий личность заявителя (представителя).</w:t>
      </w:r>
    </w:p>
    <w:p w:rsidR="0033106C" w:rsidRPr="002F6007" w:rsidRDefault="0033106C" w:rsidP="0033106C">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xml:space="preserve">Оплата расходов на текущий ремонт транспортного средства и горюче-смазочные материалы для него осуществляется страховщиком путем выплаты застрахованному лицу, имеющему транспортное средство и не имеющему противопоказаний к его вождению, ежегодно равными частями ежеквартально денежной компенсации в размере </w:t>
      </w:r>
      <w:r w:rsidR="00046198" w:rsidRPr="002F6007">
        <w:rPr>
          <w:rFonts w:ascii="Times New Roman" w:hAnsi="Times New Roman" w:cs="Times New Roman"/>
          <w:color w:val="000000" w:themeColor="text1"/>
          <w:sz w:val="28"/>
          <w:szCs w:val="28"/>
        </w:rPr>
        <w:t>3</w:t>
      </w:r>
      <w:r w:rsidR="00F01524">
        <w:rPr>
          <w:rFonts w:ascii="Times New Roman" w:hAnsi="Times New Roman" w:cs="Times New Roman"/>
          <w:color w:val="000000" w:themeColor="text1"/>
          <w:sz w:val="28"/>
          <w:szCs w:val="28"/>
        </w:rPr>
        <w:t xml:space="preserve">3 723,35 </w:t>
      </w:r>
      <w:r w:rsidRPr="002F6007">
        <w:rPr>
          <w:rFonts w:ascii="Times New Roman" w:hAnsi="Times New Roman" w:cs="Times New Roman"/>
          <w:color w:val="000000" w:themeColor="text1"/>
          <w:sz w:val="28"/>
          <w:szCs w:val="28"/>
        </w:rPr>
        <w:t>рубл</w:t>
      </w:r>
      <w:r w:rsidR="00F01524">
        <w:rPr>
          <w:rFonts w:ascii="Times New Roman" w:hAnsi="Times New Roman" w:cs="Times New Roman"/>
          <w:color w:val="000000" w:themeColor="text1"/>
          <w:sz w:val="28"/>
          <w:szCs w:val="28"/>
        </w:rPr>
        <w:t>я</w:t>
      </w:r>
      <w:r w:rsidRPr="002F6007">
        <w:rPr>
          <w:rFonts w:ascii="Times New Roman" w:hAnsi="Times New Roman" w:cs="Times New Roman"/>
          <w:color w:val="000000" w:themeColor="text1"/>
          <w:sz w:val="28"/>
          <w:szCs w:val="28"/>
        </w:rPr>
        <w:t xml:space="preserve"> в год.</w:t>
      </w:r>
    </w:p>
    <w:p w:rsidR="0033106C" w:rsidRPr="002F6007" w:rsidRDefault="0033106C" w:rsidP="0033106C">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xml:space="preserve">Оплата расходов застрахованного лица на капитальный ремонт транспортного средства производится 1 раз в течение установленного срока эксплуатации, исчисляемого со дня его получения застрахованным лицом </w:t>
      </w:r>
      <w:r w:rsidR="00AC0A6D" w:rsidRPr="002F6007">
        <w:rPr>
          <w:rFonts w:ascii="Times New Roman" w:hAnsi="Times New Roman" w:cs="Times New Roman"/>
          <w:color w:val="000000" w:themeColor="text1"/>
          <w:sz w:val="28"/>
          <w:szCs w:val="28"/>
        </w:rPr>
        <w:t>(</w:t>
      </w:r>
      <w:r w:rsidRPr="002F6007">
        <w:rPr>
          <w:rFonts w:ascii="Times New Roman" w:hAnsi="Times New Roman" w:cs="Times New Roman"/>
          <w:color w:val="000000" w:themeColor="text1"/>
          <w:sz w:val="28"/>
          <w:szCs w:val="28"/>
        </w:rPr>
        <w:t>не менее 7 лет). При этом расходы на капитальный ремонт возмещаются застрахованному лицу по фактической его стоимости, но не более 30 процентов стоимости автомобиля определяемой исходя из фактически сложившихся цен в соответствующем субъекте Российской Федерации на дату проведения ремонта.</w:t>
      </w:r>
    </w:p>
    <w:p w:rsidR="00046198" w:rsidRPr="002F6007" w:rsidRDefault="00046198" w:rsidP="0033106C">
      <w:pPr>
        <w:ind w:firstLine="708"/>
        <w:jc w:val="both"/>
        <w:rPr>
          <w:rFonts w:ascii="Times New Roman" w:hAnsi="Times New Roman" w:cs="Times New Roman"/>
          <w:color w:val="000000" w:themeColor="text1"/>
          <w:sz w:val="28"/>
          <w:szCs w:val="28"/>
        </w:rPr>
      </w:pPr>
    </w:p>
    <w:p w:rsidR="00046198" w:rsidRPr="00284EB7" w:rsidRDefault="00046198" w:rsidP="0033106C">
      <w:pPr>
        <w:ind w:firstLine="708"/>
        <w:jc w:val="both"/>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3.7. Оплата расходов на проезд застрахованного лица для получения отдельных видов медицинской и социальной реабилитации, а в случае необходимости и на проезд сопровождающего его лица</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Оплата расходов на проезд осуществляется страховщиком путем:</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возмещения застрахованному лицу фактически произведенных расходов, подтвержденных проездными документами, а в случаях, установленных настоящим Положением, также иными документами;</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Оплата расходов на проезд осуществляется при поездке застрахованного лица и сопровождающего его лица (в случае определения нуждаемости в сопровождении в ПРП) для:</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а) получения медицинской помощи;</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б) санаторно-курортного лечения;</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 получения транспортного средства;</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г) заказа, примерки, получения, ремонта, замены протезов, протезно-ортопедических изделий, ортезов, технических средств реабилитации;</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 освидетельствования (переосвидетельствования) в федеральных учреждениях медико-социальной экспертизы по направлению страховщика;</w:t>
      </w:r>
    </w:p>
    <w:p w:rsidR="00046198" w:rsidRPr="002F6007" w:rsidRDefault="00046198" w:rsidP="00A55433">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е) проведения экспертизы связи заболевания с профессией в учреждении, осуществляющем такую экспертизу, по направлению страховщика.</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xml:space="preserve">Оплата расходов на проезд застрахованного лица производится при проезде на транспорте междугородного сообщения по кратчайшему или беспересадочному маршруту по фактическим расходам, подтвержденным проездными документами (включая оплату услуг по продаже проездных документов, расходы за пользование в </w:t>
      </w:r>
      <w:r w:rsidRPr="002F6007">
        <w:rPr>
          <w:rFonts w:ascii="Times New Roman" w:hAnsi="Times New Roman" w:cs="Times New Roman"/>
          <w:color w:val="000000" w:themeColor="text1"/>
          <w:sz w:val="28"/>
          <w:szCs w:val="28"/>
        </w:rPr>
        <w:lastRenderedPageBreak/>
        <w:t>поездах и на судах морского и внутреннего водного транспорта постельными принадлежностями), но не выше стоимости проезда:</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а) на железнодорожном транспорте общего пользования - в поездах дальнего следования всех категорий, в том числе в фирменных поездах в случаях, когда возможность проезда в поездах других категорий отсутствует, вагонах всех категорий, за исключением спальных вагонов с двухместными купе и вагонов повышенной комфортности, и поездах пригородного сообщения;</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б) на автомобильном транспорте общего пользования (кроме такси);</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в) на воздушном транспорте (экономический класс) - при отсутствии железнодорожного сообщения либо при невозможности согласно медицинскому заключению пользоваться другими видами транспорта. При использовании воздушного транспорта для проезда застрахованного лица к месту получения отдельных видов медицинской и социальной реабилитации, указанных в пункте 44 настоящего Положения, и (или) обратно проездные документы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получения таких видов реабилитации либо если оформление (приобретение) проездных документов на рейсы этих авиакомпаний невозможно ввиду их отсутствия на дату вылета к месту получения указанных видов реабилитации и (или) обратно.</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г) на личном автотранспорте.</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необходимые для получения услуги:</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заявление;</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документ, удостоверяющий личность заявителя (представителя)</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документ, подтверждающий получение заявителем соответствующих видов медицинской и социальной реабилитации либо прохождение заявителем освидетельствования (переосвидетельствования) в бюро (главном бюро, Федеральном бюро) медико-социальной экспертизы по направлению территориального органа Фонда, или прохождение заявителем экспертизы связи заболевания с профессией в учреждении, осуществляющем такую экспертизу;</w:t>
      </w:r>
    </w:p>
    <w:p w:rsidR="00046198" w:rsidRPr="002F6007"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проездные или иные документы, подтверждающие произведенные расходы на проезд;</w:t>
      </w:r>
    </w:p>
    <w:p w:rsidR="00046198" w:rsidRDefault="00046198" w:rsidP="00046198">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 документы, подтверждающие произведенные расходы на горючее при проезде заявителя на личном автотранспорте.</w:t>
      </w:r>
    </w:p>
    <w:p w:rsidR="00331E16" w:rsidRPr="00284EB7" w:rsidRDefault="00331E16" w:rsidP="001B232F">
      <w:pPr>
        <w:jc w:val="both"/>
        <w:rPr>
          <w:rFonts w:ascii="Times New Roman" w:hAnsi="Times New Roman" w:cs="Times New Roman"/>
          <w:b/>
          <w:color w:val="000000" w:themeColor="text1"/>
          <w:sz w:val="28"/>
          <w:szCs w:val="28"/>
        </w:rPr>
      </w:pPr>
    </w:p>
    <w:p w:rsidR="00AC45D9" w:rsidRPr="002F6007" w:rsidRDefault="00275B7F" w:rsidP="00331E16">
      <w:pPr>
        <w:ind w:firstLine="708"/>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00AC45D9" w:rsidRPr="002F6007">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Дополнительные гарантии</w:t>
      </w:r>
      <w:r w:rsidR="00331E16" w:rsidRPr="002F6007">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направленным (командированным) лицам, выполняющим работы на тер</w:t>
      </w:r>
      <w:r w:rsidR="00AC45D9" w:rsidRPr="002F6007">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риториях отдельных субъектов РФ</w:t>
      </w:r>
    </w:p>
    <w:p w:rsidR="00331E16" w:rsidRPr="002F6007" w:rsidRDefault="00331E16" w:rsidP="00331E16">
      <w:pPr>
        <w:ind w:firstLine="708"/>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007">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Перечень нормативных правовых актов</w:t>
      </w:r>
    </w:p>
    <w:p w:rsidR="00331E16" w:rsidRPr="002F6007" w:rsidRDefault="00331E16" w:rsidP="00331E16">
      <w:pPr>
        <w:ind w:firstLine="70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2F6007">
        <w:rPr>
          <w:rFonts w:ascii="Times New Roman" w:hAnsi="Times New Roman" w:cs="Times New Roman"/>
          <w:color w:val="000000" w:themeColor="text1"/>
          <w:sz w:val="28"/>
          <w:szCs w:val="28"/>
          <w14:textOutline w14:w="0" w14:cap="flat" w14:cmpd="sng" w14:algn="ctr">
            <w14:noFill/>
            <w14:prstDash w14:val="solid"/>
            <w14:round/>
          </w14:textOutline>
        </w:rPr>
        <w:lastRenderedPageBreak/>
        <w:t>Постановление Правительства Российской Федерации от 6 мая 2022 г. № 824 (ред. от 19.12.2024)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p w:rsidR="00331E16" w:rsidRPr="002F6007" w:rsidRDefault="00331E16" w:rsidP="002F6007">
      <w:pPr>
        <w:ind w:firstLine="70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2F6007">
        <w:rPr>
          <w:rFonts w:ascii="Times New Roman" w:hAnsi="Times New Roman" w:cs="Times New Roman"/>
          <w:color w:val="000000" w:themeColor="text1"/>
          <w:sz w:val="28"/>
          <w:szCs w:val="28"/>
          <w14:textOutline w14:w="0" w14:cap="flat" w14:cmpd="sng" w14:algn="ctr">
            <w14:noFill/>
            <w14:prstDash w14:val="solid"/>
            <w14:round/>
          </w14:textOutline>
        </w:rPr>
        <w:t>Указ Президента Российской Федерации от 29 декабря 2022 г. № 972 (ред. от 28.09.2023)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p w:rsidR="002F6007" w:rsidRDefault="002F6007" w:rsidP="00046198">
      <w:pPr>
        <w:ind w:firstLine="708"/>
        <w:jc w:val="both"/>
        <w:rPr>
          <w:rFonts w:ascii="Times New Roman" w:hAnsi="Times New Roman" w:cs="Times New Roman"/>
          <w:b/>
          <w:color w:val="000000" w:themeColor="text1"/>
          <w:sz w:val="28"/>
          <w:szCs w:val="28"/>
        </w:rPr>
      </w:pPr>
    </w:p>
    <w:p w:rsidR="00046198" w:rsidRPr="00284EB7" w:rsidRDefault="00331E16" w:rsidP="00046198">
      <w:pPr>
        <w:ind w:firstLine="708"/>
        <w:jc w:val="both"/>
        <w:rPr>
          <w:rFonts w:ascii="Times New Roman" w:hAnsi="Times New Roman" w:cs="Times New Roman"/>
          <w:b/>
          <w:color w:val="000000" w:themeColor="text1"/>
          <w:sz w:val="28"/>
          <w:szCs w:val="28"/>
        </w:rPr>
      </w:pPr>
      <w:r w:rsidRPr="00284EB7">
        <w:rPr>
          <w:rFonts w:ascii="Times New Roman" w:hAnsi="Times New Roman" w:cs="Times New Roman"/>
          <w:b/>
          <w:color w:val="000000" w:themeColor="text1"/>
          <w:sz w:val="28"/>
          <w:szCs w:val="28"/>
        </w:rPr>
        <w:t>Перечень документов для назначения единовременной выплаты</w:t>
      </w:r>
    </w:p>
    <w:p w:rsidR="00C17AC8" w:rsidRPr="00284EB7" w:rsidRDefault="00C17AC8" w:rsidP="00A55433">
      <w:pPr>
        <w:ind w:firstLine="708"/>
        <w:jc w:val="both"/>
        <w:rPr>
          <w:rFonts w:ascii="Times New Roman" w:hAnsi="Times New Roman" w:cs="Times New Roman"/>
          <w:b/>
          <w:color w:val="000000" w:themeColor="text1"/>
          <w:sz w:val="28"/>
          <w:szCs w:val="28"/>
        </w:rPr>
      </w:pPr>
    </w:p>
    <w:p w:rsidR="00331E16" w:rsidRPr="002F6007" w:rsidRDefault="00331E16" w:rsidP="00A55433">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Перечень документов для назначения единовременной выплаты в случае получения увечья (ранения, травмы, контузии):</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заявление гражданина о назначении единовременной выплаты по рекомендуемой форме с указанием реквизитов для перечисления такой выплаты (наименование банка, банковский идентификационный код, номер счета или номер банковской карты, являющейся национальным платежным инструментом);</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копия документа, удостоверяющего личность заявителя;</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страховой номер индивидуального лицевого счета;</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копию медицинского заключения, подтверждаю</w:t>
      </w:r>
      <w:r w:rsidR="00AC45D9" w:rsidRPr="002F6007">
        <w:rPr>
          <w:rFonts w:ascii="Times New Roman" w:hAnsi="Times New Roman" w:cs="Times New Roman"/>
          <w:color w:val="000000" w:themeColor="text1"/>
          <w:sz w:val="28"/>
          <w:szCs w:val="28"/>
        </w:rPr>
        <w:t>щего ранение, травму, контузию</w:t>
      </w:r>
      <w:r w:rsidRPr="002F6007">
        <w:rPr>
          <w:rFonts w:ascii="Times New Roman" w:hAnsi="Times New Roman" w:cs="Times New Roman"/>
          <w:color w:val="000000" w:themeColor="text1"/>
          <w:sz w:val="28"/>
          <w:szCs w:val="28"/>
        </w:rPr>
        <w:t>, направленного (командированного) лица, с указанием места, времени и причины получения ранения, травмы, контузии;</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органа и организации о направлении, командировании (при наличии);</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подтверждающие полномочия органа и организации.</w:t>
      </w:r>
    </w:p>
    <w:p w:rsidR="00331E16" w:rsidRPr="002F6007" w:rsidRDefault="00331E16" w:rsidP="00A55433">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Перечень документов для назначения единовременной выплаты в случае гибели (смерти):</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lastRenderedPageBreak/>
        <w:t>заявление лица, имеющего право на получение единовременной выплаты, по рекомендуемой форме о назначении единовременной выплаты с указанием реквизитов для перечисления такой выплаты (наименование банка, банковский идентификационный код, номер счета или номер банковской карты, являющейся национальным платежным инструментом);</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подтверждающие право членов семей погибших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напра</w:t>
      </w:r>
      <w:r w:rsidR="00AC45D9" w:rsidRPr="002F6007">
        <w:rPr>
          <w:rFonts w:ascii="Times New Roman" w:hAnsi="Times New Roman" w:cs="Times New Roman"/>
          <w:color w:val="000000" w:themeColor="text1"/>
          <w:sz w:val="28"/>
          <w:szCs w:val="28"/>
        </w:rPr>
        <w:t>вленным (командированным) лицом</w:t>
      </w:r>
      <w:r w:rsidRPr="002F6007">
        <w:rPr>
          <w:rFonts w:ascii="Times New Roman" w:hAnsi="Times New Roman" w:cs="Times New Roman"/>
          <w:color w:val="000000" w:themeColor="text1"/>
          <w:sz w:val="28"/>
          <w:szCs w:val="28"/>
        </w:rPr>
        <w:t>, или факт нахождения на иждивении, документ о признании лица фактически воспитывавшим и содержавшим погибшего (умершего) в течение не менее 5 лет д</w:t>
      </w:r>
      <w:r w:rsidR="001B66B3" w:rsidRPr="002F6007">
        <w:rPr>
          <w:rFonts w:ascii="Times New Roman" w:hAnsi="Times New Roman" w:cs="Times New Roman"/>
          <w:color w:val="000000" w:themeColor="text1"/>
          <w:sz w:val="28"/>
          <w:szCs w:val="28"/>
        </w:rPr>
        <w:t>о достижения им совершеннолетия</w:t>
      </w:r>
      <w:r w:rsidRPr="002F6007">
        <w:rPr>
          <w:rFonts w:ascii="Times New Roman" w:hAnsi="Times New Roman" w:cs="Times New Roman"/>
          <w:color w:val="000000" w:themeColor="text1"/>
          <w:sz w:val="28"/>
          <w:szCs w:val="28"/>
        </w:rPr>
        <w:t>);</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копия документа, удостоверяющего личность заявителя;</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страховой номер индивидуального лицевого счета заявителя и погибшего (умершего) направленного (командирован</w:t>
      </w:r>
      <w:r w:rsidR="001B66B3" w:rsidRPr="002F6007">
        <w:rPr>
          <w:rFonts w:ascii="Times New Roman" w:hAnsi="Times New Roman" w:cs="Times New Roman"/>
          <w:color w:val="000000" w:themeColor="text1"/>
          <w:sz w:val="28"/>
          <w:szCs w:val="28"/>
        </w:rPr>
        <w:t>ного) лица</w:t>
      </w:r>
      <w:r w:rsidRPr="002F6007">
        <w:rPr>
          <w:rFonts w:ascii="Times New Roman" w:hAnsi="Times New Roman" w:cs="Times New Roman"/>
          <w:color w:val="000000" w:themeColor="text1"/>
          <w:sz w:val="28"/>
          <w:szCs w:val="28"/>
        </w:rPr>
        <w:t>;</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документы органа и организации о направлении, командировании (при наличии) направ</w:t>
      </w:r>
      <w:r w:rsidR="001B66B3" w:rsidRPr="002F6007">
        <w:rPr>
          <w:rFonts w:ascii="Times New Roman" w:hAnsi="Times New Roman" w:cs="Times New Roman"/>
          <w:color w:val="000000" w:themeColor="text1"/>
          <w:sz w:val="28"/>
          <w:szCs w:val="28"/>
        </w:rPr>
        <w:t>ленного (командированного) лица</w:t>
      </w:r>
      <w:r w:rsidRPr="002F6007">
        <w:rPr>
          <w:rFonts w:ascii="Times New Roman" w:hAnsi="Times New Roman" w:cs="Times New Roman"/>
          <w:color w:val="000000" w:themeColor="text1"/>
          <w:sz w:val="28"/>
          <w:szCs w:val="28"/>
        </w:rPr>
        <w:t>;</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копия свидетельства о смерти;</w:t>
      </w:r>
    </w:p>
    <w:p w:rsidR="00331E16" w:rsidRPr="002F6007" w:rsidRDefault="00331E16" w:rsidP="00331E16">
      <w:pPr>
        <w:ind w:firstLine="708"/>
        <w:jc w:val="both"/>
        <w:rPr>
          <w:rFonts w:ascii="Times New Roman" w:hAnsi="Times New Roman" w:cs="Times New Roman"/>
          <w:color w:val="000000" w:themeColor="text1"/>
          <w:sz w:val="28"/>
          <w:szCs w:val="28"/>
        </w:rPr>
      </w:pPr>
      <w:r w:rsidRPr="002F6007">
        <w:rPr>
          <w:rFonts w:ascii="Times New Roman" w:hAnsi="Times New Roman" w:cs="Times New Roman"/>
          <w:color w:val="000000" w:themeColor="text1"/>
          <w:sz w:val="28"/>
          <w:szCs w:val="28"/>
        </w:rPr>
        <w:t>заключение о причинно-следственной связи между смертью направленного (командированного) лица, и увечьем (ранением, травмой, контузией) или заболеванием, полученным направленным (командированным) лицом,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направленного (командированного) лица, наступила до истечения 1 года со дня возвращения направленного (командированного) лица с этих территорий вследствие полученного увечья (ранения, травмы, контузии),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046198" w:rsidRDefault="00046198" w:rsidP="00046198">
      <w:pPr>
        <w:ind w:firstLine="708"/>
        <w:jc w:val="both"/>
        <w:rPr>
          <w:rFonts w:ascii="Times New Roman" w:hAnsi="Times New Roman" w:cs="Times New Roman"/>
          <w:color w:val="000000" w:themeColor="text1"/>
          <w:sz w:val="28"/>
          <w:szCs w:val="28"/>
        </w:rPr>
      </w:pPr>
    </w:p>
    <w:p w:rsidR="002B006E" w:rsidRDefault="002B006E" w:rsidP="00046198">
      <w:pPr>
        <w:ind w:firstLine="708"/>
        <w:jc w:val="both"/>
        <w:rPr>
          <w:rFonts w:ascii="Times New Roman" w:hAnsi="Times New Roman" w:cs="Times New Roman"/>
          <w:color w:val="000000" w:themeColor="text1"/>
          <w:sz w:val="28"/>
          <w:szCs w:val="28"/>
        </w:rPr>
      </w:pPr>
    </w:p>
    <w:p w:rsidR="002B006E" w:rsidRDefault="002B006E" w:rsidP="00046198">
      <w:pPr>
        <w:ind w:firstLine="708"/>
        <w:jc w:val="both"/>
        <w:rPr>
          <w:rFonts w:ascii="Times New Roman" w:hAnsi="Times New Roman" w:cs="Times New Roman"/>
          <w:color w:val="000000" w:themeColor="text1"/>
          <w:sz w:val="28"/>
          <w:szCs w:val="28"/>
        </w:rPr>
      </w:pPr>
    </w:p>
    <w:p w:rsidR="002B006E" w:rsidRDefault="002B006E" w:rsidP="00046198">
      <w:pPr>
        <w:ind w:firstLine="708"/>
        <w:jc w:val="both"/>
        <w:rPr>
          <w:rFonts w:ascii="Times New Roman" w:hAnsi="Times New Roman" w:cs="Times New Roman"/>
          <w:color w:val="000000" w:themeColor="text1"/>
          <w:sz w:val="28"/>
          <w:szCs w:val="28"/>
        </w:rPr>
      </w:pPr>
    </w:p>
    <w:p w:rsidR="002B006E" w:rsidRPr="004F1125" w:rsidRDefault="002B006E" w:rsidP="002B006E">
      <w:pPr>
        <w:rPr>
          <w:rFonts w:ascii="Times New Roman" w:hAnsi="Times New Roman" w:cs="Times New Roman"/>
          <w:sz w:val="24"/>
          <w:szCs w:val="24"/>
        </w:rPr>
      </w:pPr>
    </w:p>
    <w:p w:rsidR="002B006E" w:rsidRPr="002F6007" w:rsidRDefault="002B006E" w:rsidP="00046198">
      <w:pPr>
        <w:ind w:firstLine="708"/>
        <w:jc w:val="both"/>
        <w:rPr>
          <w:rFonts w:ascii="Times New Roman" w:hAnsi="Times New Roman" w:cs="Times New Roman"/>
          <w:color w:val="000000" w:themeColor="text1"/>
          <w:sz w:val="28"/>
          <w:szCs w:val="28"/>
        </w:rPr>
      </w:pPr>
    </w:p>
    <w:sectPr w:rsidR="002B006E" w:rsidRPr="002F6007" w:rsidSect="0033106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B5"/>
    <w:rsid w:val="000130E4"/>
    <w:rsid w:val="00046198"/>
    <w:rsid w:val="0019029F"/>
    <w:rsid w:val="001B232F"/>
    <w:rsid w:val="001B66B3"/>
    <w:rsid w:val="00275B7F"/>
    <w:rsid w:val="00284EB7"/>
    <w:rsid w:val="002914CB"/>
    <w:rsid w:val="002A7D14"/>
    <w:rsid w:val="002B006E"/>
    <w:rsid w:val="002D69A4"/>
    <w:rsid w:val="002F6007"/>
    <w:rsid w:val="0033106C"/>
    <w:rsid w:val="00331E16"/>
    <w:rsid w:val="005C1E20"/>
    <w:rsid w:val="005D525A"/>
    <w:rsid w:val="00712FB5"/>
    <w:rsid w:val="0073619D"/>
    <w:rsid w:val="008F7468"/>
    <w:rsid w:val="00A55433"/>
    <w:rsid w:val="00A70A2D"/>
    <w:rsid w:val="00A84093"/>
    <w:rsid w:val="00AC0A6D"/>
    <w:rsid w:val="00AC45D9"/>
    <w:rsid w:val="00C17AC8"/>
    <w:rsid w:val="00EC5970"/>
    <w:rsid w:val="00F01524"/>
    <w:rsid w:val="00F645AE"/>
    <w:rsid w:val="00F75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20C07-476E-4C1E-8EDC-9BB66C79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E16"/>
  </w:style>
  <w:style w:type="paragraph" w:styleId="1">
    <w:name w:val="heading 1"/>
    <w:basedOn w:val="a"/>
    <w:next w:val="a"/>
    <w:link w:val="10"/>
    <w:uiPriority w:val="9"/>
    <w:qFormat/>
    <w:rsid w:val="008F74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F74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F7468"/>
    <w:pPr>
      <w:spacing w:after="0" w:line="240" w:lineRule="auto"/>
    </w:pPr>
  </w:style>
  <w:style w:type="character" w:customStyle="1" w:styleId="10">
    <w:name w:val="Заголовок 1 Знак"/>
    <w:basedOn w:val="a0"/>
    <w:link w:val="1"/>
    <w:uiPriority w:val="9"/>
    <w:rsid w:val="008F746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8F746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DA971-97E3-4512-8084-EC51DFB8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2866</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Елена Викторовна</dc:creator>
  <cp:keywords/>
  <dc:description/>
  <cp:lastModifiedBy>Сураева Инна Викторовна</cp:lastModifiedBy>
  <cp:revision>8</cp:revision>
  <dcterms:created xsi:type="dcterms:W3CDTF">2026-01-27T11:03:00Z</dcterms:created>
  <dcterms:modified xsi:type="dcterms:W3CDTF">2026-02-09T09:43:00Z</dcterms:modified>
</cp:coreProperties>
</file>