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1B" w:rsidRDefault="00474E58" w:rsidP="00474E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Комиссии Отделения Фонда пенсионного и социального </w:t>
      </w:r>
    </w:p>
    <w:p w:rsidR="000F7E1B" w:rsidRDefault="00474E58" w:rsidP="00474E58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страхования Российской Федерации по Саратовской области</w:t>
      </w:r>
    </w:p>
    <w:p w:rsidR="000F7E1B" w:rsidRDefault="00474E58" w:rsidP="00474E58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по соблюдению требований к служебному поведению </w:t>
      </w:r>
    </w:p>
    <w:p w:rsidR="000F7E1B" w:rsidRDefault="00474E58" w:rsidP="00474E58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и урегулированию конфликта интересов от 18 ноября 2025 года</w:t>
      </w:r>
    </w:p>
    <w:p w:rsidR="000F7E1B" w:rsidRDefault="000F7E1B" w:rsidP="00474E58">
      <w:pPr>
        <w:spacing w:after="0" w:line="240" w:lineRule="auto"/>
        <w:ind w:firstLine="709"/>
        <w:jc w:val="center"/>
      </w:pPr>
    </w:p>
    <w:p w:rsidR="000F7E1B" w:rsidRDefault="00474E58" w:rsidP="00474E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ноября 2025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состоялось заседание Комиссии Отделения Фонда пенсионного и социального страхования Российской Федерации по Саратовской области (далее – Отделение) по соблюдению треб</w:t>
      </w:r>
      <w:r w:rsidR="00B4567F">
        <w:rPr>
          <w:rFonts w:ascii="Times New Roman" w:hAnsi="Times New Roman"/>
          <w:sz w:val="28"/>
          <w:szCs w:val="28"/>
        </w:rPr>
        <w:t>ований к служебному поведению и </w:t>
      </w:r>
      <w:r>
        <w:rPr>
          <w:rFonts w:ascii="Times New Roman" w:hAnsi="Times New Roman"/>
          <w:sz w:val="28"/>
          <w:szCs w:val="28"/>
        </w:rPr>
        <w:t>урегулированию конфликта интересов (далее – Комиссия).</w:t>
      </w:r>
    </w:p>
    <w:p w:rsidR="000F7E1B" w:rsidRDefault="00474E58" w:rsidP="00474E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Комиссии были рассмотрены вопросы:</w:t>
      </w:r>
    </w:p>
    <w:p w:rsidR="000F7E1B" w:rsidRDefault="00474E58" w:rsidP="00474E58">
      <w:pPr>
        <w:pStyle w:val="ad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 результатах работы, проведенной отделом кадров в 2025 году, по анализу сведений о доходах, расходах, об имуществе и обязательствах имущественного характера (далее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сведения о доходах).</w:t>
      </w:r>
    </w:p>
    <w:p w:rsidR="000F7E1B" w:rsidRDefault="00474E58" w:rsidP="00474E58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Информация принята к сведению.</w:t>
      </w:r>
    </w:p>
    <w:p w:rsidR="000F7E1B" w:rsidRDefault="00474E58" w:rsidP="00474E58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О рассмотрении представленной управляющим Отделением информации, подготовленной отделом кадров по результа</w:t>
      </w:r>
      <w:r w:rsidR="003D4C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там анализа сведений о доходах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части представления работниками Отделения неполных и (или) н</w:t>
      </w:r>
      <w:r w:rsidR="003D4C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едостоверных сведений о доходах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F7E1B" w:rsidRDefault="00474E58" w:rsidP="00474E58">
      <w:pPr>
        <w:tabs>
          <w:tab w:val="left" w:pos="1134"/>
          <w:tab w:val="left" w:pos="4536"/>
        </w:tabs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Решением Комиссии установлено, что сведения о доходах, представленные тринадцатью работниками, являются неполными и (или) недостоверными. Комиссия р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екомендовала работодателю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shd w:val="clear" w:color="auto" w:fill="FFFFFF"/>
          <w:lang w:eastAsia="ar-SA"/>
        </w:rPr>
        <w:t xml:space="preserve">применить меру дисциплинарного взыскания в соответствии с Трудовым кодексом Российской Федерации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в виде замечания в отношении одного работника; не применять мер дис</w:t>
      </w:r>
      <w:bookmarkStart w:id="0" w:name="_GoBack71"/>
      <w:bookmarkEnd w:id="0"/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циплинарного взыскания в отношении двенадцати работников.</w:t>
      </w:r>
    </w:p>
    <w:p w:rsidR="000F7E1B" w:rsidRDefault="00474E58" w:rsidP="00474E58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Комиссия решила предупредить тринадцать работников о недопустимости нарушения законодательства о противодействии коррупции впредь.</w:t>
      </w:r>
    </w:p>
    <w:p w:rsidR="000F7E1B" w:rsidRDefault="00474E58" w:rsidP="00474E58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Решением Комиссии </w:t>
      </w:r>
      <w:r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 xml:space="preserve">установлено, что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информация о допущенных ошибках в </w:t>
      </w:r>
      <w:r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сведениях о доходах, представленных четырьмя работниками,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принята к сведению.</w:t>
      </w:r>
    </w:p>
    <w:p w:rsidR="000F7E1B" w:rsidRDefault="00474E58" w:rsidP="00474E58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 w:themeColor="text1"/>
          <w:spacing w:val="-6"/>
          <w:sz w:val="28"/>
          <w:szCs w:val="28"/>
          <w:shd w:val="clear" w:color="auto" w:fill="FFFFFF"/>
        </w:rPr>
        <w:t xml:space="preserve">Комиссия решила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shd w:val="clear" w:color="auto" w:fill="FFFFFF"/>
        </w:rPr>
        <w:t xml:space="preserve">рекомендовать четверым работникам принимать меры по недопущению </w:t>
      </w:r>
      <w:bookmarkStart w:id="1" w:name="_GoBack11"/>
      <w:bookmarkEnd w:id="1"/>
      <w:r>
        <w:rPr>
          <w:rFonts w:ascii="Times New Roman" w:hAnsi="Times New Roman"/>
          <w:bCs/>
          <w:color w:val="000000"/>
          <w:spacing w:val="-6"/>
          <w:sz w:val="28"/>
          <w:szCs w:val="28"/>
          <w:shd w:val="clear" w:color="auto" w:fill="FFFFFF"/>
        </w:rPr>
        <w:t>ошибок при представлении сведений о доходах впредь.</w:t>
      </w:r>
    </w:p>
    <w:p w:rsidR="000F7E1B" w:rsidRDefault="00474E58" w:rsidP="00474E58">
      <w:pPr>
        <w:tabs>
          <w:tab w:val="left" w:pos="1134"/>
          <w:tab w:val="left" w:pos="4536"/>
        </w:tabs>
        <w:suppressAutoHyphens w:val="0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  <w:highlight w:val="white"/>
          <w:shd w:val="clear" w:color="auto" w:fill="FFFFFF"/>
        </w:rPr>
        <w:t>В отношении одного работника Комиссия рекомендовала представить дополнительные документы и пригласить на следующее заседание Комиссии.</w:t>
      </w:r>
    </w:p>
    <w:p w:rsidR="000F7E1B" w:rsidRDefault="00474E58" w:rsidP="00474E58">
      <w:pPr>
        <w:pStyle w:val="ad"/>
        <w:tabs>
          <w:tab w:val="left" w:pos="1134"/>
          <w:tab w:val="left" w:pos="4536"/>
        </w:tabs>
        <w:spacing w:after="0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3.Разное.</w:t>
      </w:r>
    </w:p>
    <w:p w:rsidR="000F7E1B" w:rsidRDefault="00474E58" w:rsidP="00474E58">
      <w:pPr>
        <w:tabs>
          <w:tab w:val="left" w:pos="567"/>
          <w:tab w:val="left" w:pos="709"/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сведения членов Комиссии доведена информация о согласии управляющего Отделением с выводами предыдущего заседания Комиссии.</w:t>
      </w:r>
    </w:p>
    <w:p w:rsidR="000F7E1B" w:rsidRDefault="00474E58" w:rsidP="00474E58">
      <w:pPr>
        <w:tabs>
          <w:tab w:val="left" w:pos="567"/>
          <w:tab w:val="left" w:pos="709"/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принята к сведению.</w:t>
      </w:r>
      <w:bookmarkStart w:id="2" w:name="_GoBack"/>
      <w:bookmarkEnd w:id="2"/>
    </w:p>
    <w:sectPr w:rsidR="000F7E1B">
      <w:headerReference w:type="default" r:id="rId7"/>
      <w:pgSz w:w="11906" w:h="16838"/>
      <w:pgMar w:top="567" w:right="567" w:bottom="567" w:left="1134" w:header="14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896" w:rsidRDefault="00474E58">
      <w:pPr>
        <w:spacing w:after="0" w:line="240" w:lineRule="auto"/>
      </w:pPr>
      <w:r>
        <w:separator/>
      </w:r>
    </w:p>
  </w:endnote>
  <w:endnote w:type="continuationSeparator" w:id="0">
    <w:p w:rsidR="00080896" w:rsidRDefault="0047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896" w:rsidRDefault="00474E58">
      <w:pPr>
        <w:spacing w:after="0" w:line="240" w:lineRule="auto"/>
      </w:pPr>
      <w:r>
        <w:separator/>
      </w:r>
    </w:p>
  </w:footnote>
  <w:footnote w:type="continuationSeparator" w:id="0">
    <w:p w:rsidR="00080896" w:rsidRDefault="0047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E1B" w:rsidRDefault="00474E58">
    <w:pPr>
      <w:pStyle w:val="12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1B"/>
    <w:rsid w:val="00080896"/>
    <w:rsid w:val="000F7E1B"/>
    <w:rsid w:val="003D4C99"/>
    <w:rsid w:val="00474E58"/>
    <w:rsid w:val="00B4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87275-0FD4-49EA-82B7-DBB24450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6FE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716FE"/>
    <w:rPr>
      <w:rFonts w:ascii="Times New Roman" w:eastAsia="Calibri" w:hAnsi="Times New Roman" w:cs="Times New Roman"/>
    </w:rPr>
  </w:style>
  <w:style w:type="character" w:customStyle="1" w:styleId="WW8Num1z1">
    <w:name w:val="WW8Num1z1"/>
    <w:qFormat/>
    <w:rsid w:val="006716FE"/>
  </w:style>
  <w:style w:type="character" w:customStyle="1" w:styleId="WW8Num2z0">
    <w:name w:val="WW8Num2z0"/>
    <w:qFormat/>
    <w:rsid w:val="006716FE"/>
  </w:style>
  <w:style w:type="character" w:customStyle="1" w:styleId="1">
    <w:name w:val="Основной шрифт абзаца1"/>
    <w:qFormat/>
    <w:rsid w:val="006716FE"/>
  </w:style>
  <w:style w:type="character" w:customStyle="1" w:styleId="a3">
    <w:name w:val="Верхний колонтитул Знак"/>
    <w:qFormat/>
    <w:rsid w:val="006716FE"/>
    <w:rPr>
      <w:sz w:val="22"/>
      <w:szCs w:val="22"/>
    </w:rPr>
  </w:style>
  <w:style w:type="character" w:customStyle="1" w:styleId="a4">
    <w:name w:val="Нижний колонтитул Знак"/>
    <w:qFormat/>
    <w:rsid w:val="006716FE"/>
    <w:rPr>
      <w:sz w:val="22"/>
      <w:szCs w:val="22"/>
    </w:rPr>
  </w:style>
  <w:style w:type="character" w:customStyle="1" w:styleId="a5">
    <w:name w:val="Текст выноски Знак"/>
    <w:qFormat/>
    <w:rsid w:val="006716FE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6716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6716FE"/>
    <w:pPr>
      <w:spacing w:after="140"/>
    </w:pPr>
  </w:style>
  <w:style w:type="paragraph" w:styleId="a8">
    <w:name w:val="List"/>
    <w:basedOn w:val="a7"/>
    <w:rsid w:val="006716FE"/>
    <w:rPr>
      <w:rFonts w:cs="Mangal"/>
    </w:rPr>
  </w:style>
  <w:style w:type="paragraph" w:customStyle="1" w:styleId="10">
    <w:name w:val="Название объекта1"/>
    <w:basedOn w:val="a"/>
    <w:qFormat/>
    <w:rsid w:val="000949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094936"/>
    <w:pPr>
      <w:suppressLineNumbers/>
    </w:pPr>
    <w:rPr>
      <w:rFonts w:cs="Mangal"/>
    </w:rPr>
  </w:style>
  <w:style w:type="paragraph" w:styleId="aa">
    <w:name w:val="caption"/>
    <w:basedOn w:val="a"/>
    <w:qFormat/>
    <w:rsid w:val="0067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6716F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094936"/>
  </w:style>
  <w:style w:type="paragraph" w:customStyle="1" w:styleId="12">
    <w:name w:val="Верхний колонтитул1"/>
    <w:basedOn w:val="a"/>
    <w:rsid w:val="006716FE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6716FE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6716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4">
    <w:name w:val="Абзац списка1"/>
    <w:basedOn w:val="a"/>
    <w:qFormat/>
    <w:rsid w:val="006716FE"/>
    <w:pPr>
      <w:ind w:left="720"/>
      <w:contextualSpacing/>
    </w:pPr>
  </w:style>
  <w:style w:type="paragraph" w:customStyle="1" w:styleId="western">
    <w:name w:val="western"/>
    <w:basedOn w:val="a"/>
    <w:qFormat/>
    <w:rsid w:val="006716FE"/>
    <w:pPr>
      <w:spacing w:before="100" w:after="10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qFormat/>
    <w:rsid w:val="0077005B"/>
    <w:pPr>
      <w:widowControl w:val="0"/>
    </w:pPr>
    <w:rPr>
      <w:rFonts w:ascii="Arial" w:hAnsi="Arial" w:cs="Arial"/>
    </w:rPr>
  </w:style>
  <w:style w:type="paragraph" w:styleId="ad">
    <w:name w:val="List Paragraph"/>
    <w:basedOn w:val="a"/>
    <w:qFormat/>
    <w:rsid w:val="00775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624D4-47EE-4BB0-813B-A44AEE71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Коноплев Федор Валерьевич</cp:lastModifiedBy>
  <cp:revision>4</cp:revision>
  <cp:lastPrinted>2023-06-13T12:08:00Z</cp:lastPrinted>
  <dcterms:created xsi:type="dcterms:W3CDTF">2025-12-03T07:22:00Z</dcterms:created>
  <dcterms:modified xsi:type="dcterms:W3CDTF">2025-12-03T07:27:00Z</dcterms:modified>
  <dc:language>ru-RU</dc:language>
</cp:coreProperties>
</file>