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D1" w:rsidRDefault="00522143" w:rsidP="00522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3420D1" w:rsidRDefault="00522143" w:rsidP="00522143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3420D1" w:rsidRDefault="00522143" w:rsidP="00522143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3420D1" w:rsidRDefault="00522143" w:rsidP="00522143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20 ноября 2025 года</w:t>
      </w:r>
    </w:p>
    <w:p w:rsidR="003420D1" w:rsidRDefault="003420D1" w:rsidP="00522143">
      <w:pPr>
        <w:spacing w:after="0" w:line="240" w:lineRule="auto"/>
        <w:ind w:firstLine="709"/>
        <w:jc w:val="center"/>
      </w:pPr>
    </w:p>
    <w:p w:rsidR="003420D1" w:rsidRDefault="00522143" w:rsidP="005221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ноября 2025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 </w:t>
      </w:r>
      <w:r>
        <w:rPr>
          <w:rFonts w:ascii="Times New Roman" w:hAnsi="Times New Roman"/>
          <w:sz w:val="28"/>
          <w:szCs w:val="28"/>
        </w:rPr>
        <w:t>урегулированию конфликта интересов (далее – Комиссия).</w:t>
      </w:r>
    </w:p>
    <w:p w:rsidR="003420D1" w:rsidRDefault="00522143" w:rsidP="005221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заседании Комиссии были рассмотрены вопросы:</w:t>
      </w:r>
    </w:p>
    <w:p w:rsidR="003420D1" w:rsidRDefault="00522143" w:rsidP="00522143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  <w:t>продолжении рассмотрения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представленной управляющим Отделением информации, подготовленной отделом кадров по результатам анализа сведений о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доходах, расходах, об имуществе и обязательствах имущественного характера (далее – сведения о доходах) в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 представления работниками Отделения неполных и (или) недостоверных сведений о доходах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420D1" w:rsidRDefault="00522143" w:rsidP="00522143">
      <w:pPr>
        <w:tabs>
          <w:tab w:val="left" w:pos="1134"/>
          <w:tab w:val="left" w:pos="4536"/>
        </w:tabs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Решением Комиссии установлено, что сведения о доходах,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представленные пятнадцатью работниками, являются неполными и (или) недостоверными. Комиссия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екомендовала работодателю в отношении пятна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дца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ти работников не применять мер дис</w:t>
      </w:r>
      <w:bookmarkStart w:id="0" w:name="_GoBack71"/>
      <w:bookmarkEnd w:id="0"/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циплинарного взыскания.</w:t>
      </w:r>
    </w:p>
    <w:p w:rsidR="003420D1" w:rsidRDefault="00522143" w:rsidP="00522143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Комиссия решила предупредить пятнадцать работников о недопустимости нарушения законодательства о противодействии коррупции впредь.</w:t>
      </w:r>
    </w:p>
    <w:p w:rsidR="003420D1" w:rsidRDefault="00522143" w:rsidP="00522143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Решением Комиссии 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установлено, что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информация о допущенных ошибках в 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сведениях о доходах, представле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нных одним работником,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принята к сведению.</w:t>
      </w:r>
    </w:p>
    <w:p w:rsidR="003420D1" w:rsidRPr="00522143" w:rsidRDefault="00522143" w:rsidP="00522143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pacing w:val="-6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bCs/>
          <w:color w:val="000000" w:themeColor="text1"/>
          <w:spacing w:val="-6"/>
          <w:sz w:val="28"/>
          <w:szCs w:val="28"/>
          <w:shd w:val="clear" w:color="auto" w:fill="FFFFFF"/>
        </w:rPr>
        <w:t xml:space="preserve">Комиссия решила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>рекоме</w:t>
      </w:r>
      <w:bookmarkStart w:id="1" w:name="_GoBack"/>
      <w:bookmarkEnd w:id="1"/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>ндовать одному работнику принимать меры по 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 xml:space="preserve">недопущению </w:t>
      </w:r>
      <w:bookmarkStart w:id="2" w:name="_GoBack11"/>
      <w:bookmarkEnd w:id="2"/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>ошибок при представлении сведений о доходах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>впредь.</w:t>
      </w:r>
    </w:p>
    <w:sectPr w:rsidR="003420D1" w:rsidRPr="00522143">
      <w:headerReference w:type="default" r:id="rId6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2143">
      <w:pPr>
        <w:spacing w:after="0" w:line="240" w:lineRule="auto"/>
      </w:pPr>
      <w:r>
        <w:separator/>
      </w:r>
    </w:p>
  </w:endnote>
  <w:endnote w:type="continuationSeparator" w:id="0">
    <w:p w:rsidR="00000000" w:rsidRDefault="005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2143">
      <w:pPr>
        <w:spacing w:after="0" w:line="240" w:lineRule="auto"/>
      </w:pPr>
      <w:r>
        <w:separator/>
      </w:r>
    </w:p>
  </w:footnote>
  <w:footnote w:type="continuationSeparator" w:id="0">
    <w:p w:rsidR="00000000" w:rsidRDefault="005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D1" w:rsidRDefault="00522143">
    <w:pPr>
      <w:pStyle w:val="1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D1"/>
    <w:rsid w:val="003420D1"/>
    <w:rsid w:val="0052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D6232-A9F8-4DF3-9929-FACF9673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10">
    <w:name w:val="Название объекта1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12">
    <w:name w:val="Верхний колонтитул1"/>
    <w:basedOn w:val="a"/>
    <w:rsid w:val="006716F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77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Коноплев Федор Валерьевич</cp:lastModifiedBy>
  <cp:revision>34</cp:revision>
  <cp:lastPrinted>2023-06-13T12:08:00Z</cp:lastPrinted>
  <dcterms:created xsi:type="dcterms:W3CDTF">2023-12-11T07:54:00Z</dcterms:created>
  <dcterms:modified xsi:type="dcterms:W3CDTF">2025-12-03T07:27:00Z</dcterms:modified>
  <dc:language>ru-RU</dc:language>
</cp:coreProperties>
</file>