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AF" w:rsidRPr="00F76E65" w:rsidRDefault="00483BAF" w:rsidP="00244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E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Страхователям, применяющим специальный налоговый режим «Автоматизированная упрощенная система налогообложения»</w:t>
      </w:r>
    </w:p>
    <w:p w:rsidR="00244831" w:rsidRPr="00F76E65" w:rsidRDefault="00244831" w:rsidP="00244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4831" w:rsidRPr="00F76E65" w:rsidRDefault="00483BAF" w:rsidP="00244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Законом Смоленской области от 01.07.2025 №71-з на территории Смоленской области с 01.10.2025 по 31.12.2027 (включительно) введен в действие специальный налоговый режим «Автоматизированная упрощенная система налогообложения» (далее – режим АУСН).</w:t>
      </w:r>
    </w:p>
    <w:p w:rsidR="00195E0B" w:rsidRDefault="006F4D33" w:rsidP="00244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E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</w:t>
      </w:r>
      <w:r w:rsidR="00483BAF" w:rsidRPr="00F76E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траховател</w:t>
      </w:r>
      <w:r w:rsidRPr="00F76E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</w:t>
      </w:r>
      <w:r w:rsidR="00483BAF" w:rsidRPr="00F76E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применяющи</w:t>
      </w:r>
      <w:r w:rsidRPr="00F76E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483BAF" w:rsidRPr="00F76E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режим АУСН</w:t>
      </w:r>
      <w:r w:rsidR="00483BAF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C4E44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статье 22</w:t>
      </w:r>
      <w:r w:rsidR="00195E0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C4E44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24.07.1998 № 125-ФЗ «Об обязательном социальном страховании от несчастных случаев на производстве и профессиональных заболеваний» (далее – Федеральный закон №125-ФЗ) установлен фиксированный размер страхового взноса на обязательное социальное страхование от несчастных случаев на производстве и профессиональных заболеваний (далее – страховой взнос)</w:t>
      </w:r>
      <w:r w:rsidR="00195E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B4AFC" w:rsidRPr="00F76E65" w:rsidRDefault="00195E0B" w:rsidP="00236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страхового взноса </w:t>
      </w:r>
      <w:r w:rsidR="00236C03" w:rsidRPr="00236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подлежит ежегодной индексации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 </w:t>
      </w:r>
      <w:r w:rsidR="0013269D">
        <w:rPr>
          <w:rFonts w:ascii="Times New Roman" w:eastAsia="Times New Roman" w:hAnsi="Times New Roman" w:cs="Times New Roman"/>
          <w:sz w:val="26"/>
          <w:szCs w:val="26"/>
          <w:lang w:eastAsia="ru-RU"/>
        </w:rPr>
        <w:t>(в 202</w:t>
      </w:r>
      <w:r w:rsidR="00A52670" w:rsidRPr="00A5267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32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составляет </w:t>
      </w:r>
      <w:r w:rsidR="008B4AFC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52670" w:rsidRPr="00A52670">
        <w:rPr>
          <w:rFonts w:ascii="Times New Roman" w:eastAsia="Times New Roman" w:hAnsi="Times New Roman" w:cs="Times New Roman"/>
          <w:sz w:val="26"/>
          <w:szCs w:val="26"/>
          <w:lang w:eastAsia="ru-RU"/>
        </w:rPr>
        <w:t>959</w:t>
      </w:r>
      <w:r w:rsidR="008B4AFC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13269D">
        <w:rPr>
          <w:rFonts w:ascii="Times New Roman" w:eastAsia="Times New Roman" w:hAnsi="Times New Roman" w:cs="Times New Roman"/>
          <w:sz w:val="26"/>
          <w:szCs w:val="26"/>
          <w:lang w:eastAsia="ru-RU"/>
        </w:rPr>
        <w:t>.)</w:t>
      </w:r>
      <w:r w:rsidR="008B4AFC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83BAF" w:rsidRPr="00F76E65" w:rsidRDefault="00483BAF" w:rsidP="00244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>Уплата указанных страховых взносов производится ежемесячно в размере 1/12 от суммы, утвержденной Постановлением Правительства Российской Федерации, в срок не позднее 15-го числа календарного месяца, следующего за календарным месяцем, за который начисляются страховые взносы.</w:t>
      </w:r>
    </w:p>
    <w:p w:rsidR="00483BAF" w:rsidRPr="00F76E65" w:rsidRDefault="00483BAF" w:rsidP="00244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Страхователю, </w:t>
      </w:r>
      <w:r w:rsidRPr="00F76E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прекратившему применение режима АУСН,</w:t>
      </w:r>
      <w:r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устанавливается страховой тариф в соответствии с п. 1 ст. 22 Федерального закона № 125-ФЗ, начиная с месяца прекращения применения указанного налогового режима.</w:t>
      </w:r>
    </w:p>
    <w:p w:rsidR="006F21D0" w:rsidRPr="00F76E65" w:rsidRDefault="00483BAF" w:rsidP="001D3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Обращаем внимание, что </w:t>
      </w:r>
      <w:r w:rsidRPr="00F76E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 страхователей, применяющих режим АУСН,</w:t>
      </w:r>
      <w:r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26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отсутствует</w:t>
      </w:r>
      <w:r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обязанность по предоставлению сведений о начисленных страховых взносах по обязательному социальному страхованию от несчастных случаев на производстве и профессиональных заболеваний (раздел 2 формы ЕФС-1), также </w:t>
      </w:r>
      <w:r w:rsidR="00FE1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 </w:t>
      </w:r>
      <w:r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устанавливаются ск</w:t>
      </w:r>
      <w:r w:rsidR="001D3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идки и надбавки, при этом </w:t>
      </w:r>
      <w:r w:rsidR="009B2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обязанность </w:t>
      </w:r>
      <w:r w:rsidR="00873099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</w:t>
      </w:r>
      <w:r w:rsidR="009B28D6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873099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о трудовой деятельности (подраздел 1.1. подраздела 1 формы ЕФС-</w:t>
      </w:r>
      <w:r w:rsidR="00CE7254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73099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>) и Сведения о страховом стаже (подраздел</w:t>
      </w:r>
      <w:proofErr w:type="gramEnd"/>
      <w:r w:rsidR="00873099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1.2 подраздела 1 формы ЕФС-1) (в отношении отдельных категорий застрахованных лиц, определенных пунктом 3 статьи 11 </w:t>
      </w:r>
      <w:r w:rsidR="00266F48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="00873099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D3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3B40" w:rsidRPr="002F26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сохраняется</w:t>
      </w:r>
      <w:r w:rsidR="00873099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F21D0" w:rsidRPr="00F7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6F21D0" w:rsidRPr="00F76E65" w:rsidSect="0038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30C0"/>
    <w:rsid w:val="000446A5"/>
    <w:rsid w:val="000C4E44"/>
    <w:rsid w:val="000F2D40"/>
    <w:rsid w:val="0013269D"/>
    <w:rsid w:val="00195E0B"/>
    <w:rsid w:val="001D3B40"/>
    <w:rsid w:val="00236C03"/>
    <w:rsid w:val="00244831"/>
    <w:rsid w:val="00266F48"/>
    <w:rsid w:val="002F2682"/>
    <w:rsid w:val="003831C6"/>
    <w:rsid w:val="003B6006"/>
    <w:rsid w:val="004071DF"/>
    <w:rsid w:val="00483BAF"/>
    <w:rsid w:val="004C192C"/>
    <w:rsid w:val="005430C0"/>
    <w:rsid w:val="00552910"/>
    <w:rsid w:val="005D4B23"/>
    <w:rsid w:val="005E1053"/>
    <w:rsid w:val="005F36EF"/>
    <w:rsid w:val="006049B2"/>
    <w:rsid w:val="006561F5"/>
    <w:rsid w:val="00673B44"/>
    <w:rsid w:val="006D37C6"/>
    <w:rsid w:val="006F21D0"/>
    <w:rsid w:val="006F4D33"/>
    <w:rsid w:val="00765457"/>
    <w:rsid w:val="0078785E"/>
    <w:rsid w:val="00873099"/>
    <w:rsid w:val="008B4AFC"/>
    <w:rsid w:val="00995781"/>
    <w:rsid w:val="009B28D6"/>
    <w:rsid w:val="009F333D"/>
    <w:rsid w:val="00A52670"/>
    <w:rsid w:val="00A72A69"/>
    <w:rsid w:val="00BD3FF2"/>
    <w:rsid w:val="00C563E5"/>
    <w:rsid w:val="00C56F33"/>
    <w:rsid w:val="00CE7254"/>
    <w:rsid w:val="00D64E2A"/>
    <w:rsid w:val="00E453F5"/>
    <w:rsid w:val="00E76F00"/>
    <w:rsid w:val="00F76E65"/>
    <w:rsid w:val="00FE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21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F21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F21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6F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3BAF"/>
    <w:rPr>
      <w:b/>
      <w:bCs/>
    </w:rPr>
  </w:style>
  <w:style w:type="character" w:styleId="a7">
    <w:name w:val="Emphasis"/>
    <w:basedOn w:val="a0"/>
    <w:uiPriority w:val="20"/>
    <w:qFormat/>
    <w:rsid w:val="00483B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21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F21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F21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6F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Колачева Анастасия Васильевна</dc:creator>
  <cp:lastModifiedBy>076-1004 Тученкова</cp:lastModifiedBy>
  <cp:revision>32</cp:revision>
  <cp:lastPrinted>2025-10-23T13:43:00Z</cp:lastPrinted>
  <dcterms:created xsi:type="dcterms:W3CDTF">2025-07-17T09:31:00Z</dcterms:created>
  <dcterms:modified xsi:type="dcterms:W3CDTF">2026-01-19T13:33:00Z</dcterms:modified>
</cp:coreProperties>
</file>